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96" w:rsidRPr="00470170" w:rsidRDefault="00F23996" w:rsidP="00700BC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4A0AEE" w:rsidRPr="001F6060" w:rsidRDefault="004A0AEE" w:rsidP="004A0AEE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1F6060">
        <w:rPr>
          <w:rStyle w:val="FontStyle12"/>
          <w:sz w:val="28"/>
          <w:szCs w:val="28"/>
        </w:rPr>
        <w:t xml:space="preserve">АДМИНИСТРАЦИЯ  </w:t>
      </w:r>
    </w:p>
    <w:p w:rsidR="004A0AEE" w:rsidRPr="001F6060" w:rsidRDefault="004A0AEE" w:rsidP="004A0AEE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1F6060">
        <w:rPr>
          <w:rStyle w:val="FontStyle13"/>
          <w:sz w:val="28"/>
          <w:szCs w:val="28"/>
        </w:rPr>
        <w:t>СЯСЬСТРОЙСКО</w:t>
      </w:r>
      <w:r w:rsidR="00BC2106">
        <w:rPr>
          <w:rStyle w:val="FontStyle13"/>
          <w:sz w:val="28"/>
          <w:szCs w:val="28"/>
        </w:rPr>
        <w:t>ГО</w:t>
      </w:r>
      <w:r w:rsidRPr="001F6060">
        <w:rPr>
          <w:rStyle w:val="FontStyle13"/>
          <w:sz w:val="28"/>
          <w:szCs w:val="28"/>
        </w:rPr>
        <w:t xml:space="preserve"> ГОРОДСКО</w:t>
      </w:r>
      <w:r w:rsidR="00BC2106">
        <w:rPr>
          <w:rStyle w:val="FontStyle13"/>
          <w:sz w:val="28"/>
          <w:szCs w:val="28"/>
        </w:rPr>
        <w:t>ГО</w:t>
      </w:r>
      <w:r w:rsidRPr="001F6060">
        <w:rPr>
          <w:rStyle w:val="FontStyle13"/>
          <w:sz w:val="28"/>
          <w:szCs w:val="28"/>
        </w:rPr>
        <w:t xml:space="preserve"> ПОСЕЛЕНИ</w:t>
      </w:r>
      <w:r w:rsidR="00BC2106">
        <w:rPr>
          <w:rStyle w:val="FontStyle13"/>
          <w:sz w:val="28"/>
          <w:szCs w:val="28"/>
        </w:rPr>
        <w:t>Я</w:t>
      </w:r>
      <w:r w:rsidRPr="001F6060">
        <w:rPr>
          <w:rStyle w:val="FontStyle13"/>
          <w:b w:val="0"/>
          <w:sz w:val="28"/>
          <w:szCs w:val="28"/>
        </w:rPr>
        <w:t xml:space="preserve"> </w:t>
      </w:r>
    </w:p>
    <w:p w:rsidR="004A0AEE" w:rsidRPr="001F6060" w:rsidRDefault="004A0AEE" w:rsidP="004A0AEE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1F6060">
        <w:rPr>
          <w:rStyle w:val="FontStyle12"/>
          <w:b w:val="0"/>
          <w:sz w:val="28"/>
          <w:szCs w:val="28"/>
        </w:rPr>
        <w:t xml:space="preserve">Волховского муниципального района </w:t>
      </w:r>
    </w:p>
    <w:p w:rsidR="004A0AEE" w:rsidRPr="001F6060" w:rsidRDefault="004A0AEE" w:rsidP="004A0AEE">
      <w:pPr>
        <w:pStyle w:val="Style1"/>
        <w:widowControl/>
        <w:spacing w:line="240" w:lineRule="auto"/>
        <w:rPr>
          <w:sz w:val="28"/>
          <w:szCs w:val="28"/>
        </w:rPr>
      </w:pPr>
      <w:r w:rsidRPr="001F6060">
        <w:rPr>
          <w:rStyle w:val="FontStyle12"/>
          <w:b w:val="0"/>
          <w:sz w:val="28"/>
          <w:szCs w:val="28"/>
        </w:rPr>
        <w:t>Ленинградской области</w:t>
      </w:r>
    </w:p>
    <w:p w:rsidR="004A0AEE" w:rsidRPr="001F6060" w:rsidRDefault="004A0AEE" w:rsidP="009432B2">
      <w:pPr>
        <w:pStyle w:val="Style2"/>
        <w:widowControl/>
        <w:spacing w:before="360"/>
        <w:jc w:val="center"/>
        <w:rPr>
          <w:spacing w:val="100"/>
          <w:sz w:val="28"/>
          <w:szCs w:val="28"/>
        </w:rPr>
      </w:pPr>
      <w:r w:rsidRPr="001F6060">
        <w:rPr>
          <w:rStyle w:val="FontStyle14"/>
          <w:spacing w:val="100"/>
          <w:sz w:val="28"/>
          <w:szCs w:val="28"/>
        </w:rPr>
        <w:t>ПОСТАНОВЛЕНИЕ</w:t>
      </w:r>
    </w:p>
    <w:p w:rsidR="004A0AEE" w:rsidRDefault="00700BC9" w:rsidP="009432B2">
      <w:pPr>
        <w:pStyle w:val="Style2"/>
        <w:widowControl/>
        <w:spacing w:before="240" w:after="240"/>
        <w:rPr>
          <w:b/>
          <w:sz w:val="28"/>
          <w:szCs w:val="28"/>
        </w:rPr>
      </w:pPr>
      <w:r w:rsidRPr="004556D8">
        <w:rPr>
          <w:b/>
          <w:sz w:val="28"/>
          <w:szCs w:val="28"/>
        </w:rPr>
        <w:t>о</w:t>
      </w:r>
      <w:r w:rsidR="004A0AEE" w:rsidRPr="004556D8">
        <w:rPr>
          <w:b/>
          <w:sz w:val="28"/>
          <w:szCs w:val="28"/>
        </w:rPr>
        <w:t>т</w:t>
      </w:r>
      <w:r w:rsidRPr="004556D8">
        <w:rPr>
          <w:b/>
          <w:sz w:val="28"/>
          <w:szCs w:val="28"/>
        </w:rPr>
        <w:t xml:space="preserve"> </w:t>
      </w:r>
      <w:r w:rsidR="00DA447D">
        <w:rPr>
          <w:b/>
          <w:sz w:val="28"/>
          <w:szCs w:val="28"/>
        </w:rPr>
        <w:t>01</w:t>
      </w:r>
      <w:r w:rsidR="00F23996">
        <w:rPr>
          <w:b/>
          <w:sz w:val="28"/>
          <w:szCs w:val="28"/>
        </w:rPr>
        <w:t xml:space="preserve"> </w:t>
      </w:r>
      <w:r w:rsidR="00DA447D">
        <w:rPr>
          <w:b/>
          <w:sz w:val="28"/>
          <w:szCs w:val="28"/>
        </w:rPr>
        <w:t>ноября</w:t>
      </w:r>
      <w:r w:rsidRPr="004556D8">
        <w:rPr>
          <w:b/>
          <w:sz w:val="28"/>
          <w:szCs w:val="28"/>
        </w:rPr>
        <w:t xml:space="preserve"> </w:t>
      </w:r>
      <w:r w:rsidR="004A0AEE" w:rsidRPr="004556D8">
        <w:rPr>
          <w:b/>
          <w:sz w:val="28"/>
          <w:szCs w:val="28"/>
        </w:rPr>
        <w:t>202</w:t>
      </w:r>
      <w:r w:rsidR="004556D8">
        <w:rPr>
          <w:b/>
          <w:sz w:val="28"/>
          <w:szCs w:val="28"/>
        </w:rPr>
        <w:t>3</w:t>
      </w:r>
      <w:r w:rsidR="004A0AEE" w:rsidRPr="004556D8">
        <w:rPr>
          <w:b/>
          <w:sz w:val="28"/>
          <w:szCs w:val="28"/>
        </w:rPr>
        <w:t xml:space="preserve"> г.</w:t>
      </w:r>
      <w:r w:rsidR="004A0AEE" w:rsidRPr="001F6060">
        <w:rPr>
          <w:b/>
          <w:sz w:val="28"/>
          <w:szCs w:val="28"/>
        </w:rPr>
        <w:t xml:space="preserve">                                                     </w:t>
      </w:r>
      <w:r w:rsidR="00545A30">
        <w:rPr>
          <w:b/>
          <w:sz w:val="28"/>
          <w:szCs w:val="28"/>
        </w:rPr>
        <w:t xml:space="preserve">      </w:t>
      </w:r>
      <w:r w:rsidR="004A0AEE" w:rsidRPr="001F6060">
        <w:rPr>
          <w:b/>
          <w:sz w:val="28"/>
          <w:szCs w:val="28"/>
        </w:rPr>
        <w:t xml:space="preserve">  </w:t>
      </w:r>
      <w:r w:rsidR="001E2E6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F2399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4A0AEE" w:rsidRPr="001F6060">
        <w:rPr>
          <w:b/>
          <w:sz w:val="28"/>
          <w:szCs w:val="28"/>
        </w:rPr>
        <w:t xml:space="preserve">№ </w:t>
      </w:r>
      <w:r w:rsidR="00DA447D">
        <w:rPr>
          <w:b/>
          <w:sz w:val="28"/>
          <w:szCs w:val="28"/>
        </w:rPr>
        <w:t>1170</w:t>
      </w:r>
    </w:p>
    <w:p w:rsidR="004A0AEE" w:rsidRDefault="004A0AEE" w:rsidP="009432B2">
      <w:pPr>
        <w:pStyle w:val="Style2"/>
        <w:widowControl/>
        <w:spacing w:after="360"/>
        <w:jc w:val="center"/>
        <w:rPr>
          <w:sz w:val="28"/>
          <w:szCs w:val="28"/>
        </w:rPr>
      </w:pPr>
      <w:r w:rsidRPr="001F6060">
        <w:rPr>
          <w:sz w:val="28"/>
          <w:szCs w:val="28"/>
        </w:rPr>
        <w:t>Сясьстрой</w:t>
      </w:r>
    </w:p>
    <w:p w:rsidR="004A0AEE" w:rsidRDefault="000879A6" w:rsidP="000879A6">
      <w:pPr>
        <w:pStyle w:val="ConsPlusNormal"/>
        <w:jc w:val="center"/>
      </w:pPr>
      <w:proofErr w:type="gramStart"/>
      <w:r>
        <w:rPr>
          <w:b/>
        </w:rPr>
        <w:t>Об утверждении а</w:t>
      </w:r>
      <w:r w:rsidRPr="005D404B">
        <w:rPr>
          <w:b/>
        </w:rPr>
        <w:t xml:space="preserve">дминистративного регламента </w:t>
      </w:r>
      <w:r>
        <w:rPr>
          <w:b/>
        </w:rPr>
        <w:t xml:space="preserve">администрации </w:t>
      </w:r>
      <w:proofErr w:type="spellStart"/>
      <w:r>
        <w:rPr>
          <w:b/>
        </w:rPr>
        <w:t>Сясьстройско</w:t>
      </w:r>
      <w:r w:rsidR="00BC2106">
        <w:rPr>
          <w:b/>
        </w:rPr>
        <w:t>го</w:t>
      </w:r>
      <w:proofErr w:type="spellEnd"/>
      <w:r>
        <w:rPr>
          <w:b/>
        </w:rPr>
        <w:t xml:space="preserve"> городско</w:t>
      </w:r>
      <w:r w:rsidR="00BC2106">
        <w:rPr>
          <w:b/>
        </w:rPr>
        <w:t>го</w:t>
      </w:r>
      <w:r>
        <w:rPr>
          <w:b/>
        </w:rPr>
        <w:t xml:space="preserve"> поселени</w:t>
      </w:r>
      <w:r w:rsidR="00E940B4">
        <w:rPr>
          <w:b/>
        </w:rPr>
        <w:t>я</w:t>
      </w:r>
      <w:r>
        <w:rPr>
          <w:b/>
        </w:rPr>
        <w:t xml:space="preserve">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5D404B">
        <w:rPr>
          <w:b/>
        </w:rPr>
        <w:t xml:space="preserve">по предоставлению муниципальной услуги </w:t>
      </w:r>
      <w:r w:rsidR="004A0AEE" w:rsidRPr="00C315A8">
        <w:rPr>
          <w:b/>
        </w:rPr>
        <w:t>«</w:t>
      </w:r>
      <w:r w:rsidR="00550578" w:rsidRPr="00110212">
        <w:rPr>
          <w:b/>
          <w:bCs/>
        </w:rPr>
        <w:t xml:space="preserve">Предоставление информации </w:t>
      </w:r>
      <w:r w:rsidR="00545A30">
        <w:rPr>
          <w:b/>
          <w:bCs/>
        </w:rPr>
        <w:t xml:space="preserve"> </w:t>
      </w:r>
      <w:r w:rsidR="00550578" w:rsidRPr="00110212">
        <w:rPr>
          <w:b/>
          <w:bCs/>
        </w:rPr>
        <w:t>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C315A8">
        <w:rPr>
          <w:b/>
        </w:rPr>
        <w:t>»</w:t>
      </w:r>
      <w:r w:rsidR="004A0AEE">
        <w:rPr>
          <w:b/>
          <w:bCs/>
        </w:rPr>
        <w:t xml:space="preserve"> </w:t>
      </w:r>
      <w:proofErr w:type="gramEnd"/>
    </w:p>
    <w:p w:rsidR="00DA026E" w:rsidRPr="00DA026E" w:rsidRDefault="004A0AEE" w:rsidP="00DA026E">
      <w:pPr>
        <w:jc w:val="center"/>
        <w:rPr>
          <w:rStyle w:val="FontStyle22"/>
          <w:b/>
          <w:sz w:val="28"/>
          <w:szCs w:val="28"/>
        </w:rPr>
      </w:pPr>
      <w:r>
        <w:rPr>
          <w:sz w:val="28"/>
          <w:szCs w:val="28"/>
        </w:rPr>
        <w:tab/>
      </w:r>
    </w:p>
    <w:p w:rsidR="00DA026E" w:rsidRPr="000D0916" w:rsidRDefault="00DA026E" w:rsidP="000D0916">
      <w:pPr>
        <w:ind w:firstLine="709"/>
        <w:jc w:val="both"/>
        <w:rPr>
          <w:sz w:val="28"/>
          <w:szCs w:val="28"/>
          <w:lang w:eastAsia="ru-RU"/>
        </w:rPr>
      </w:pPr>
      <w:r w:rsidRPr="00AB7B9F">
        <w:rPr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C315A8">
        <w:rPr>
          <w:sz w:val="28"/>
          <w:szCs w:val="28"/>
          <w:lang w:eastAsia="ru-RU"/>
        </w:rPr>
        <w:t xml:space="preserve">              </w:t>
      </w:r>
      <w:r w:rsidRPr="00AB7B9F"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</w:t>
      </w:r>
      <w:r w:rsidR="00EA1367">
        <w:rPr>
          <w:sz w:val="28"/>
          <w:szCs w:val="28"/>
          <w:lang w:eastAsia="ru-RU"/>
        </w:rPr>
        <w:t xml:space="preserve"> </w:t>
      </w:r>
      <w:r w:rsidRPr="00AB7B9F">
        <w:rPr>
          <w:sz w:val="28"/>
          <w:szCs w:val="28"/>
          <w:lang w:eastAsia="ru-RU"/>
        </w:rPr>
        <w:t>№ 210-</w:t>
      </w:r>
      <w:r w:rsidR="009432B2">
        <w:rPr>
          <w:sz w:val="28"/>
          <w:szCs w:val="28"/>
          <w:lang w:eastAsia="ru-RU"/>
        </w:rPr>
        <w:t>ФЗ</w:t>
      </w:r>
      <w:r w:rsidR="00C315A8">
        <w:rPr>
          <w:sz w:val="28"/>
          <w:szCs w:val="28"/>
          <w:lang w:eastAsia="ru-RU"/>
        </w:rPr>
        <w:t xml:space="preserve"> </w:t>
      </w:r>
      <w:r w:rsidR="00545A30">
        <w:rPr>
          <w:sz w:val="28"/>
          <w:szCs w:val="28"/>
          <w:lang w:eastAsia="ru-RU"/>
        </w:rPr>
        <w:t xml:space="preserve">                            </w:t>
      </w:r>
      <w:r w:rsidRPr="00AB7B9F">
        <w:rPr>
          <w:sz w:val="28"/>
          <w:szCs w:val="28"/>
          <w:lang w:eastAsia="ru-RU"/>
        </w:rPr>
        <w:t>«Об организации предоставления государс</w:t>
      </w:r>
      <w:r>
        <w:rPr>
          <w:sz w:val="28"/>
          <w:szCs w:val="28"/>
          <w:lang w:eastAsia="ru-RU"/>
        </w:rPr>
        <w:t xml:space="preserve">твенных и муниципальных услуг» </w:t>
      </w:r>
      <w:r w:rsidRPr="00AB7B9F">
        <w:rPr>
          <w:sz w:val="28"/>
          <w:szCs w:val="28"/>
          <w:lang w:eastAsia="ru-RU"/>
        </w:rPr>
        <w:t>в целях повышения доступности и качества предоставления муниципальных услуг</w:t>
      </w:r>
      <w:r w:rsidR="00792279">
        <w:rPr>
          <w:sz w:val="28"/>
          <w:szCs w:val="28"/>
          <w:lang w:eastAsia="ru-RU"/>
        </w:rPr>
        <w:t>,</w:t>
      </w:r>
    </w:p>
    <w:p w:rsidR="004A0AEE" w:rsidRPr="00EA1367" w:rsidRDefault="004A0AEE" w:rsidP="009432B2">
      <w:pPr>
        <w:pStyle w:val="Style14"/>
        <w:widowControl/>
        <w:spacing w:before="120" w:line="317" w:lineRule="exact"/>
        <w:ind w:firstLine="708"/>
        <w:jc w:val="center"/>
        <w:rPr>
          <w:bCs/>
          <w:spacing w:val="100"/>
          <w:sz w:val="28"/>
          <w:szCs w:val="28"/>
          <w:lang w:val="ru-RU"/>
        </w:rPr>
      </w:pPr>
      <w:r w:rsidRPr="007D5806">
        <w:rPr>
          <w:rStyle w:val="FontStyle22"/>
          <w:sz w:val="28"/>
          <w:szCs w:val="28"/>
          <w:lang w:val="ru-RU"/>
        </w:rPr>
        <w:t xml:space="preserve"> </w:t>
      </w:r>
      <w:r w:rsidRPr="00EA1367">
        <w:rPr>
          <w:bCs/>
          <w:spacing w:val="100"/>
          <w:sz w:val="28"/>
          <w:szCs w:val="28"/>
          <w:lang w:val="ru-RU"/>
        </w:rPr>
        <w:t>постановляю:</w:t>
      </w:r>
    </w:p>
    <w:p w:rsidR="004A0AEE" w:rsidRPr="007D5806" w:rsidRDefault="004A0AEE" w:rsidP="004A0AEE">
      <w:pPr>
        <w:pStyle w:val="Style14"/>
        <w:widowControl/>
        <w:spacing w:before="67" w:line="317" w:lineRule="exact"/>
        <w:ind w:firstLine="708"/>
        <w:jc w:val="center"/>
        <w:rPr>
          <w:lang w:val="ru-RU"/>
        </w:rPr>
      </w:pPr>
    </w:p>
    <w:p w:rsidR="002D28E4" w:rsidRPr="002D28E4" w:rsidRDefault="004A0AEE" w:rsidP="004A0AEE">
      <w:pPr>
        <w:pStyle w:val="ConsPlusNormal"/>
        <w:jc w:val="both"/>
        <w:rPr>
          <w:rFonts w:eastAsia="Calibri"/>
          <w:lang w:eastAsia="en-US"/>
        </w:rPr>
      </w:pPr>
      <w:r>
        <w:t xml:space="preserve">   </w:t>
      </w:r>
      <w:r>
        <w:tab/>
      </w:r>
      <w:r w:rsidR="00700BC9">
        <w:t>1. Утвердить а</w:t>
      </w:r>
      <w:r>
        <w:t>дминистративный регламент</w:t>
      </w:r>
      <w:r>
        <w:rPr>
          <w:rFonts w:eastAsia="Calibri"/>
          <w:lang w:eastAsia="en-US"/>
        </w:rPr>
        <w:t xml:space="preserve"> по предоставлению муниципальной услуги «</w:t>
      </w:r>
      <w:r w:rsidR="00550578" w:rsidRPr="00550578">
        <w:rPr>
          <w:rFonts w:eastAsia="Calibri"/>
          <w:lang w:eastAsia="en-US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eastAsia="Calibri"/>
          <w:lang w:eastAsia="en-US"/>
        </w:rPr>
        <w:t>»</w:t>
      </w:r>
      <w:r w:rsidR="00C315A8">
        <w:rPr>
          <w:rFonts w:eastAsia="Calibri"/>
          <w:lang w:eastAsia="en-US"/>
        </w:rPr>
        <w:t xml:space="preserve"> согласно приложению </w:t>
      </w:r>
      <w:r w:rsidR="00F50DF9">
        <w:rPr>
          <w:rFonts w:eastAsia="Calibri"/>
          <w:lang w:eastAsia="en-US"/>
        </w:rPr>
        <w:t>к настоящему постановлению</w:t>
      </w:r>
      <w:r>
        <w:rPr>
          <w:rFonts w:eastAsia="Calibri"/>
          <w:lang w:eastAsia="en-US"/>
        </w:rPr>
        <w:t xml:space="preserve">.  </w:t>
      </w:r>
    </w:p>
    <w:p w:rsidR="002D28E4" w:rsidRPr="000879A6" w:rsidRDefault="002D28E4" w:rsidP="000879A6">
      <w:pPr>
        <w:pStyle w:val="ConsPlusNormal"/>
        <w:ind w:firstLine="708"/>
        <w:jc w:val="both"/>
        <w:rPr>
          <w:rFonts w:eastAsia="Calibri"/>
          <w:lang w:eastAsia="en-US"/>
        </w:rPr>
      </w:pPr>
      <w:r w:rsidRPr="000879A6">
        <w:rPr>
          <w:rFonts w:eastAsia="Calibri"/>
          <w:lang w:eastAsia="en-US"/>
        </w:rPr>
        <w:t xml:space="preserve">2. </w:t>
      </w:r>
      <w:proofErr w:type="gramStart"/>
      <w:r w:rsidRPr="000879A6">
        <w:rPr>
          <w:rFonts w:eastAsia="Calibri"/>
          <w:lang w:eastAsia="en-US"/>
        </w:rPr>
        <w:t xml:space="preserve">Постановление администрации </w:t>
      </w:r>
      <w:proofErr w:type="spellStart"/>
      <w:r w:rsidRPr="000879A6">
        <w:rPr>
          <w:rFonts w:eastAsia="Calibri"/>
          <w:lang w:eastAsia="en-US"/>
        </w:rPr>
        <w:t>Сясьстройско</w:t>
      </w:r>
      <w:r w:rsidR="005820C0">
        <w:rPr>
          <w:rFonts w:eastAsia="Calibri"/>
          <w:lang w:eastAsia="en-US"/>
        </w:rPr>
        <w:t>го</w:t>
      </w:r>
      <w:proofErr w:type="spellEnd"/>
      <w:r w:rsidRPr="000879A6">
        <w:rPr>
          <w:rFonts w:eastAsia="Calibri"/>
          <w:lang w:eastAsia="en-US"/>
        </w:rPr>
        <w:t xml:space="preserve"> городско</w:t>
      </w:r>
      <w:r w:rsidR="005820C0">
        <w:rPr>
          <w:rFonts w:eastAsia="Calibri"/>
          <w:lang w:eastAsia="en-US"/>
        </w:rPr>
        <w:t>го</w:t>
      </w:r>
      <w:r w:rsidRPr="000879A6">
        <w:rPr>
          <w:rFonts w:eastAsia="Calibri"/>
          <w:lang w:eastAsia="en-US"/>
        </w:rPr>
        <w:t xml:space="preserve"> поселени</w:t>
      </w:r>
      <w:r w:rsidR="005820C0">
        <w:rPr>
          <w:rFonts w:eastAsia="Calibri"/>
          <w:lang w:eastAsia="en-US"/>
        </w:rPr>
        <w:t>я</w:t>
      </w:r>
      <w:r w:rsidRPr="000879A6">
        <w:rPr>
          <w:rFonts w:eastAsia="Calibri"/>
          <w:lang w:eastAsia="en-US"/>
        </w:rPr>
        <w:t xml:space="preserve"> от </w:t>
      </w:r>
      <w:r w:rsidR="00E940B4">
        <w:rPr>
          <w:rFonts w:eastAsia="Calibri"/>
          <w:lang w:eastAsia="en-US"/>
        </w:rPr>
        <w:t>18.07.2022</w:t>
      </w:r>
      <w:r w:rsidR="00CF29B2" w:rsidRPr="000879A6">
        <w:rPr>
          <w:rFonts w:eastAsia="Calibri"/>
          <w:lang w:eastAsia="en-US"/>
        </w:rPr>
        <w:t xml:space="preserve"> № </w:t>
      </w:r>
      <w:r w:rsidR="00E940B4">
        <w:rPr>
          <w:rFonts w:eastAsia="Calibri"/>
          <w:lang w:eastAsia="en-US"/>
        </w:rPr>
        <w:t>492</w:t>
      </w:r>
      <w:r w:rsidRPr="000879A6">
        <w:rPr>
          <w:rFonts w:eastAsia="Calibri"/>
          <w:lang w:eastAsia="en-US"/>
        </w:rPr>
        <w:t xml:space="preserve"> </w:t>
      </w:r>
      <w:r w:rsidR="00E940B4">
        <w:rPr>
          <w:rFonts w:eastAsia="Calibri"/>
          <w:lang w:eastAsia="en-US"/>
        </w:rPr>
        <w:t>«</w:t>
      </w:r>
      <w:r w:rsidR="00E940B4" w:rsidRPr="00E940B4">
        <w:t xml:space="preserve">Об утверждении административного регламента администрации муниципального образования «Сясьстройское городское поселение» </w:t>
      </w:r>
      <w:proofErr w:type="spellStart"/>
      <w:r w:rsidR="00E940B4" w:rsidRPr="00E940B4">
        <w:t>Волховского</w:t>
      </w:r>
      <w:proofErr w:type="spellEnd"/>
      <w:r w:rsidR="00E940B4" w:rsidRPr="00E940B4">
        <w:t xml:space="preserve"> муниципального района Ленинградской области по предоставлению муниципальной услуги «</w:t>
      </w:r>
      <w:r w:rsidR="00E940B4" w:rsidRPr="00E940B4">
        <w:rPr>
          <w:bCs/>
        </w:rPr>
        <w:t>Предоставление информации 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</w:t>
      </w:r>
      <w:proofErr w:type="gramEnd"/>
      <w:r w:rsidR="00E940B4" w:rsidRPr="00E940B4">
        <w:rPr>
          <w:bCs/>
        </w:rPr>
        <w:t xml:space="preserve"> аренду</w:t>
      </w:r>
      <w:r w:rsidR="00E940B4" w:rsidRPr="00E940B4">
        <w:t>»</w:t>
      </w:r>
      <w:r w:rsidR="000879A6">
        <w:rPr>
          <w:rFonts w:eastAsia="Calibri"/>
          <w:lang w:eastAsia="en-US"/>
        </w:rPr>
        <w:t xml:space="preserve"> с</w:t>
      </w:r>
      <w:r w:rsidRPr="000879A6">
        <w:rPr>
          <w:rFonts w:eastAsia="Calibri"/>
          <w:lang w:eastAsia="en-US"/>
        </w:rPr>
        <w:t>читать утратившим силу.</w:t>
      </w:r>
    </w:p>
    <w:p w:rsidR="002D28E4" w:rsidRPr="000879A6" w:rsidRDefault="002D28E4" w:rsidP="000879A6">
      <w:pPr>
        <w:pStyle w:val="ConsPlusNormal"/>
        <w:ind w:firstLine="708"/>
        <w:jc w:val="both"/>
        <w:rPr>
          <w:rFonts w:eastAsia="Calibri"/>
          <w:lang w:eastAsia="en-US"/>
        </w:rPr>
      </w:pPr>
      <w:r w:rsidRPr="000879A6">
        <w:rPr>
          <w:rFonts w:eastAsia="Calibri"/>
          <w:lang w:eastAsia="en-US"/>
        </w:rPr>
        <w:lastRenderedPageBreak/>
        <w:t>3. Опубликовать настоящее постановление в газете «</w:t>
      </w:r>
      <w:proofErr w:type="spellStart"/>
      <w:r w:rsidRPr="000879A6">
        <w:rPr>
          <w:rFonts w:eastAsia="Calibri"/>
          <w:lang w:eastAsia="en-US"/>
        </w:rPr>
        <w:t>Сясьский</w:t>
      </w:r>
      <w:proofErr w:type="spellEnd"/>
      <w:r w:rsidRPr="000879A6">
        <w:rPr>
          <w:rFonts w:eastAsia="Calibri"/>
          <w:lang w:eastAsia="en-US"/>
        </w:rPr>
        <w:t xml:space="preserve"> рабочий» и разместить на официальном сайте администрации </w:t>
      </w:r>
      <w:proofErr w:type="spellStart"/>
      <w:r w:rsidRPr="000879A6">
        <w:rPr>
          <w:rFonts w:eastAsia="Calibri"/>
          <w:lang w:eastAsia="en-US"/>
        </w:rPr>
        <w:t>Сясьстройско</w:t>
      </w:r>
      <w:r w:rsidR="00441B45">
        <w:rPr>
          <w:rFonts w:eastAsia="Calibri"/>
          <w:lang w:eastAsia="en-US"/>
        </w:rPr>
        <w:t>го</w:t>
      </w:r>
      <w:proofErr w:type="spellEnd"/>
      <w:r w:rsidRPr="000879A6">
        <w:rPr>
          <w:rFonts w:eastAsia="Calibri"/>
          <w:lang w:eastAsia="en-US"/>
        </w:rPr>
        <w:t xml:space="preserve"> городско</w:t>
      </w:r>
      <w:r w:rsidR="00441B45">
        <w:rPr>
          <w:rFonts w:eastAsia="Calibri"/>
          <w:lang w:eastAsia="en-US"/>
        </w:rPr>
        <w:t>го</w:t>
      </w:r>
      <w:r w:rsidRPr="000879A6">
        <w:rPr>
          <w:rFonts w:eastAsia="Calibri"/>
          <w:lang w:eastAsia="en-US"/>
        </w:rPr>
        <w:t xml:space="preserve"> поселени</w:t>
      </w:r>
      <w:r w:rsidR="00441B45">
        <w:rPr>
          <w:rFonts w:eastAsia="Calibri"/>
          <w:lang w:eastAsia="en-US"/>
        </w:rPr>
        <w:t>я</w:t>
      </w:r>
      <w:r w:rsidRPr="000879A6">
        <w:rPr>
          <w:rFonts w:eastAsia="Calibri"/>
          <w:lang w:eastAsia="en-US"/>
        </w:rPr>
        <w:t xml:space="preserve"> в сети Интернет.</w:t>
      </w:r>
    </w:p>
    <w:p w:rsidR="002D28E4" w:rsidRPr="00377877" w:rsidRDefault="002D28E4" w:rsidP="002D28E4">
      <w:pPr>
        <w:tabs>
          <w:tab w:val="left" w:pos="851"/>
          <w:tab w:val="left" w:pos="1276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787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377877">
        <w:rPr>
          <w:sz w:val="28"/>
          <w:szCs w:val="28"/>
        </w:rPr>
        <w:t xml:space="preserve"> его официального опубликования.</w:t>
      </w:r>
    </w:p>
    <w:p w:rsidR="002D28E4" w:rsidRPr="002D28E4" w:rsidRDefault="002D28E4" w:rsidP="002D28E4">
      <w:pPr>
        <w:tabs>
          <w:tab w:val="left" w:pos="851"/>
          <w:tab w:val="left" w:pos="1276"/>
          <w:tab w:val="left" w:pos="1985"/>
        </w:tabs>
        <w:ind w:firstLine="709"/>
        <w:jc w:val="both"/>
        <w:rPr>
          <w:sz w:val="28"/>
          <w:szCs w:val="28"/>
        </w:rPr>
      </w:pPr>
      <w:r w:rsidRPr="002D28E4">
        <w:rPr>
          <w:sz w:val="28"/>
          <w:szCs w:val="28"/>
        </w:rPr>
        <w:t xml:space="preserve">5. </w:t>
      </w:r>
      <w:proofErr w:type="gramStart"/>
      <w:r w:rsidRPr="002D28E4">
        <w:rPr>
          <w:sz w:val="28"/>
          <w:szCs w:val="28"/>
        </w:rPr>
        <w:t>Контроль за</w:t>
      </w:r>
      <w:proofErr w:type="gramEnd"/>
      <w:r w:rsidRPr="002D28E4">
        <w:rPr>
          <w:sz w:val="28"/>
          <w:szCs w:val="28"/>
        </w:rPr>
        <w:t xml:space="preserve"> выполнением настоящего постановления </w:t>
      </w:r>
      <w:r w:rsidRPr="002D28E4">
        <w:rPr>
          <w:rStyle w:val="FontStyle13"/>
          <w:b w:val="0"/>
          <w:sz w:val="28"/>
          <w:szCs w:val="28"/>
        </w:rPr>
        <w:t xml:space="preserve">возложить </w:t>
      </w:r>
      <w:r w:rsidR="00F50DF9">
        <w:rPr>
          <w:rStyle w:val="FontStyle13"/>
          <w:b w:val="0"/>
          <w:sz w:val="28"/>
          <w:szCs w:val="28"/>
        </w:rPr>
        <w:t xml:space="preserve">               </w:t>
      </w:r>
      <w:r w:rsidR="00700BC9">
        <w:rPr>
          <w:rStyle w:val="FontStyle13"/>
          <w:b w:val="0"/>
          <w:sz w:val="28"/>
          <w:szCs w:val="28"/>
        </w:rPr>
        <w:t xml:space="preserve">на </w:t>
      </w:r>
      <w:r w:rsidRPr="002D28E4">
        <w:rPr>
          <w:rStyle w:val="FontStyle13"/>
          <w:b w:val="0"/>
          <w:sz w:val="28"/>
          <w:szCs w:val="28"/>
        </w:rPr>
        <w:t>заместителя главы администрации</w:t>
      </w:r>
      <w:r w:rsidR="00E940B4">
        <w:rPr>
          <w:rStyle w:val="FontStyle13"/>
          <w:b w:val="0"/>
          <w:sz w:val="28"/>
          <w:szCs w:val="28"/>
        </w:rPr>
        <w:t xml:space="preserve"> </w:t>
      </w:r>
      <w:r w:rsidRPr="002D28E4">
        <w:rPr>
          <w:rStyle w:val="FontStyle13"/>
          <w:b w:val="0"/>
          <w:sz w:val="28"/>
          <w:szCs w:val="28"/>
        </w:rPr>
        <w:t>по управлению муниципальным имуществом, экономике, промышленности</w:t>
      </w:r>
      <w:r w:rsidR="00F50DF9">
        <w:rPr>
          <w:rStyle w:val="FontStyle13"/>
          <w:sz w:val="28"/>
          <w:szCs w:val="28"/>
        </w:rPr>
        <w:t xml:space="preserve"> </w:t>
      </w:r>
      <w:r w:rsidR="00545A30">
        <w:rPr>
          <w:rStyle w:val="FontStyle13"/>
          <w:sz w:val="28"/>
          <w:szCs w:val="28"/>
        </w:rPr>
        <w:t xml:space="preserve"> </w:t>
      </w:r>
      <w:r w:rsidRPr="002D28E4">
        <w:rPr>
          <w:rStyle w:val="FontStyle13"/>
          <w:b w:val="0"/>
          <w:sz w:val="28"/>
          <w:szCs w:val="28"/>
        </w:rPr>
        <w:t>и торговле.</w:t>
      </w:r>
      <w:r w:rsidRPr="002D28E4">
        <w:rPr>
          <w:rStyle w:val="FontStyle13"/>
          <w:sz w:val="28"/>
          <w:szCs w:val="28"/>
        </w:rPr>
        <w:t xml:space="preserve"> </w:t>
      </w:r>
    </w:p>
    <w:p w:rsidR="002D28E4" w:rsidRDefault="002D28E4" w:rsidP="002D28E4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0AEE" w:rsidRDefault="004A0AEE" w:rsidP="00470170">
      <w:pPr>
        <w:rPr>
          <w:b/>
          <w:sz w:val="28"/>
          <w:szCs w:val="28"/>
        </w:rPr>
      </w:pPr>
    </w:p>
    <w:p w:rsidR="009432B2" w:rsidRDefault="00BC2106" w:rsidP="009432B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70170" w:rsidRPr="0047017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</w:t>
      </w:r>
      <w:r w:rsidR="0066543C">
        <w:rPr>
          <w:sz w:val="28"/>
          <w:szCs w:val="28"/>
        </w:rPr>
        <w:t xml:space="preserve">        </w:t>
      </w:r>
      <w:r w:rsidR="00F50DF9">
        <w:rPr>
          <w:sz w:val="28"/>
          <w:szCs w:val="28"/>
        </w:rPr>
        <w:t xml:space="preserve">         </w:t>
      </w:r>
      <w:r w:rsidR="0066543C">
        <w:rPr>
          <w:sz w:val="28"/>
          <w:szCs w:val="28"/>
        </w:rPr>
        <w:t xml:space="preserve">       </w:t>
      </w:r>
      <w:r w:rsidR="00EA1367">
        <w:rPr>
          <w:sz w:val="28"/>
          <w:szCs w:val="28"/>
        </w:rPr>
        <w:t xml:space="preserve">  </w:t>
      </w:r>
      <w:r w:rsidR="00F5229F">
        <w:rPr>
          <w:sz w:val="28"/>
          <w:szCs w:val="28"/>
        </w:rPr>
        <w:t xml:space="preserve">        </w:t>
      </w:r>
      <w:r w:rsidR="0066543C">
        <w:rPr>
          <w:sz w:val="28"/>
          <w:szCs w:val="28"/>
        </w:rPr>
        <w:t xml:space="preserve">   </w:t>
      </w:r>
      <w:r w:rsidR="00F50DF9">
        <w:rPr>
          <w:sz w:val="28"/>
          <w:szCs w:val="28"/>
        </w:rPr>
        <w:t xml:space="preserve">   </w:t>
      </w:r>
      <w:r w:rsidR="006654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6543C">
        <w:rPr>
          <w:sz w:val="28"/>
          <w:szCs w:val="28"/>
        </w:rPr>
        <w:t>Ю.</w:t>
      </w:r>
      <w:r>
        <w:rPr>
          <w:sz w:val="28"/>
          <w:szCs w:val="28"/>
        </w:rPr>
        <w:t>Н</w:t>
      </w:r>
      <w:r w:rsidR="00F50DF9">
        <w:rPr>
          <w:sz w:val="28"/>
          <w:szCs w:val="28"/>
        </w:rPr>
        <w:t>.</w:t>
      </w:r>
      <w:r w:rsidR="00EA1367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Григорьева</w:t>
      </w: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792279" w:rsidRDefault="00792279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Pr="004556D8" w:rsidRDefault="004556D8" w:rsidP="009432B2">
      <w:r>
        <w:t>Веселова Н.В.</w:t>
      </w:r>
    </w:p>
    <w:p w:rsidR="009432B2" w:rsidRDefault="00EA1367" w:rsidP="009432B2">
      <w:r w:rsidRPr="0094092A">
        <w:t>8(8136354110)</w:t>
      </w:r>
    </w:p>
    <w:p w:rsidR="00BC2106" w:rsidRDefault="00BC2106" w:rsidP="009432B2">
      <w:pPr>
        <w:rPr>
          <w:sz w:val="24"/>
          <w:szCs w:val="24"/>
        </w:rPr>
      </w:pPr>
    </w:p>
    <w:p w:rsidR="00DA447D" w:rsidRDefault="00DA447D" w:rsidP="009432B2">
      <w:pPr>
        <w:rPr>
          <w:sz w:val="24"/>
          <w:szCs w:val="24"/>
        </w:rPr>
      </w:pPr>
    </w:p>
    <w:p w:rsidR="00DA447D" w:rsidRDefault="00DA447D" w:rsidP="009432B2">
      <w:pPr>
        <w:rPr>
          <w:sz w:val="24"/>
          <w:szCs w:val="24"/>
        </w:rPr>
      </w:pPr>
    </w:p>
    <w:p w:rsidR="00441B45" w:rsidRPr="002B0F85" w:rsidRDefault="00441B45" w:rsidP="009432B2">
      <w:pPr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704" w:type="dxa"/>
        <w:tblLook w:val="01E0"/>
      </w:tblPr>
      <w:tblGrid>
        <w:gridCol w:w="5704"/>
      </w:tblGrid>
      <w:tr w:rsidR="002D28E4" w:rsidRPr="00F323DB" w:rsidTr="00792279">
        <w:tc>
          <w:tcPr>
            <w:tcW w:w="5704" w:type="dxa"/>
          </w:tcPr>
          <w:p w:rsidR="002D28E4" w:rsidRPr="00F323DB" w:rsidRDefault="002D28E4" w:rsidP="00EA1367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23DB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2D28E4" w:rsidRPr="00F323DB" w:rsidTr="00792279">
        <w:tc>
          <w:tcPr>
            <w:tcW w:w="5704" w:type="dxa"/>
          </w:tcPr>
          <w:p w:rsidR="002D28E4" w:rsidRPr="00F323DB" w:rsidRDefault="002D28E4" w:rsidP="00EA1367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3DB">
              <w:rPr>
                <w:rFonts w:ascii="Times New Roman" w:hAnsi="Times New Roman"/>
                <w:b w:val="0"/>
                <w:bCs/>
                <w:sz w:val="28"/>
                <w:szCs w:val="28"/>
              </w:rPr>
              <w:t>к постановлению</w:t>
            </w:r>
            <w:r w:rsidRPr="00F323DB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792279" w:rsidRDefault="002D28E4" w:rsidP="00EA1367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323DB">
              <w:rPr>
                <w:rFonts w:ascii="Times New Roman" w:hAnsi="Times New Roman"/>
                <w:b w:val="0"/>
                <w:sz w:val="28"/>
                <w:szCs w:val="28"/>
              </w:rPr>
              <w:t>Сясьстройско</w:t>
            </w:r>
            <w:r w:rsidR="00BC2106">
              <w:rPr>
                <w:rFonts w:ascii="Times New Roman" w:hAnsi="Times New Roman"/>
                <w:b w:val="0"/>
                <w:sz w:val="28"/>
                <w:szCs w:val="28"/>
              </w:rPr>
              <w:t>го</w:t>
            </w:r>
            <w:proofErr w:type="spellEnd"/>
            <w:r w:rsidR="00BC2106"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</w:t>
            </w:r>
            <w:r w:rsidRPr="00F323D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поселени</w:t>
            </w:r>
            <w:r w:rsidR="00BC2106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D28E4" w:rsidRPr="00F323DB" w:rsidRDefault="002D28E4" w:rsidP="00EA1367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b w:val="0"/>
                <w:sz w:val="28"/>
                <w:szCs w:val="28"/>
              </w:rPr>
            </w:pPr>
            <w:r w:rsidRPr="004556D8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700BC9" w:rsidRPr="004556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A447D">
              <w:rPr>
                <w:rFonts w:ascii="Times New Roman" w:hAnsi="Times New Roman"/>
                <w:b w:val="0"/>
                <w:sz w:val="28"/>
                <w:szCs w:val="28"/>
              </w:rPr>
              <w:t>01.11</w:t>
            </w:r>
            <w:r w:rsidR="0079227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700BC9" w:rsidRPr="004556D8">
              <w:rPr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79227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4556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00BC9" w:rsidRPr="004556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556D8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700BC9" w:rsidRPr="004556D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A447D">
              <w:rPr>
                <w:rFonts w:ascii="Times New Roman" w:hAnsi="Times New Roman"/>
                <w:b w:val="0"/>
                <w:sz w:val="28"/>
                <w:szCs w:val="28"/>
              </w:rPr>
              <w:t>1170</w:t>
            </w:r>
          </w:p>
          <w:p w:rsidR="002D28E4" w:rsidRPr="00F323DB" w:rsidRDefault="002D28E4" w:rsidP="00EA1367">
            <w:pPr>
              <w:ind w:left="34"/>
              <w:rPr>
                <w:sz w:val="28"/>
                <w:szCs w:val="28"/>
              </w:rPr>
            </w:pPr>
          </w:p>
        </w:tc>
      </w:tr>
    </w:tbl>
    <w:p w:rsidR="002D28E4" w:rsidRDefault="002D28E4" w:rsidP="002D28E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textWrapping" w:clear="all"/>
      </w:r>
    </w:p>
    <w:p w:rsidR="002D28E4" w:rsidRDefault="002D28E4" w:rsidP="00803451">
      <w:pPr>
        <w:jc w:val="center"/>
        <w:rPr>
          <w:b/>
          <w:sz w:val="28"/>
          <w:szCs w:val="28"/>
        </w:rPr>
      </w:pPr>
    </w:p>
    <w:p w:rsidR="00803451" w:rsidRPr="006F0BAA" w:rsidRDefault="00803451" w:rsidP="00803451">
      <w:pPr>
        <w:jc w:val="center"/>
        <w:rPr>
          <w:b/>
          <w:spacing w:val="100"/>
          <w:sz w:val="28"/>
          <w:szCs w:val="28"/>
        </w:rPr>
      </w:pPr>
      <w:r w:rsidRPr="006F0BAA">
        <w:rPr>
          <w:b/>
          <w:spacing w:val="100"/>
          <w:sz w:val="28"/>
          <w:szCs w:val="28"/>
        </w:rPr>
        <w:t>АДМИНИСТРАТИВНЫЙ РЕГЛАМЕНТ</w:t>
      </w:r>
    </w:p>
    <w:p w:rsidR="007E7DAA" w:rsidRPr="00803451" w:rsidRDefault="007E7DAA" w:rsidP="00803451">
      <w:pPr>
        <w:jc w:val="center"/>
        <w:rPr>
          <w:b/>
          <w:sz w:val="28"/>
          <w:szCs w:val="28"/>
        </w:rPr>
      </w:pPr>
      <w:r w:rsidRPr="00803451">
        <w:rPr>
          <w:b/>
          <w:sz w:val="28"/>
          <w:szCs w:val="28"/>
        </w:rPr>
        <w:t>по пред</w:t>
      </w:r>
      <w:r w:rsidR="00792279">
        <w:rPr>
          <w:b/>
          <w:sz w:val="28"/>
          <w:szCs w:val="28"/>
        </w:rPr>
        <w:t>оставлению муниципальной услуги</w:t>
      </w:r>
    </w:p>
    <w:p w:rsidR="00803451" w:rsidRPr="00803451" w:rsidRDefault="007E7DAA" w:rsidP="00F207F7">
      <w:pPr>
        <w:jc w:val="center"/>
        <w:rPr>
          <w:b/>
          <w:sz w:val="28"/>
          <w:szCs w:val="28"/>
        </w:rPr>
      </w:pPr>
      <w:r w:rsidRPr="00803451">
        <w:rPr>
          <w:b/>
          <w:sz w:val="28"/>
          <w:szCs w:val="28"/>
        </w:rPr>
        <w:t>«</w:t>
      </w:r>
      <w:r w:rsidR="00F5229F" w:rsidRPr="00F5229F">
        <w:rPr>
          <w:b/>
          <w:sz w:val="28"/>
          <w:szCs w:val="28"/>
        </w:rPr>
        <w:t xml:space="preserve">Предоставление информации о форме собственности на недвижимое </w:t>
      </w:r>
      <w:r w:rsidR="00F5229F">
        <w:rPr>
          <w:b/>
          <w:sz w:val="28"/>
          <w:szCs w:val="28"/>
        </w:rPr>
        <w:t xml:space="preserve">                    </w:t>
      </w:r>
      <w:r w:rsidR="00F5229F" w:rsidRPr="00F5229F">
        <w:rPr>
          <w:b/>
          <w:sz w:val="28"/>
          <w:szCs w:val="28"/>
        </w:rPr>
        <w:t xml:space="preserve">и движимое имущество, земельные участки, находящиеся </w:t>
      </w:r>
      <w:r w:rsidR="00545A30">
        <w:rPr>
          <w:b/>
          <w:sz w:val="28"/>
          <w:szCs w:val="28"/>
        </w:rPr>
        <w:t xml:space="preserve">                               </w:t>
      </w:r>
      <w:r w:rsidR="00F5229F" w:rsidRPr="00F5229F">
        <w:rPr>
          <w:b/>
          <w:sz w:val="28"/>
          <w:szCs w:val="28"/>
        </w:rPr>
        <w:t xml:space="preserve">в собственности муниципального образования, включая предоставление информации об объектах недвижимого имущества, находящегося </w:t>
      </w:r>
      <w:r w:rsidR="00545A30">
        <w:rPr>
          <w:b/>
          <w:sz w:val="28"/>
          <w:szCs w:val="28"/>
        </w:rPr>
        <w:t xml:space="preserve">                   </w:t>
      </w:r>
      <w:r w:rsidR="00F5229F" w:rsidRPr="00F5229F">
        <w:rPr>
          <w:b/>
          <w:sz w:val="28"/>
          <w:szCs w:val="28"/>
        </w:rPr>
        <w:t>в муниципальной собственности и предназначенных для сдачи в аренду</w:t>
      </w:r>
      <w:r w:rsidRPr="00803451">
        <w:rPr>
          <w:b/>
          <w:sz w:val="28"/>
          <w:szCs w:val="28"/>
        </w:rPr>
        <w:t>»</w:t>
      </w:r>
    </w:p>
    <w:p w:rsidR="007E7DAA" w:rsidRPr="007E7DAA" w:rsidRDefault="007E7DAA" w:rsidP="007E7DAA">
      <w:pPr>
        <w:jc w:val="center"/>
        <w:rPr>
          <w:b/>
          <w:sz w:val="28"/>
          <w:szCs w:val="28"/>
        </w:rPr>
      </w:pPr>
    </w:p>
    <w:p w:rsidR="00F5229F" w:rsidRPr="002977EA" w:rsidRDefault="00F5229F" w:rsidP="00F5229F">
      <w:pPr>
        <w:pStyle w:val="ConsPlusNormal"/>
        <w:jc w:val="center"/>
        <w:rPr>
          <w:b/>
          <w:bCs/>
        </w:rPr>
      </w:pPr>
      <w:proofErr w:type="gramStart"/>
      <w:r w:rsidRPr="002977EA">
        <w:rPr>
          <w:bCs/>
        </w:rPr>
        <w:t>(Сокращенное наименование:</w:t>
      </w:r>
      <w:proofErr w:type="gramEnd"/>
      <w:r w:rsidRPr="002977EA">
        <w:rPr>
          <w:bCs/>
        </w:rPr>
        <w:t xml:space="preserve"> </w:t>
      </w:r>
      <w:proofErr w:type="gramStart"/>
      <w:r w:rsidRPr="00020502">
        <w:rPr>
          <w:bCs/>
        </w:rPr>
        <w:t>«Предоставление информации о форме собственности на недвижимое и движимо</w:t>
      </w:r>
      <w:r>
        <w:rPr>
          <w:bCs/>
        </w:rPr>
        <w:t>е имущество, земельные участки</w:t>
      </w:r>
      <w:r w:rsidRPr="002977EA">
        <w:rPr>
          <w:bCs/>
        </w:rPr>
        <w:t>») (далее – муниципальная услуга, административный</w:t>
      </w:r>
      <w:r w:rsidRPr="002977EA">
        <w:t xml:space="preserve"> регламент</w:t>
      </w:r>
      <w:r w:rsidRPr="002977EA">
        <w:rPr>
          <w:bCs/>
        </w:rPr>
        <w:t>)</w:t>
      </w:r>
      <w:proofErr w:type="gramEnd"/>
    </w:p>
    <w:p w:rsidR="00F5229F" w:rsidRPr="002977EA" w:rsidRDefault="00F5229F" w:rsidP="00F5229F">
      <w:pPr>
        <w:pStyle w:val="ConsPlusNormal"/>
        <w:jc w:val="center"/>
        <w:rPr>
          <w:bCs/>
        </w:rPr>
      </w:pPr>
    </w:p>
    <w:p w:rsidR="00F5229F" w:rsidRPr="00A53241" w:rsidRDefault="00F5229F" w:rsidP="00F5229F">
      <w:pPr>
        <w:pStyle w:val="ConsPlusNormal"/>
        <w:jc w:val="center"/>
        <w:outlineLvl w:val="1"/>
      </w:pPr>
      <w:r w:rsidRPr="00A53241">
        <w:t>1. Общие положения</w:t>
      </w:r>
    </w:p>
    <w:p w:rsidR="00F5229F" w:rsidRPr="00A53241" w:rsidRDefault="00F5229F" w:rsidP="00F5229F">
      <w:pPr>
        <w:pStyle w:val="ConsPlusNormal"/>
      </w:pP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1.1. Регламент устанавливает порядок и стан</w:t>
      </w:r>
      <w:r>
        <w:t>дарт предоставления муниципаль</w:t>
      </w:r>
      <w:r w:rsidRPr="00A53241">
        <w:t>ной услуги.</w:t>
      </w:r>
    </w:p>
    <w:p w:rsidR="00F5229F" w:rsidRPr="00A53241" w:rsidRDefault="00F5229F" w:rsidP="0000128B">
      <w:pPr>
        <w:pStyle w:val="ConsPlusNormal"/>
        <w:ind w:firstLine="709"/>
        <w:jc w:val="both"/>
      </w:pPr>
      <w:bookmarkStart w:id="0" w:name="P52"/>
      <w:bookmarkEnd w:id="0"/>
      <w:r w:rsidRPr="00A53241">
        <w:t>1.2. Заявителями, имеющими</w:t>
      </w:r>
      <w:r>
        <w:t xml:space="preserve"> право на получение муниципальной услуги</w:t>
      </w:r>
      <w:r w:rsidRPr="00A53241">
        <w:t xml:space="preserve"> </w:t>
      </w:r>
      <w:r>
        <w:t xml:space="preserve">(далее – заявитель), </w:t>
      </w:r>
      <w:r w:rsidRPr="00A53241">
        <w:t>являются:</w:t>
      </w:r>
    </w:p>
    <w:p w:rsidR="00F5229F" w:rsidRPr="00A53241" w:rsidRDefault="00F5229F" w:rsidP="0000128B">
      <w:pPr>
        <w:pStyle w:val="ConsPlusNormal"/>
        <w:ind w:firstLine="709"/>
        <w:jc w:val="both"/>
      </w:pPr>
      <w:r>
        <w:t>- физические лица</w:t>
      </w:r>
      <w:r w:rsidRPr="00A53241">
        <w:t>;</w:t>
      </w:r>
    </w:p>
    <w:p w:rsidR="00F5229F" w:rsidRPr="00110212" w:rsidRDefault="00F5229F" w:rsidP="0000128B">
      <w:pPr>
        <w:pStyle w:val="ConsPlusNormal"/>
        <w:ind w:firstLine="709"/>
        <w:jc w:val="both"/>
      </w:pPr>
      <w:r w:rsidRPr="00A53241">
        <w:t>-</w:t>
      </w:r>
      <w:r>
        <w:t xml:space="preserve"> юридические лица</w:t>
      </w:r>
      <w:r w:rsidRPr="00110212">
        <w:t>;</w:t>
      </w:r>
    </w:p>
    <w:p w:rsidR="00F5229F" w:rsidRPr="00681B72" w:rsidRDefault="00F5229F" w:rsidP="0000128B">
      <w:pPr>
        <w:pStyle w:val="ConsPlusNormal"/>
        <w:ind w:firstLine="709"/>
        <w:jc w:val="both"/>
      </w:pPr>
      <w:r w:rsidRPr="00110212">
        <w:t xml:space="preserve">- </w:t>
      </w:r>
      <w:r>
        <w:t>индивидуальные предприниматели</w:t>
      </w:r>
      <w:r w:rsidRPr="00110212">
        <w:t>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Представлять интересы заявителя имеют право: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от имени физических лиц: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- законные представители (родители, усыновители, опекуны) несовершеннолетних в возрасте до 14 лет;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- опекуны недееспособных граждан;</w:t>
      </w:r>
    </w:p>
    <w:p w:rsidR="00F5229F" w:rsidRPr="005A7D7A" w:rsidRDefault="00F5229F" w:rsidP="0000128B">
      <w:pPr>
        <w:pStyle w:val="ConsPlusNormal"/>
        <w:ind w:firstLine="709"/>
        <w:jc w:val="both"/>
      </w:pPr>
      <w:r w:rsidRPr="00A53241">
        <w:t xml:space="preserve">- представители, действующие в силу полномочий, основанных </w:t>
      </w:r>
      <w:r w:rsidR="0002694A">
        <w:t xml:space="preserve">                              </w:t>
      </w:r>
      <w:r w:rsidRPr="00A53241">
        <w:t>на доверенности или договоре</w:t>
      </w:r>
      <w:r w:rsidRPr="005A7D7A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от имени юридических лиц:</w:t>
      </w:r>
    </w:p>
    <w:p w:rsidR="00F5229F" w:rsidRPr="005A7D7A" w:rsidRDefault="00F5229F" w:rsidP="0000128B">
      <w:pPr>
        <w:pStyle w:val="ConsPlusNormal"/>
        <w:ind w:firstLine="709"/>
        <w:jc w:val="both"/>
      </w:pPr>
      <w:r w:rsidRPr="005A7D7A"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F5229F" w:rsidRPr="00043B77" w:rsidRDefault="00F5229F" w:rsidP="0000128B">
      <w:pPr>
        <w:pStyle w:val="ConsPlusNormal"/>
        <w:ind w:firstLine="709"/>
        <w:jc w:val="both"/>
      </w:pPr>
      <w:r w:rsidRPr="005A7D7A">
        <w:t>- представители юридических лиц в силу полномочий на основании доверенности или договора</w:t>
      </w:r>
      <w:r w:rsidRPr="00043B77">
        <w:t>;</w:t>
      </w:r>
    </w:p>
    <w:p w:rsidR="00F5229F" w:rsidRPr="00043B77" w:rsidRDefault="00F5229F" w:rsidP="0000128B">
      <w:pPr>
        <w:pStyle w:val="ConsPlusNormal"/>
        <w:ind w:firstLine="709"/>
        <w:jc w:val="both"/>
      </w:pPr>
      <w:r w:rsidRPr="00043B77">
        <w:t>- от имени индивидуальных предпринимателей:</w:t>
      </w:r>
    </w:p>
    <w:p w:rsidR="00F5229F" w:rsidRPr="005A7D7A" w:rsidRDefault="00F5229F" w:rsidP="0000128B">
      <w:pPr>
        <w:pStyle w:val="ConsPlusNormal"/>
        <w:ind w:firstLine="709"/>
        <w:jc w:val="both"/>
      </w:pPr>
      <w:r w:rsidRPr="00043B77">
        <w:t xml:space="preserve">- представители </w:t>
      </w:r>
      <w:r>
        <w:t xml:space="preserve">индивидуальных предпринимателей </w:t>
      </w:r>
      <w:r w:rsidRPr="00043B77">
        <w:t xml:space="preserve">в силу полномочий </w:t>
      </w:r>
      <w:r w:rsidR="0002694A">
        <w:t xml:space="preserve"> </w:t>
      </w:r>
      <w:r w:rsidRPr="00043B77">
        <w:t>на основании доверенности или договора.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1.3. </w:t>
      </w:r>
      <w:proofErr w:type="gramStart"/>
      <w:r w:rsidRPr="00A53241">
        <w:t>Информация о местах нахождения органа местного самоуправления</w:t>
      </w:r>
      <w:r>
        <w:t xml:space="preserve"> (далее - ОМСУ), предоставляющего</w:t>
      </w:r>
      <w:r w:rsidRPr="00A53241">
        <w:t xml:space="preserve"> </w:t>
      </w:r>
      <w:r>
        <w:t>муниципаль</w:t>
      </w:r>
      <w:r w:rsidRPr="00A53241">
        <w:t>ную услугу, ОИВ/ОМСУ/организаций, участвующих в предоставлении услуги</w:t>
      </w:r>
      <w:r w:rsidR="0002694A">
        <w:t xml:space="preserve"> </w:t>
      </w:r>
      <w:r w:rsidR="00545A30">
        <w:t xml:space="preserve">                     </w:t>
      </w:r>
      <w:r w:rsidRPr="00A53241">
        <w:lastRenderedPageBreak/>
        <w:t>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</w:t>
      </w:r>
      <w:r w:rsidRPr="0002694A">
        <w:t>ает</w:t>
      </w:r>
      <w:r w:rsidRPr="00A53241">
        <w:t>ся:</w:t>
      </w:r>
      <w:proofErr w:type="gramEnd"/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на стендах в ме</w:t>
      </w:r>
      <w:r>
        <w:t>стах предоставления муниципаль</w:t>
      </w:r>
      <w:r w:rsidRPr="00A53241">
        <w:t>ной услуги и услуг, которые являются необходимыми и обязательными</w:t>
      </w:r>
      <w:r>
        <w:t xml:space="preserve"> для предоставления муниципаль</w:t>
      </w:r>
      <w:r w:rsidRPr="00A53241">
        <w:t>ной услуги;</w:t>
      </w:r>
    </w:p>
    <w:p w:rsidR="00F5229F" w:rsidRPr="00A53241" w:rsidRDefault="00F5229F" w:rsidP="0000128B">
      <w:pPr>
        <w:pStyle w:val="ConsPlusNormal"/>
        <w:ind w:firstLine="709"/>
        <w:jc w:val="both"/>
      </w:pPr>
      <w:r>
        <w:t>на сайте ОМСУ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на сайте Государственного бюджетного уч</w:t>
      </w:r>
      <w:r>
        <w:t>реждения Ленинградской области «</w:t>
      </w:r>
      <w:r w:rsidRPr="00A53241">
        <w:t>Многофункциональный центр предоставления госуда</w:t>
      </w:r>
      <w:r>
        <w:t xml:space="preserve">рственных </w:t>
      </w:r>
      <w:r w:rsidR="0002694A">
        <w:t xml:space="preserve">                                   </w:t>
      </w:r>
      <w:r>
        <w:t>и муниципальных услуг» (далее - ГБУ ЛО «МФЦ»</w:t>
      </w:r>
      <w:r w:rsidRPr="00A53241">
        <w:t>, МФЦ): http://mfc47.ru/;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A53241">
        <w:t>www.gu.lenobl.ru</w:t>
      </w:r>
      <w:proofErr w:type="spellEnd"/>
      <w:r w:rsidRPr="00A53241">
        <w:t xml:space="preserve"> / </w:t>
      </w:r>
      <w:proofErr w:type="spellStart"/>
      <w:r w:rsidRPr="00A53241">
        <w:t>www.gosuslugi.ru</w:t>
      </w:r>
      <w:proofErr w:type="spellEnd"/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в государс</w:t>
      </w:r>
      <w:r>
        <w:t>твенной информационной системе «</w:t>
      </w:r>
      <w:r w:rsidRPr="00A53241">
        <w:t xml:space="preserve">Реестр государственных </w:t>
      </w:r>
      <w:r w:rsidR="0002694A">
        <w:t xml:space="preserve">                       </w:t>
      </w:r>
      <w:r w:rsidRPr="00A53241">
        <w:t>и муниципальных услуг (функций) Ленинградской област</w:t>
      </w:r>
      <w:r>
        <w:t>и»</w:t>
      </w:r>
      <w:r w:rsidRPr="00A53241">
        <w:t xml:space="preserve"> (далее - Реестр).</w:t>
      </w:r>
    </w:p>
    <w:p w:rsidR="00F5229F" w:rsidRPr="00A53241" w:rsidRDefault="00F5229F" w:rsidP="0000128B">
      <w:pPr>
        <w:pStyle w:val="ConsPlusNormal"/>
        <w:ind w:firstLine="709"/>
        <w:jc w:val="both"/>
      </w:pPr>
    </w:p>
    <w:p w:rsidR="00F5229F" w:rsidRPr="00A53241" w:rsidRDefault="00F5229F" w:rsidP="0000128B">
      <w:pPr>
        <w:pStyle w:val="ConsPlusNormal"/>
        <w:ind w:firstLine="709"/>
        <w:jc w:val="center"/>
        <w:outlineLvl w:val="1"/>
      </w:pPr>
      <w:r w:rsidRPr="00A53241">
        <w:t>2. Стан</w:t>
      </w:r>
      <w:r>
        <w:t>дарт предоставления муниципаль</w:t>
      </w:r>
      <w:r w:rsidRPr="00A53241">
        <w:t>ной услуги</w:t>
      </w:r>
    </w:p>
    <w:p w:rsidR="00F5229F" w:rsidRPr="00A53241" w:rsidRDefault="00F5229F" w:rsidP="0000128B">
      <w:pPr>
        <w:pStyle w:val="ConsPlusNormal"/>
        <w:ind w:firstLine="709"/>
        <w:jc w:val="both"/>
      </w:pPr>
    </w:p>
    <w:p w:rsidR="00F5229F" w:rsidRPr="00681B72" w:rsidRDefault="00F5229F" w:rsidP="0000128B">
      <w:pPr>
        <w:pStyle w:val="ConsPlusNormal"/>
        <w:ind w:firstLine="709"/>
        <w:jc w:val="both"/>
      </w:pPr>
      <w:r w:rsidRPr="00A53241">
        <w:t>2.1</w:t>
      </w:r>
      <w:r>
        <w:t>. Полное наименование муниципальной услуги</w:t>
      </w:r>
      <w:r w:rsidRPr="00681B72">
        <w:t xml:space="preserve">: </w:t>
      </w:r>
      <w:r w:rsidRPr="00020502">
        <w:rPr>
          <w:bCs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</w:t>
      </w:r>
      <w:r w:rsidR="00545A30">
        <w:rPr>
          <w:bCs/>
        </w:rPr>
        <w:t xml:space="preserve">                              </w:t>
      </w:r>
      <w:r w:rsidRPr="00020502">
        <w:rPr>
          <w:bCs/>
        </w:rPr>
        <w:t>и предназначенных для сдачи в аренду</w:t>
      </w:r>
      <w:r w:rsidRPr="00681B72">
        <w:rPr>
          <w:bCs/>
        </w:rPr>
        <w:t>»</w:t>
      </w:r>
      <w:r w:rsidRPr="00681B72">
        <w:t>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Сокра</w:t>
      </w:r>
      <w:r>
        <w:t xml:space="preserve">щенное наименование муниципальной услуги: </w:t>
      </w:r>
      <w:r w:rsidRPr="00681B72">
        <w:rPr>
          <w:bCs/>
        </w:rPr>
        <w:t>«</w:t>
      </w:r>
      <w:r w:rsidRPr="00020502">
        <w:rPr>
          <w:bCs/>
        </w:rPr>
        <w:t>Предоставление информации о форме собственности на недвижимое и движимое имущество, земельные участки</w:t>
      </w:r>
      <w:r w:rsidRPr="00681B72">
        <w:rPr>
          <w:bCs/>
        </w:rPr>
        <w:t>»</w:t>
      </w:r>
      <w:r w:rsidRPr="00A53241">
        <w:t>.</w:t>
      </w:r>
    </w:p>
    <w:p w:rsidR="00F5229F" w:rsidRDefault="00F5229F" w:rsidP="0000128B">
      <w:pPr>
        <w:pStyle w:val="ConsPlusNormal"/>
        <w:ind w:firstLine="709"/>
        <w:jc w:val="both"/>
      </w:pPr>
      <w:r>
        <w:t xml:space="preserve">2.2. Муниципальную услугу предоставляет: </w:t>
      </w:r>
      <w:r w:rsidRPr="00A53241">
        <w:t>ОМСУ.</w:t>
      </w:r>
    </w:p>
    <w:p w:rsidR="00F5229F" w:rsidRPr="00084FC9" w:rsidRDefault="00F5229F" w:rsidP="0000128B">
      <w:pPr>
        <w:pStyle w:val="ConsPlusNormal"/>
        <w:ind w:firstLine="709"/>
        <w:jc w:val="both"/>
        <w:rPr>
          <w:bCs/>
        </w:rPr>
      </w:pPr>
      <w:r w:rsidRPr="00084FC9">
        <w:rPr>
          <w:bCs/>
        </w:rPr>
        <w:t>В предоставлении муниципальной услуги участвует</w:t>
      </w:r>
      <w:r w:rsidRPr="00084FC9">
        <w:t xml:space="preserve"> </w:t>
      </w:r>
      <w:r w:rsidRPr="00084FC9">
        <w:rPr>
          <w:bCs/>
        </w:rPr>
        <w:t>ГБУ ЛО «МФЦ».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Зая</w:t>
      </w:r>
      <w:r>
        <w:t>вление на получение муниципаль</w:t>
      </w:r>
      <w:r w:rsidRPr="00A53241">
        <w:t>ной услуги с комплектом документов принимается: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1) при личной явке:</w:t>
      </w:r>
    </w:p>
    <w:p w:rsidR="00F5229F" w:rsidRPr="00A53241" w:rsidRDefault="00F5229F" w:rsidP="0000128B">
      <w:pPr>
        <w:pStyle w:val="ConsPlusNormal"/>
        <w:ind w:firstLine="709"/>
        <w:jc w:val="both"/>
      </w:pPr>
      <w:r>
        <w:t>в ОМСУ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в филиалах, отделах, у</w:t>
      </w:r>
      <w:r>
        <w:t>даленных рабочих местах ГБУ ЛО «МФЦ»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2) без личной явки:</w:t>
      </w:r>
    </w:p>
    <w:p w:rsidR="00F5229F" w:rsidRPr="00A53241" w:rsidRDefault="00F5229F" w:rsidP="0000128B">
      <w:pPr>
        <w:pStyle w:val="ConsPlusNormal"/>
        <w:ind w:firstLine="709"/>
        <w:jc w:val="both"/>
      </w:pPr>
      <w:r>
        <w:t>почтовым отправлением в ОМСУ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в электронной форме через личный кабинет заявителя на ПГУ ЛО/ЕПГУ;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в </w:t>
      </w:r>
      <w:r>
        <w:t xml:space="preserve">электронной форме через сайт ОМСУ </w:t>
      </w:r>
      <w:r w:rsidRPr="0051557C">
        <w:t>(при технической реализации)</w:t>
      </w:r>
      <w:r w:rsidRPr="00A53241">
        <w:t>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Заявитель имеет право записаться на прием для подачи заявления </w:t>
      </w:r>
      <w:r w:rsidR="0002694A">
        <w:t xml:space="preserve">                          </w:t>
      </w:r>
      <w:r w:rsidRPr="00A53241">
        <w:t>о предоставлении услуги следующими способами: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1) пос</w:t>
      </w:r>
      <w:r>
        <w:t>редством ПГУ ЛО/ЕПГУ - в ОМСУ</w:t>
      </w:r>
      <w:r w:rsidRPr="00A53241">
        <w:t>, в МФЦ (при технической реализации);</w:t>
      </w:r>
    </w:p>
    <w:p w:rsidR="00F5229F" w:rsidRPr="00A53241" w:rsidRDefault="00F5229F" w:rsidP="0000128B">
      <w:pPr>
        <w:pStyle w:val="ConsPlusNormal"/>
        <w:ind w:firstLine="709"/>
        <w:jc w:val="both"/>
      </w:pPr>
      <w:r>
        <w:t>2) по телефону - в ОМСУ</w:t>
      </w:r>
      <w:r w:rsidRPr="00A53241">
        <w:t>, в МФЦ;</w:t>
      </w:r>
    </w:p>
    <w:p w:rsidR="00F5229F" w:rsidRPr="00A53241" w:rsidRDefault="00F5229F" w:rsidP="0000128B">
      <w:pPr>
        <w:pStyle w:val="ConsPlusNormal"/>
        <w:ind w:firstLine="709"/>
        <w:jc w:val="both"/>
      </w:pPr>
      <w:r>
        <w:t>3) посредством сайта ОМСУ - в ОМСУ</w:t>
      </w:r>
      <w:r w:rsidRPr="00A53241">
        <w:t>.</w:t>
      </w:r>
    </w:p>
    <w:p w:rsidR="00F5229F" w:rsidRDefault="00F5229F" w:rsidP="0000128B">
      <w:pPr>
        <w:pStyle w:val="ConsPlusNormal"/>
        <w:ind w:firstLine="709"/>
        <w:jc w:val="both"/>
      </w:pPr>
      <w:r w:rsidRPr="00A53241">
        <w:lastRenderedPageBreak/>
        <w:t xml:space="preserve">Для записи заявитель выбирает любую свободную для приема дату </w:t>
      </w:r>
      <w:r w:rsidR="00545A30">
        <w:t xml:space="preserve">              </w:t>
      </w:r>
      <w:r w:rsidRPr="00A53241">
        <w:t xml:space="preserve">и время </w:t>
      </w:r>
      <w:r>
        <w:t>в пределах установленного в ОМСУ</w:t>
      </w:r>
      <w:r w:rsidRPr="00A53241">
        <w:t xml:space="preserve"> или МФЦ графика приема заявителей.</w:t>
      </w:r>
    </w:p>
    <w:p w:rsidR="00F5229F" w:rsidRPr="008A7689" w:rsidRDefault="00F5229F" w:rsidP="0000128B">
      <w:pPr>
        <w:pStyle w:val="ConsPlusNormal"/>
        <w:ind w:firstLine="709"/>
        <w:jc w:val="both"/>
        <w:rPr>
          <w:bCs/>
        </w:rPr>
      </w:pPr>
      <w:r w:rsidRPr="008A7689">
        <w:rPr>
          <w:bCs/>
        </w:rPr>
        <w:t xml:space="preserve">2.2.1. </w:t>
      </w:r>
      <w:proofErr w:type="gramStart"/>
      <w:r w:rsidRPr="008A7689">
        <w:rPr>
          <w:bCs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545A30">
        <w:rPr>
          <w:bCs/>
        </w:rPr>
        <w:t xml:space="preserve">                  </w:t>
      </w:r>
      <w:r w:rsidRPr="008A7689">
        <w:rPr>
          <w:bCs/>
        </w:rPr>
        <w:t xml:space="preserve">с законодательством Российской Федерации или посредством идентификации и аутентификации в ОМСУ, ГБУ ЛО «МФЦ» </w:t>
      </w:r>
      <w:r w:rsidR="00545A30">
        <w:rPr>
          <w:bCs/>
        </w:rPr>
        <w:t xml:space="preserve">                                 </w:t>
      </w:r>
      <w:r w:rsidRPr="008A7689">
        <w:rPr>
          <w:bCs/>
        </w:rPr>
        <w:t xml:space="preserve">с использованием информационных технологий, предусмотренных </w:t>
      </w:r>
      <w:hyperlink r:id="rId8" w:history="1">
        <w:r w:rsidRPr="0002694A">
          <w:rPr>
            <w:rStyle w:val="ac"/>
            <w:bCs/>
            <w:color w:val="000000" w:themeColor="text1"/>
            <w:u w:val="none"/>
            <w:shd w:val="clear" w:color="auto" w:fill="FFFFFF" w:themeFill="background1"/>
          </w:rPr>
          <w:t>частью 18 статьи 14.1</w:t>
        </w:r>
      </w:hyperlink>
      <w:r w:rsidRPr="0002694A">
        <w:rPr>
          <w:bCs/>
          <w:color w:val="000000" w:themeColor="text1"/>
          <w:shd w:val="clear" w:color="auto" w:fill="FFFFFF" w:themeFill="background1"/>
        </w:rPr>
        <w:t xml:space="preserve"> Фе</w:t>
      </w:r>
      <w:r w:rsidRPr="0002694A">
        <w:rPr>
          <w:bCs/>
        </w:rPr>
        <w:t>д</w:t>
      </w:r>
      <w:r w:rsidRPr="008A7689">
        <w:rPr>
          <w:bCs/>
        </w:rPr>
        <w:t>ерального закона от 27 июля 2006 г</w:t>
      </w:r>
      <w:r w:rsidR="002F548D">
        <w:rPr>
          <w:bCs/>
        </w:rPr>
        <w:t xml:space="preserve">. </w:t>
      </w:r>
      <w:r w:rsidRPr="008A7689">
        <w:rPr>
          <w:bCs/>
        </w:rPr>
        <w:t xml:space="preserve">№ 149-ФЗ </w:t>
      </w:r>
      <w:r w:rsidR="00545A30">
        <w:rPr>
          <w:bCs/>
        </w:rPr>
        <w:t xml:space="preserve">                         </w:t>
      </w:r>
      <w:r w:rsidRPr="008A7689">
        <w:rPr>
          <w:bCs/>
        </w:rPr>
        <w:t>«Об информации</w:t>
      </w:r>
      <w:proofErr w:type="gramEnd"/>
      <w:r w:rsidRPr="008A7689">
        <w:rPr>
          <w:bCs/>
        </w:rPr>
        <w:t xml:space="preserve">, информационных </w:t>
      </w:r>
      <w:proofErr w:type="gramStart"/>
      <w:r w:rsidRPr="008A7689">
        <w:rPr>
          <w:bCs/>
        </w:rPr>
        <w:t>технологиях</w:t>
      </w:r>
      <w:proofErr w:type="gramEnd"/>
      <w:r w:rsidRPr="008A7689">
        <w:rPr>
          <w:bCs/>
        </w:rPr>
        <w:t xml:space="preserve"> и о защите информации» (при наличии технической возможности).</w:t>
      </w:r>
    </w:p>
    <w:p w:rsidR="00F5229F" w:rsidRPr="008A7689" w:rsidRDefault="00F5229F" w:rsidP="0000128B">
      <w:pPr>
        <w:pStyle w:val="ConsPlusNormal"/>
        <w:ind w:firstLine="709"/>
        <w:jc w:val="both"/>
        <w:rPr>
          <w:bCs/>
        </w:rPr>
      </w:pPr>
      <w:r w:rsidRPr="008A7689">
        <w:rPr>
          <w:bCs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5229F" w:rsidRPr="008A7689" w:rsidRDefault="00F5229F" w:rsidP="0000128B">
      <w:pPr>
        <w:pStyle w:val="ConsPlusNormal"/>
        <w:ind w:firstLine="709"/>
        <w:jc w:val="both"/>
        <w:rPr>
          <w:bCs/>
        </w:rPr>
      </w:pPr>
      <w:proofErr w:type="gramStart"/>
      <w:r w:rsidRPr="008A7689">
        <w:rPr>
          <w:bCs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</w:t>
      </w:r>
      <w:r w:rsidR="0002694A">
        <w:rPr>
          <w:bCs/>
        </w:rPr>
        <w:t xml:space="preserve"> </w:t>
      </w:r>
      <w:r w:rsidR="00545A30">
        <w:rPr>
          <w:bCs/>
        </w:rPr>
        <w:t xml:space="preserve">                   </w:t>
      </w:r>
      <w:r w:rsidRPr="008A7689">
        <w:rPr>
          <w:bCs/>
        </w:rPr>
        <w:t>о физическом лице в указанных информационных системах;</w:t>
      </w:r>
      <w:proofErr w:type="gramEnd"/>
    </w:p>
    <w:p w:rsidR="00F5229F" w:rsidRPr="008A7689" w:rsidRDefault="00F5229F" w:rsidP="0000128B">
      <w:pPr>
        <w:pStyle w:val="ConsPlusNormal"/>
        <w:ind w:firstLine="709"/>
        <w:jc w:val="both"/>
        <w:rPr>
          <w:bCs/>
        </w:rPr>
      </w:pPr>
      <w:r w:rsidRPr="008A7689">
        <w:rPr>
          <w:bCs/>
        </w:rPr>
        <w:t>2) единой системы идентификац</w:t>
      </w:r>
      <w:proofErr w:type="gramStart"/>
      <w:r w:rsidRPr="008A7689">
        <w:rPr>
          <w:bCs/>
        </w:rPr>
        <w:t>ии и ау</w:t>
      </w:r>
      <w:proofErr w:type="gramEnd"/>
      <w:r w:rsidRPr="008A7689">
        <w:rPr>
          <w:bCs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EA1367">
        <w:rPr>
          <w:bCs/>
        </w:rPr>
        <w:t xml:space="preserve"> </w:t>
      </w:r>
      <w:r w:rsidRPr="008A7689">
        <w:rPr>
          <w:bCs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5229F" w:rsidRDefault="00F5229F" w:rsidP="0000128B">
      <w:pPr>
        <w:pStyle w:val="ConsPlusNormal"/>
        <w:ind w:firstLine="709"/>
        <w:jc w:val="both"/>
      </w:pPr>
      <w:r w:rsidRPr="00A53241">
        <w:t>2.3. Результ</w:t>
      </w:r>
      <w:r>
        <w:t>атом предоставления муниципаль</w:t>
      </w:r>
      <w:r w:rsidRPr="00A53241">
        <w:t>ной усл</w:t>
      </w:r>
      <w:r>
        <w:t xml:space="preserve">уги является: </w:t>
      </w:r>
    </w:p>
    <w:p w:rsidR="00F5229F" w:rsidRPr="00020502" w:rsidRDefault="00F5229F" w:rsidP="0000128B">
      <w:pPr>
        <w:pStyle w:val="ConsPlusNormal"/>
        <w:ind w:firstLine="709"/>
        <w:jc w:val="both"/>
      </w:pPr>
      <w:r w:rsidRPr="00020502">
        <w:t xml:space="preserve"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</w:t>
      </w:r>
      <w:r w:rsidR="0002694A">
        <w:t xml:space="preserve">                                </w:t>
      </w:r>
      <w:r w:rsidRPr="00020502">
        <w:t>в муниципальной собственности и предназначенных для сдачи в аренду;</w:t>
      </w:r>
    </w:p>
    <w:p w:rsidR="00F5229F" w:rsidRPr="00020502" w:rsidRDefault="00F5229F" w:rsidP="0000128B">
      <w:pPr>
        <w:pStyle w:val="ConsPlusNormal"/>
        <w:ind w:firstLine="709"/>
        <w:jc w:val="both"/>
      </w:pPr>
      <w:r w:rsidRPr="00020502">
        <w:t>- уведомление об отказе в предоставлении муниципальной услуги.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Резул</w:t>
      </w:r>
      <w:r>
        <w:t>ьтат предоставления муниципаль</w:t>
      </w:r>
      <w:r w:rsidRPr="00A53241">
        <w:t xml:space="preserve">ной услуги предоставляется </w:t>
      </w:r>
      <w:r w:rsidR="0002694A">
        <w:t xml:space="preserve">                        </w:t>
      </w:r>
      <w:r w:rsidRPr="00A53241">
        <w:t xml:space="preserve">(в соответствии со способом, указанным заявителем при подаче заявления </w:t>
      </w:r>
      <w:r w:rsidR="0002694A">
        <w:t xml:space="preserve">                     </w:t>
      </w:r>
      <w:r w:rsidRPr="00A53241">
        <w:t>и документов):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1) при личной явке:</w:t>
      </w:r>
    </w:p>
    <w:p w:rsidR="00F5229F" w:rsidRPr="00A53241" w:rsidRDefault="00F5229F" w:rsidP="0000128B">
      <w:pPr>
        <w:pStyle w:val="ConsPlusNormal"/>
        <w:ind w:firstLine="709"/>
        <w:jc w:val="both"/>
      </w:pPr>
      <w:r>
        <w:t>в ОМСУ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в филиалах, отделах, у</w:t>
      </w:r>
      <w:r>
        <w:t>даленных рабочих местах ГБУ ЛО «МФЦ»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2) без личной явки: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почтовым отправлением;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на адрес электронной почты;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в электронной форме через личный кабинет заявителя на ПГУ ЛО/ЕПГУ;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в элек</w:t>
      </w:r>
      <w:r>
        <w:t xml:space="preserve">тронной форме через сайт ОМСУ </w:t>
      </w:r>
      <w:r w:rsidRPr="0051557C">
        <w:t>(при технической реализации)</w:t>
      </w:r>
      <w:r w:rsidRPr="00A53241">
        <w:t>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lastRenderedPageBreak/>
        <w:t xml:space="preserve">2.4. </w:t>
      </w:r>
      <w:r>
        <w:t>Срок предоставления муниципаль</w:t>
      </w:r>
      <w:r w:rsidRPr="00A53241">
        <w:t>но</w:t>
      </w:r>
      <w:r>
        <w:t xml:space="preserve">й услуги составляет не более </w:t>
      </w:r>
      <w:r w:rsidR="0002694A">
        <w:t xml:space="preserve">                     </w:t>
      </w:r>
      <w:r>
        <w:t>7</w:t>
      </w:r>
      <w:r w:rsidRPr="0051557C">
        <w:t xml:space="preserve"> рабочих дней</w:t>
      </w:r>
      <w:r w:rsidRPr="00F57FF0">
        <w:t xml:space="preserve"> </w:t>
      </w:r>
      <w:proofErr w:type="gramStart"/>
      <w:r w:rsidRPr="00A53241">
        <w:t>с даты поступлени</w:t>
      </w:r>
      <w:r>
        <w:t>я</w:t>
      </w:r>
      <w:proofErr w:type="gramEnd"/>
      <w:r>
        <w:t xml:space="preserve"> (регистрации) заявления в ОМСУ</w:t>
      </w:r>
      <w:r w:rsidRPr="00A53241">
        <w:t>.</w:t>
      </w:r>
      <w:r>
        <w:t xml:space="preserve"> </w:t>
      </w:r>
      <w:r w:rsidRPr="00A53241">
        <w:t xml:space="preserve"> </w:t>
      </w:r>
    </w:p>
    <w:p w:rsidR="00F5229F" w:rsidRPr="00BA440D" w:rsidRDefault="00F5229F" w:rsidP="0000128B">
      <w:pPr>
        <w:pStyle w:val="ConsPlusNormal"/>
        <w:ind w:firstLine="709"/>
        <w:jc w:val="both"/>
      </w:pPr>
      <w:r w:rsidRPr="005305BC">
        <w:t>2.5. Правовые основания для предоставления муниципальной услуги.</w:t>
      </w:r>
    </w:p>
    <w:p w:rsidR="00F5229F" w:rsidRPr="005305BC" w:rsidRDefault="0002694A" w:rsidP="0000128B">
      <w:pPr>
        <w:pStyle w:val="ConsPlusNormal"/>
        <w:ind w:firstLine="709"/>
        <w:jc w:val="both"/>
      </w:pPr>
      <w:r>
        <w:t>1</w:t>
      </w:r>
      <w:r w:rsidR="00F5229F" w:rsidRPr="005305BC">
        <w:t xml:space="preserve">) Федеральный </w:t>
      </w:r>
      <w:hyperlink r:id="rId9" w:history="1">
        <w:r w:rsidR="00F5229F" w:rsidRPr="0002694A">
          <w:rPr>
            <w:rStyle w:val="ac"/>
            <w:color w:val="000000" w:themeColor="text1"/>
            <w:u w:val="none"/>
          </w:rPr>
          <w:t>закон</w:t>
        </w:r>
      </w:hyperlink>
      <w:r w:rsidR="00F5229F" w:rsidRPr="0002694A">
        <w:rPr>
          <w:color w:val="000000" w:themeColor="text1"/>
        </w:rPr>
        <w:t xml:space="preserve"> </w:t>
      </w:r>
      <w:r w:rsidR="00F5229F" w:rsidRPr="005305BC">
        <w:t>от 06.10.2003 № 131-ФЗ «Об общих принципах организации местного самоуправления в Российской Федерации»;</w:t>
      </w:r>
    </w:p>
    <w:p w:rsidR="00F5229F" w:rsidRPr="005305BC" w:rsidRDefault="0002694A" w:rsidP="0000128B">
      <w:pPr>
        <w:pStyle w:val="ConsPlusNormal"/>
        <w:ind w:firstLine="709"/>
        <w:jc w:val="both"/>
      </w:pPr>
      <w:r>
        <w:t>2</w:t>
      </w:r>
      <w:r w:rsidR="00F5229F">
        <w:t xml:space="preserve">) </w:t>
      </w:r>
      <w:r w:rsidR="00F5229F" w:rsidRPr="0002694A">
        <w:rPr>
          <w:color w:val="000000" w:themeColor="text1"/>
        </w:rPr>
        <w:t xml:space="preserve">Федеральный </w:t>
      </w:r>
      <w:hyperlink r:id="rId10" w:history="1">
        <w:r w:rsidR="00F5229F" w:rsidRPr="0002694A">
          <w:rPr>
            <w:rStyle w:val="ac"/>
            <w:color w:val="000000" w:themeColor="text1"/>
            <w:u w:val="none"/>
          </w:rPr>
          <w:t>закон</w:t>
        </w:r>
      </w:hyperlink>
      <w:r w:rsidR="00F5229F" w:rsidRPr="005305BC">
        <w:t xml:space="preserve"> Российской Федерации от 27.07.2006 № 149-ФЗ </w:t>
      </w:r>
      <w:r>
        <w:t xml:space="preserve">                </w:t>
      </w:r>
      <w:r w:rsidR="00F5229F" w:rsidRPr="005305BC">
        <w:t>«Об информации, информационных технологиях и о защите информации»;</w:t>
      </w:r>
    </w:p>
    <w:p w:rsidR="00F5229F" w:rsidRPr="005305BC" w:rsidRDefault="0002694A" w:rsidP="0000128B">
      <w:pPr>
        <w:pStyle w:val="ConsPlusNormal"/>
        <w:ind w:firstLine="709"/>
        <w:jc w:val="both"/>
      </w:pPr>
      <w:r>
        <w:t>3</w:t>
      </w:r>
      <w:r w:rsidR="00F5229F">
        <w:t xml:space="preserve">) </w:t>
      </w:r>
      <w:hyperlink r:id="rId11" w:history="1">
        <w:r w:rsidR="00F5229F" w:rsidRPr="0002694A">
          <w:rPr>
            <w:rStyle w:val="ac"/>
            <w:color w:val="000000" w:themeColor="text1"/>
            <w:u w:val="none"/>
          </w:rPr>
          <w:t>Приказ</w:t>
        </w:r>
      </w:hyperlink>
      <w:r w:rsidR="00F5229F" w:rsidRPr="0002694A">
        <w:rPr>
          <w:color w:val="000000" w:themeColor="text1"/>
        </w:rPr>
        <w:t xml:space="preserve"> </w:t>
      </w:r>
      <w:r w:rsidR="00F5229F" w:rsidRPr="005305BC">
        <w:t>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F5229F" w:rsidRPr="005305BC" w:rsidRDefault="0002694A" w:rsidP="0000128B">
      <w:pPr>
        <w:pStyle w:val="ConsPlusNormal"/>
        <w:ind w:firstLine="709"/>
        <w:jc w:val="both"/>
      </w:pPr>
      <w:r>
        <w:t>4</w:t>
      </w:r>
      <w:r w:rsidR="00F5229F">
        <w:t xml:space="preserve">) </w:t>
      </w:r>
      <w:r w:rsidR="00F5229F" w:rsidRPr="005305BC">
        <w:t>нормативные правовые акты органа местного самоуправления.</w:t>
      </w:r>
    </w:p>
    <w:p w:rsidR="00F5229F" w:rsidRPr="00A53241" w:rsidRDefault="00F5229F" w:rsidP="0000128B">
      <w:pPr>
        <w:pStyle w:val="ConsPlusNormal"/>
        <w:ind w:firstLine="709"/>
        <w:jc w:val="both"/>
      </w:pPr>
      <w:bookmarkStart w:id="1" w:name="P167"/>
      <w:bookmarkEnd w:id="1"/>
      <w:r w:rsidRPr="00A53241">
        <w:t xml:space="preserve">2.6. Исчерпывающий перечень документов, необходимых </w:t>
      </w:r>
      <w:r w:rsidR="00545A30">
        <w:t xml:space="preserve">                         </w:t>
      </w:r>
      <w:r w:rsidRPr="00A53241">
        <w:t xml:space="preserve">в соответствии с законодательными или иными нормативными правовыми актами для предоставления </w:t>
      </w:r>
      <w:r>
        <w:t>муниципаль</w:t>
      </w:r>
      <w:r w:rsidRPr="00A53241">
        <w:t>ной услуги, подлежащих представлению заявителем:</w:t>
      </w:r>
    </w:p>
    <w:p w:rsidR="00F5229F" w:rsidRPr="00736A6C" w:rsidRDefault="00F5229F" w:rsidP="0000128B">
      <w:pPr>
        <w:pStyle w:val="ConsPlusNormal"/>
        <w:ind w:firstLine="709"/>
        <w:jc w:val="both"/>
      </w:pPr>
      <w:r w:rsidRPr="00A53241">
        <w:t xml:space="preserve">1) </w:t>
      </w:r>
      <w:hyperlink w:anchor="P612" w:history="1">
        <w:r w:rsidRPr="00A53241">
          <w:t>заявление</w:t>
        </w:r>
      </w:hyperlink>
      <w:r w:rsidRPr="00A53241">
        <w:t xml:space="preserve"> о предоставлении услуг</w:t>
      </w:r>
      <w:r>
        <w:t xml:space="preserve">и в соответствии с приложением     </w:t>
      </w:r>
      <w:r w:rsidR="00B86B11">
        <w:t xml:space="preserve">          № 1, 2</w:t>
      </w:r>
    </w:p>
    <w:p w:rsidR="00F5229F" w:rsidRDefault="00F5229F" w:rsidP="0000128B">
      <w:pPr>
        <w:pStyle w:val="ConsPlusNormal"/>
        <w:ind w:firstLine="709"/>
        <w:jc w:val="both"/>
      </w:pPr>
      <w:r w:rsidRPr="00F57FF0">
        <w:t xml:space="preserve">Заявление заполняется при помощи технических средств или от руки разборчиво (печатными буквами). </w:t>
      </w:r>
    </w:p>
    <w:p w:rsidR="00F5229F" w:rsidRPr="00F57FF0" w:rsidRDefault="00F5229F" w:rsidP="0000128B">
      <w:pPr>
        <w:pStyle w:val="ConsPlusNormal"/>
        <w:ind w:firstLine="709"/>
        <w:jc w:val="both"/>
      </w:pPr>
      <w:r w:rsidRPr="00F57FF0">
        <w:t>Заявление заполняется заявителем собственно</w:t>
      </w:r>
      <w:r>
        <w:t>ручно либо специалистом ГБУ ЛО «МФЦ»</w:t>
      </w:r>
      <w:r w:rsidRPr="00F57FF0">
        <w:t>.</w:t>
      </w:r>
    </w:p>
    <w:p w:rsidR="00F5229F" w:rsidRPr="00F57FF0" w:rsidRDefault="00F5229F" w:rsidP="0000128B">
      <w:pPr>
        <w:pStyle w:val="ConsPlusNormal"/>
        <w:ind w:firstLine="709"/>
        <w:jc w:val="both"/>
      </w:pPr>
      <w:r w:rsidRPr="00F57FF0">
        <w:t xml:space="preserve">Не допускается исправление ошибок путем зачеркивания или </w:t>
      </w:r>
      <w:r w:rsidR="00545A30">
        <w:t xml:space="preserve">                        </w:t>
      </w:r>
      <w:r w:rsidRPr="00F57FF0">
        <w:t>с помощью корректирующих средств.</w:t>
      </w:r>
    </w:p>
    <w:p w:rsidR="00F5229F" w:rsidRPr="00F57FF0" w:rsidRDefault="00F5229F" w:rsidP="0000128B">
      <w:pPr>
        <w:pStyle w:val="ConsPlusNormal"/>
        <w:ind w:firstLine="709"/>
        <w:jc w:val="both"/>
      </w:pPr>
      <w:r w:rsidRPr="00F57FF0">
        <w:t>Бланк заявления заявитель может п</w:t>
      </w:r>
      <w:r>
        <w:t>олучить у должностного лица ОМСУ</w:t>
      </w:r>
      <w:r w:rsidRPr="00F57FF0">
        <w:t>. Заявитель вправе заполнить и распечатать бланк заяв</w:t>
      </w:r>
      <w:r>
        <w:t xml:space="preserve">ления </w:t>
      </w:r>
      <w:r w:rsidR="00545A30">
        <w:t xml:space="preserve">                       </w:t>
      </w:r>
      <w:r>
        <w:t>на официальных сайтах ОМСУ</w:t>
      </w:r>
      <w:r w:rsidRPr="00F57FF0">
        <w:t>.</w:t>
      </w:r>
    </w:p>
    <w:p w:rsidR="00F5229F" w:rsidRPr="000F34A7" w:rsidRDefault="0002694A" w:rsidP="0000128B">
      <w:pPr>
        <w:pStyle w:val="ConsPlusNormal"/>
        <w:ind w:firstLine="709"/>
        <w:jc w:val="both"/>
      </w:pPr>
      <w:r>
        <w:t>2</w:t>
      </w:r>
      <w:r w:rsidR="00F5229F" w:rsidRPr="00A53241">
        <w:t xml:space="preserve">) документ, удостоверяющий право (полномочия) представителя физического </w:t>
      </w:r>
      <w:r w:rsidR="00F5229F" w:rsidRPr="00263DC5">
        <w:t>(</w:t>
      </w:r>
      <w:r w:rsidR="00F5229F" w:rsidRPr="00A53241">
        <w:t>юридического</w:t>
      </w:r>
      <w:r w:rsidR="00F5229F" w:rsidRPr="00263DC5">
        <w:t>)</w:t>
      </w:r>
      <w:r w:rsidR="00F5229F" w:rsidRPr="00A53241">
        <w:t xml:space="preserve"> лица</w:t>
      </w:r>
      <w:r w:rsidR="00F5229F" w:rsidRPr="00263DC5">
        <w:t xml:space="preserve"> </w:t>
      </w:r>
      <w:r w:rsidR="00F5229F" w:rsidRPr="00A53241">
        <w:t>или</w:t>
      </w:r>
      <w:r w:rsidR="00F5229F" w:rsidRPr="00263DC5">
        <w:t xml:space="preserve"> </w:t>
      </w:r>
      <w:r w:rsidR="00F5229F">
        <w:t>индивидуального предпринимателя</w:t>
      </w:r>
      <w:r w:rsidR="00F5229F" w:rsidRPr="00A53241">
        <w:t xml:space="preserve">, </w:t>
      </w:r>
      <w:r>
        <w:t xml:space="preserve">                 </w:t>
      </w:r>
      <w:r w:rsidR="00F5229F" w:rsidRPr="00A53241">
        <w:t>если с заявлением обр</w:t>
      </w:r>
      <w:r w:rsidR="00F5229F">
        <w:t>ащается представитель заявителя</w:t>
      </w:r>
      <w:r w:rsidR="00F5229F" w:rsidRPr="000F34A7">
        <w:t>.</w:t>
      </w:r>
    </w:p>
    <w:p w:rsidR="00F5229F" w:rsidRPr="006F6368" w:rsidRDefault="00F5229F" w:rsidP="0000128B">
      <w:pPr>
        <w:pStyle w:val="ConsPlusNormal"/>
        <w:ind w:firstLine="709"/>
        <w:jc w:val="both"/>
      </w:pPr>
      <w:proofErr w:type="gramStart"/>
      <w:r w:rsidRPr="006F6368">
        <w:t>Представитель заявителя из числа уполномоченных лиц дополнительно представляет докум</w:t>
      </w:r>
      <w:r>
        <w:t>ент, удостоверяющий личность</w:t>
      </w:r>
      <w:r w:rsidRPr="006F6368">
        <w:t>, и документ, оформленный</w:t>
      </w:r>
      <w:r w:rsidR="0002694A">
        <w:t xml:space="preserve"> </w:t>
      </w:r>
      <w:r w:rsidRPr="006F6368">
        <w:t>в соответствии с действующим законодательством, подтверждающий наличие у представителя права действовать от лица заявителя и определяющий условия</w:t>
      </w:r>
      <w:r w:rsidR="0002694A">
        <w:t xml:space="preserve"> </w:t>
      </w:r>
      <w:r w:rsidRPr="006F6368">
        <w:t>и границы реализации права предста</w:t>
      </w:r>
      <w:r>
        <w:t>вителя на получение муниципаль</w:t>
      </w:r>
      <w:r w:rsidRPr="006F6368"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="0002694A">
        <w:t xml:space="preserve"> </w:t>
      </w:r>
      <w:proofErr w:type="gramStart"/>
      <w:r w:rsidRPr="006F6368"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</w:t>
      </w:r>
      <w:r w:rsidRPr="0002694A">
        <w:rPr>
          <w:color w:val="000000" w:themeColor="text1"/>
        </w:rPr>
        <w:t xml:space="preserve">с </w:t>
      </w:r>
      <w:hyperlink r:id="rId12" w:history="1">
        <w:r w:rsidRPr="0002694A">
          <w:rPr>
            <w:rStyle w:val="ac"/>
            <w:color w:val="000000" w:themeColor="text1"/>
            <w:u w:val="none"/>
          </w:rPr>
          <w:t>пунктом 2 статьи 185.1</w:t>
        </w:r>
      </w:hyperlink>
      <w:r w:rsidRPr="0002694A">
        <w:rPr>
          <w:color w:val="000000" w:themeColor="text1"/>
        </w:rPr>
        <w:t xml:space="preserve"> Гражданского </w:t>
      </w:r>
      <w:r w:rsidRPr="0002694A">
        <w:rPr>
          <w:color w:val="000000" w:themeColor="text1"/>
        </w:rPr>
        <w:lastRenderedPageBreak/>
        <w:t>кодекса Российской Федерации</w:t>
      </w:r>
      <w:r w:rsidR="0002694A">
        <w:t xml:space="preserve"> </w:t>
      </w:r>
      <w:r w:rsidRPr="006F6368">
        <w:t>и являющуюся приравненной</w:t>
      </w:r>
      <w:r w:rsidR="00792279">
        <w:t xml:space="preserve"> </w:t>
      </w:r>
      <w:r w:rsidRPr="006F6368">
        <w:t>к нотариальной;</w:t>
      </w:r>
      <w:proofErr w:type="gramEnd"/>
      <w:r w:rsidRPr="006F6368">
        <w:t xml:space="preserve"> доверенность в простой письменной форме).</w:t>
      </w:r>
    </w:p>
    <w:p w:rsidR="00F5229F" w:rsidRPr="00A53241" w:rsidRDefault="00F5229F" w:rsidP="0000128B">
      <w:pPr>
        <w:pStyle w:val="ConsPlusNormal"/>
        <w:ind w:firstLine="709"/>
        <w:jc w:val="both"/>
      </w:pPr>
      <w:bookmarkStart w:id="2" w:name="P215"/>
      <w:bookmarkEnd w:id="2"/>
      <w:r w:rsidRPr="00A53241">
        <w:t xml:space="preserve">2.7. Исчерпывающий перечень документов (сведений), необходимых </w:t>
      </w:r>
      <w:r w:rsidR="0002694A">
        <w:t xml:space="preserve">                     </w:t>
      </w:r>
      <w:r w:rsidRPr="00A53241">
        <w:t>в соответствии с законодательными или иными нормативными правовыми актами</w:t>
      </w:r>
      <w:r>
        <w:t xml:space="preserve"> для предоставления муниципаль</w:t>
      </w:r>
      <w:r w:rsidRPr="00A53241">
        <w:t xml:space="preserve">ной услуги, находящихся </w:t>
      </w:r>
      <w:r w:rsidR="00545A30">
        <w:t xml:space="preserve">                        </w:t>
      </w:r>
      <w:r w:rsidRPr="00A53241">
        <w:t>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>
        <w:t>доставления муниципаль</w:t>
      </w:r>
      <w:r w:rsidRPr="00A53241">
        <w:t>ной услуги) и подлежащих представлению в рамках межведомственного информационного взаимодействия.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Структурное подразделение в рамках межведомственного информационного взаимодействия</w:t>
      </w:r>
      <w:r>
        <w:t xml:space="preserve"> для предоставления муниципаль</w:t>
      </w:r>
      <w:r w:rsidRPr="00A53241">
        <w:t>ной услуги запрашивает следующие документы (сведения):</w:t>
      </w:r>
    </w:p>
    <w:p w:rsidR="00F5229F" w:rsidRPr="00C20323" w:rsidRDefault="00F5229F" w:rsidP="0000128B">
      <w:pPr>
        <w:pStyle w:val="ConsPlusNormal"/>
        <w:ind w:firstLine="709"/>
        <w:jc w:val="both"/>
      </w:pPr>
      <w:r w:rsidRPr="00A53241">
        <w:t>1)</w:t>
      </w:r>
      <w:r w:rsidRPr="00254FA0">
        <w:rPr>
          <w:rFonts w:eastAsiaTheme="minorEastAsia"/>
        </w:rPr>
        <w:t xml:space="preserve"> </w:t>
      </w:r>
      <w:r w:rsidRPr="00254FA0">
        <w:t>выписку из Единого государственного реестра юридических лиц</w:t>
      </w:r>
      <w:r w:rsidR="00545A30">
        <w:t xml:space="preserve">              </w:t>
      </w:r>
      <w:r w:rsidRPr="00254FA0">
        <w:t xml:space="preserve"> в случае, если заявителем является юридическое лицо;</w:t>
      </w:r>
    </w:p>
    <w:p w:rsidR="00F5229F" w:rsidRPr="00A53241" w:rsidRDefault="00F5229F" w:rsidP="0000128B">
      <w:pPr>
        <w:pStyle w:val="ConsPlusNormal"/>
        <w:ind w:firstLine="709"/>
        <w:jc w:val="both"/>
      </w:pPr>
      <w:r>
        <w:t xml:space="preserve">2) </w:t>
      </w:r>
      <w:r w:rsidRPr="00254FA0"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2.7.1. Заявитель вправе представить документы (сведения), указанные </w:t>
      </w:r>
      <w:r w:rsidR="00861BC2">
        <w:t xml:space="preserve">                   </w:t>
      </w:r>
      <w:r w:rsidRPr="00A53241">
        <w:t xml:space="preserve">в </w:t>
      </w:r>
      <w:hyperlink w:anchor="P215" w:history="1">
        <w:r w:rsidRPr="00A53241">
          <w:t>пункте 2.7</w:t>
        </w:r>
      </w:hyperlink>
      <w:r w:rsidRPr="00A53241">
        <w:t xml:space="preserve"> настоящего регламента, по собственной инициативе.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2.7.2.</w:t>
      </w:r>
      <w:r>
        <w:t xml:space="preserve"> При предоставлении муниципаль</w:t>
      </w:r>
      <w:r w:rsidRPr="00A53241">
        <w:t>ной у</w:t>
      </w:r>
      <w:r>
        <w:t>слуги запрещается требовать от з</w:t>
      </w:r>
      <w:r w:rsidRPr="00A53241">
        <w:t>аявителя: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t xml:space="preserve">и </w:t>
      </w:r>
      <w:r w:rsidR="00861BC2">
        <w:t xml:space="preserve"> </w:t>
      </w:r>
      <w:r>
        <w:t>с предоставлением муниципаль</w:t>
      </w:r>
      <w:r w:rsidRPr="00A53241">
        <w:t>ной услуги;</w:t>
      </w:r>
    </w:p>
    <w:p w:rsidR="00F5229F" w:rsidRPr="00A53241" w:rsidRDefault="00F5229F" w:rsidP="0000128B">
      <w:pPr>
        <w:pStyle w:val="ConsPlusNormal"/>
        <w:ind w:firstLine="709"/>
        <w:jc w:val="both"/>
      </w:pPr>
      <w:proofErr w:type="gramStart"/>
      <w:r w:rsidRPr="00A53241">
        <w:t>представления документов и информации, которые в соответствии</w:t>
      </w:r>
      <w:r w:rsidR="00861BC2">
        <w:t xml:space="preserve"> </w:t>
      </w:r>
      <w:r w:rsidRPr="00A53241"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t>ятся в распоряжении муниципаль</w:t>
      </w:r>
      <w:r w:rsidRPr="00A53241">
        <w:t>ны</w:t>
      </w:r>
      <w:r>
        <w:t>х органов, предоставляющих муниципаль</w:t>
      </w:r>
      <w:r w:rsidRPr="00A53241">
        <w:t>ную услугу, государственных органов, иных органов местного самоуправления и</w:t>
      </w:r>
      <w:r>
        <w:t xml:space="preserve"> </w:t>
      </w:r>
      <w:r w:rsidRPr="00A53241"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53241">
          <w:t>части</w:t>
        </w:r>
        <w:proofErr w:type="gramEnd"/>
        <w:r w:rsidRPr="00A53241">
          <w:t xml:space="preserve"> 6 статьи 7</w:t>
        </w:r>
      </w:hyperlink>
      <w:r w:rsidRPr="00A53241">
        <w:t xml:space="preserve"> Федерально</w:t>
      </w:r>
      <w:r>
        <w:t>го закона от 27 июля 2010 г</w:t>
      </w:r>
      <w:r w:rsidR="00B7158F">
        <w:t>.</w:t>
      </w:r>
      <w:r>
        <w:t xml:space="preserve"> № 210-ФЗ «</w:t>
      </w:r>
      <w:r w:rsidRPr="00A53241">
        <w:t>Об организации предоставления государственных и муниципальных усл</w:t>
      </w:r>
      <w:r>
        <w:t>уг» (далее – Федеральный закон</w:t>
      </w:r>
      <w:r w:rsidR="00861BC2">
        <w:t xml:space="preserve"> </w:t>
      </w:r>
      <w:r w:rsidR="00545A30">
        <w:t xml:space="preserve">              </w:t>
      </w:r>
      <w:r>
        <w:t>№</w:t>
      </w:r>
      <w:r w:rsidRPr="00A53241">
        <w:t xml:space="preserve"> 210-ФЗ);</w:t>
      </w:r>
    </w:p>
    <w:p w:rsidR="00F5229F" w:rsidRPr="008A7689" w:rsidRDefault="00F5229F" w:rsidP="0000128B">
      <w:pPr>
        <w:pStyle w:val="ConsPlusNormal"/>
        <w:ind w:firstLine="709"/>
        <w:jc w:val="both"/>
      </w:pPr>
      <w:proofErr w:type="gramStart"/>
      <w:r w:rsidRPr="00A53241">
        <w:t>осуществления действий, в том числе согласований, необходимых</w:t>
      </w:r>
      <w:r w:rsidR="00861BC2">
        <w:t xml:space="preserve"> </w:t>
      </w:r>
      <w:r w:rsidRPr="00A53241">
        <w:t>для получения государственных и муниципальных услуг и связанных</w:t>
      </w:r>
      <w:r w:rsidR="00B7158F">
        <w:t xml:space="preserve"> </w:t>
      </w:r>
      <w:r w:rsidR="00545A30">
        <w:t xml:space="preserve">                    </w:t>
      </w:r>
      <w:r w:rsidRPr="00A53241"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A53241">
          <w:t>части 1 статьи 9</w:t>
        </w:r>
      </w:hyperlink>
      <w:r>
        <w:t xml:space="preserve"> Федерального закона</w:t>
      </w:r>
      <w:r w:rsidR="00861BC2">
        <w:t xml:space="preserve">  </w:t>
      </w:r>
      <w:r>
        <w:t>№ 210-ФЗ</w:t>
      </w:r>
      <w:r w:rsidRPr="008A7689">
        <w:t>;</w:t>
      </w:r>
      <w:proofErr w:type="gramEnd"/>
    </w:p>
    <w:p w:rsidR="00F5229F" w:rsidRPr="00084FC9" w:rsidRDefault="00F5229F" w:rsidP="0000128B">
      <w:pPr>
        <w:pStyle w:val="ConsPlusNormal"/>
        <w:ind w:firstLine="709"/>
        <w:jc w:val="both"/>
      </w:pPr>
      <w:proofErr w:type="gramStart"/>
      <w:r w:rsidRPr="008A7689">
        <w:rPr>
          <w:bCs/>
        </w:rPr>
        <w:lastRenderedPageBreak/>
        <w:t xml:space="preserve">представления на бумажном носителе документов и информации, </w:t>
      </w:r>
      <w:r w:rsidRPr="00861BC2">
        <w:rPr>
          <w:bCs/>
          <w:color w:val="000000" w:themeColor="text1"/>
        </w:rPr>
        <w:t xml:space="preserve">электронные образы которых ранее были заверены в соответствии с </w:t>
      </w:r>
      <w:hyperlink r:id="rId15" w:history="1">
        <w:r w:rsidRPr="00861BC2">
          <w:rPr>
            <w:rStyle w:val="ac"/>
            <w:bCs/>
            <w:color w:val="000000" w:themeColor="text1"/>
            <w:u w:val="none"/>
          </w:rPr>
          <w:t>пунктом 7.2 части 1 статьи 16</w:t>
        </w:r>
      </w:hyperlink>
      <w:r w:rsidRPr="00861BC2">
        <w:rPr>
          <w:bCs/>
          <w:color w:val="000000" w:themeColor="text1"/>
        </w:rPr>
        <w:t xml:space="preserve"> Федерального закона № 210-ФЗ, за исключением случаев, если</w:t>
      </w:r>
      <w:r w:rsidRPr="008A7689">
        <w:rPr>
          <w:bCs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8A7689">
        <w:t>.</w:t>
      </w:r>
      <w:proofErr w:type="gramEnd"/>
    </w:p>
    <w:p w:rsidR="00F5229F" w:rsidRPr="008A7689" w:rsidRDefault="00F5229F" w:rsidP="0000128B">
      <w:pPr>
        <w:pStyle w:val="ConsPlusNormal"/>
        <w:ind w:firstLine="709"/>
        <w:jc w:val="both"/>
        <w:rPr>
          <w:bCs/>
        </w:rPr>
      </w:pPr>
      <w:r w:rsidRPr="008A7689">
        <w:rPr>
          <w:bCs/>
        </w:rPr>
        <w:t xml:space="preserve">2.7.3. При наступлении событий, являющихся основанием </w:t>
      </w:r>
      <w:r w:rsidR="00861BC2">
        <w:rPr>
          <w:bCs/>
        </w:rPr>
        <w:t xml:space="preserve">                               </w:t>
      </w:r>
      <w:r w:rsidRPr="008A7689">
        <w:rPr>
          <w:bCs/>
        </w:rPr>
        <w:t xml:space="preserve">для предоставления муниципальной услуги, ОМСУ, </w:t>
      </w:r>
      <w:proofErr w:type="gramStart"/>
      <w:r w:rsidRPr="008A7689">
        <w:rPr>
          <w:bCs/>
        </w:rPr>
        <w:t>предоставляющий</w:t>
      </w:r>
      <w:proofErr w:type="gramEnd"/>
      <w:r w:rsidRPr="008A7689">
        <w:rPr>
          <w:bCs/>
        </w:rPr>
        <w:t xml:space="preserve"> муниципальную услугу, вправе:</w:t>
      </w:r>
    </w:p>
    <w:p w:rsidR="00F5229F" w:rsidRPr="008A7689" w:rsidRDefault="00F5229F" w:rsidP="0000128B">
      <w:pPr>
        <w:pStyle w:val="ConsPlusNormal"/>
        <w:ind w:firstLine="709"/>
        <w:jc w:val="both"/>
        <w:rPr>
          <w:bCs/>
        </w:rPr>
      </w:pPr>
      <w:r w:rsidRPr="008A7689">
        <w:rPr>
          <w:bCs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A7689">
        <w:rPr>
          <w:bCs/>
        </w:rPr>
        <w:t>запрос</w:t>
      </w:r>
      <w:proofErr w:type="gramEnd"/>
      <w:r w:rsidRPr="008A7689">
        <w:rPr>
          <w:bCs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5229F" w:rsidRPr="008A7689" w:rsidRDefault="00F5229F" w:rsidP="0000128B">
      <w:pPr>
        <w:pStyle w:val="ConsPlusNormal"/>
        <w:ind w:firstLine="709"/>
        <w:jc w:val="both"/>
        <w:rPr>
          <w:bCs/>
        </w:rPr>
      </w:pPr>
      <w:proofErr w:type="gramStart"/>
      <w:r w:rsidRPr="008A7689">
        <w:rPr>
          <w:bCs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</w:t>
      </w:r>
      <w:r w:rsidR="00861BC2">
        <w:rPr>
          <w:bCs/>
        </w:rPr>
        <w:t xml:space="preserve"> </w:t>
      </w:r>
      <w:r w:rsidRPr="008A7689">
        <w:rPr>
          <w:bCs/>
        </w:rPr>
        <w:t>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</w:t>
      </w:r>
      <w:r w:rsidR="00792279">
        <w:rPr>
          <w:bCs/>
        </w:rPr>
        <w:t xml:space="preserve"> </w:t>
      </w:r>
      <w:r w:rsidRPr="008A7689">
        <w:rPr>
          <w:bCs/>
        </w:rPr>
        <w:t>с использованием ЕПГУ/ПГУ ЛО</w:t>
      </w:r>
      <w:r w:rsidR="00861BC2">
        <w:rPr>
          <w:bCs/>
        </w:rPr>
        <w:t xml:space="preserve"> </w:t>
      </w:r>
      <w:r w:rsidRPr="008A7689">
        <w:rPr>
          <w:bCs/>
        </w:rPr>
        <w:t>и уведомлять</w:t>
      </w:r>
      <w:proofErr w:type="gramEnd"/>
      <w:r w:rsidRPr="008A7689">
        <w:rPr>
          <w:bCs/>
        </w:rPr>
        <w:t xml:space="preserve"> заявителя о проведенных мероприятиях.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2.8. Исчерпывающий перечень оснований для приостановл</w:t>
      </w:r>
      <w:r>
        <w:t>ения предоставления муниципаль</w:t>
      </w:r>
      <w:r w:rsidRPr="00A53241">
        <w:t>ной услуги с указанием допустимых сроков приостановления в случае, если возможность приостановл</w:t>
      </w:r>
      <w:r>
        <w:t>ения предоставления муниципаль</w:t>
      </w:r>
      <w:r w:rsidRPr="00A53241">
        <w:t>ной услуги предусмотрена действующим законодательством.</w:t>
      </w:r>
    </w:p>
    <w:p w:rsidR="00F5229F" w:rsidRPr="00110212" w:rsidRDefault="00F5229F" w:rsidP="0000128B">
      <w:pPr>
        <w:pStyle w:val="ConsPlusNormal"/>
        <w:ind w:firstLine="709"/>
        <w:jc w:val="both"/>
      </w:pPr>
      <w:r w:rsidRPr="00380A36">
        <w:t>Основания для приостановл</w:t>
      </w:r>
      <w:r>
        <w:t>ения предоставления муниципаль</w:t>
      </w:r>
      <w:r w:rsidRPr="00380A36">
        <w:t>ной услуги не предусмотрены.</w:t>
      </w:r>
      <w:bookmarkStart w:id="3" w:name="P242"/>
      <w:bookmarkEnd w:id="3"/>
    </w:p>
    <w:p w:rsidR="00F5229F" w:rsidRPr="00B903AC" w:rsidRDefault="00F5229F" w:rsidP="0000128B">
      <w:pPr>
        <w:pStyle w:val="ConsPlusNormal"/>
        <w:ind w:firstLine="709"/>
        <w:jc w:val="both"/>
      </w:pPr>
      <w:r w:rsidRPr="00A53241">
        <w:t>2.9. Исчерпывающий перечень оснований для отказа в приеме документов, необходимых для предос</w:t>
      </w:r>
      <w:r>
        <w:t>тавления муниципаль</w:t>
      </w:r>
      <w:r w:rsidRPr="00A53241">
        <w:t>ной услуги:</w:t>
      </w:r>
    </w:p>
    <w:p w:rsidR="00F5229F" w:rsidRPr="00084FC9" w:rsidRDefault="00F5229F" w:rsidP="0000128B">
      <w:pPr>
        <w:pStyle w:val="ConsPlusNormal"/>
        <w:ind w:firstLine="709"/>
        <w:jc w:val="both"/>
      </w:pPr>
      <w:r>
        <w:t>О</w:t>
      </w:r>
      <w:r w:rsidRPr="00B903AC">
        <w:t>снования для отказа в приеме документов, необходимых</w:t>
      </w:r>
      <w:r>
        <w:t xml:space="preserve"> </w:t>
      </w:r>
      <w:r w:rsidR="00861BC2">
        <w:t xml:space="preserve">                                   </w:t>
      </w:r>
      <w:r>
        <w:t>для предоставления муниципаль</w:t>
      </w:r>
      <w:r w:rsidRPr="00B903AC">
        <w:t>ной услуги</w:t>
      </w:r>
      <w:r w:rsidRPr="008A7689">
        <w:t>:</w:t>
      </w:r>
    </w:p>
    <w:p w:rsidR="00F5229F" w:rsidRDefault="00861BC2" w:rsidP="0000128B">
      <w:pPr>
        <w:pStyle w:val="ConsPlusNormal"/>
        <w:ind w:firstLine="709"/>
        <w:jc w:val="both"/>
        <w:rPr>
          <w:bCs/>
        </w:rPr>
      </w:pPr>
      <w:r>
        <w:rPr>
          <w:bCs/>
        </w:rPr>
        <w:t>1</w:t>
      </w:r>
      <w:r w:rsidR="00F5229F" w:rsidRPr="00861BC2">
        <w:rPr>
          <w:bCs/>
        </w:rPr>
        <w:t>) Заявление на получение услуги оформлено не в соответствии</w:t>
      </w:r>
      <w:r>
        <w:rPr>
          <w:bCs/>
        </w:rPr>
        <w:t xml:space="preserve">                          </w:t>
      </w:r>
      <w:r w:rsidR="00F5229F" w:rsidRPr="00861BC2">
        <w:rPr>
          <w:bCs/>
        </w:rPr>
        <w:t xml:space="preserve"> с</w:t>
      </w:r>
      <w:r w:rsidR="00F5229F">
        <w:rPr>
          <w:bCs/>
        </w:rPr>
        <w:t xml:space="preserve"> административным регламентом:</w:t>
      </w:r>
    </w:p>
    <w:p w:rsidR="00F5229F" w:rsidRPr="008A7689" w:rsidRDefault="00F5229F" w:rsidP="0000128B">
      <w:pPr>
        <w:pStyle w:val="ConsPlusNormal"/>
        <w:ind w:firstLine="709"/>
        <w:jc w:val="both"/>
        <w:rPr>
          <w:bCs/>
        </w:rPr>
      </w:pPr>
      <w:r w:rsidRPr="00A11112">
        <w:t xml:space="preserve">заявление не содержит сведений, предусмотренных подпунктом </w:t>
      </w:r>
      <w:r w:rsidR="00545A30">
        <w:t xml:space="preserve">                    </w:t>
      </w:r>
      <w:r w:rsidRPr="00A11112">
        <w:t>1 пункта 2.6 настоящего административного регламента;</w:t>
      </w:r>
    </w:p>
    <w:p w:rsidR="00F5229F" w:rsidRPr="008A7689" w:rsidRDefault="00861BC2" w:rsidP="0000128B">
      <w:pPr>
        <w:pStyle w:val="ConsPlusNormal"/>
        <w:ind w:firstLine="709"/>
        <w:jc w:val="both"/>
        <w:rPr>
          <w:bCs/>
        </w:rPr>
      </w:pPr>
      <w:r w:rsidRPr="00861BC2">
        <w:rPr>
          <w:bCs/>
        </w:rPr>
        <w:t>2</w:t>
      </w:r>
      <w:r w:rsidR="00F5229F" w:rsidRPr="00861BC2">
        <w:rPr>
          <w:bCs/>
        </w:rPr>
        <w:t xml:space="preserve">) Заявление с комплектом документов </w:t>
      </w:r>
      <w:proofErr w:type="gramStart"/>
      <w:r w:rsidR="00F5229F" w:rsidRPr="00861BC2">
        <w:rPr>
          <w:bCs/>
        </w:rPr>
        <w:t>подписаны</w:t>
      </w:r>
      <w:proofErr w:type="gramEnd"/>
      <w:r w:rsidR="00F5229F" w:rsidRPr="00861BC2">
        <w:rPr>
          <w:bCs/>
        </w:rPr>
        <w:t xml:space="preserve"> недействительной</w:t>
      </w:r>
      <w:r w:rsidR="00F5229F">
        <w:rPr>
          <w:bCs/>
        </w:rPr>
        <w:t xml:space="preserve"> электронной подписью</w:t>
      </w:r>
      <w:r w:rsidR="00F5229F" w:rsidRPr="008A7689">
        <w:rPr>
          <w:bCs/>
        </w:rPr>
        <w:t>.</w:t>
      </w:r>
    </w:p>
    <w:p w:rsidR="00F5229F" w:rsidRDefault="00F5229F" w:rsidP="0000128B">
      <w:pPr>
        <w:pStyle w:val="ConsPlusNormal"/>
        <w:ind w:firstLine="709"/>
        <w:jc w:val="both"/>
      </w:pPr>
      <w:bookmarkStart w:id="4" w:name="P249"/>
      <w:bookmarkEnd w:id="4"/>
      <w:r w:rsidRPr="00B903AC">
        <w:t>2.10. Исчерпывающий перечень оснований для отка</w:t>
      </w:r>
      <w:r>
        <w:t xml:space="preserve">за </w:t>
      </w:r>
      <w:r w:rsidR="00545A30">
        <w:t xml:space="preserve">                             </w:t>
      </w:r>
      <w:r>
        <w:t>в предоставлении муниципаль</w:t>
      </w:r>
      <w:r w:rsidRPr="00B903AC">
        <w:t>ной услуги:</w:t>
      </w:r>
    </w:p>
    <w:p w:rsidR="00F5229F" w:rsidRPr="00861BC2" w:rsidRDefault="00F5229F" w:rsidP="0000128B">
      <w:pPr>
        <w:pStyle w:val="ConsPlusNormal"/>
        <w:ind w:firstLine="709"/>
        <w:jc w:val="both"/>
        <w:rPr>
          <w:bCs/>
        </w:rPr>
      </w:pPr>
      <w:r w:rsidRPr="00861BC2">
        <w:rPr>
          <w:bCs/>
        </w:rPr>
        <w:lastRenderedPageBreak/>
        <w:t xml:space="preserve">1) Представление неполного комплекта документов, необходимых </w:t>
      </w:r>
      <w:r w:rsidR="00861BC2" w:rsidRPr="00861BC2">
        <w:rPr>
          <w:bCs/>
        </w:rPr>
        <w:t xml:space="preserve">                        </w:t>
      </w:r>
      <w:r w:rsidRPr="00861BC2">
        <w:rPr>
          <w:bCs/>
        </w:rPr>
        <w:t>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5229F" w:rsidRPr="00BA440D" w:rsidRDefault="00F5229F" w:rsidP="0000128B">
      <w:pPr>
        <w:pStyle w:val="ConsPlusNormal"/>
        <w:ind w:firstLine="709"/>
        <w:jc w:val="both"/>
      </w:pPr>
      <w:r w:rsidRPr="00861BC2">
        <w:rPr>
          <w:color w:val="000000" w:themeColor="text1"/>
        </w:rPr>
        <w:t xml:space="preserve">заявителем не представлены документы, установленные </w:t>
      </w:r>
      <w:hyperlink w:anchor="P111" w:history="1">
        <w:r w:rsidRPr="00861BC2">
          <w:rPr>
            <w:rStyle w:val="ac"/>
            <w:color w:val="000000" w:themeColor="text1"/>
            <w:u w:val="none"/>
          </w:rPr>
          <w:t>п. 2.6</w:t>
        </w:r>
      </w:hyperlink>
      <w:r w:rsidRPr="00861BC2">
        <w:t xml:space="preserve"> административного регламента, необходимые в соответствии </w:t>
      </w:r>
      <w:r w:rsidR="00545A30">
        <w:t xml:space="preserve">                            </w:t>
      </w:r>
      <w:r w:rsidRPr="00861BC2">
        <w:t>с законодательными или иными нормативными правовыми актами для предоставления муниципальной услуги;</w:t>
      </w:r>
    </w:p>
    <w:p w:rsidR="00F5229F" w:rsidRPr="00084FC9" w:rsidRDefault="00F5229F" w:rsidP="0000128B">
      <w:pPr>
        <w:pStyle w:val="ConsPlusNormal"/>
        <w:ind w:firstLine="709"/>
        <w:jc w:val="both"/>
        <w:rPr>
          <w:bCs/>
        </w:rPr>
      </w:pPr>
      <w:r w:rsidRPr="00861BC2">
        <w:rPr>
          <w:bCs/>
        </w:rPr>
        <w:t>2) Представленные заявителем документы не отвечают требованиям,</w:t>
      </w:r>
      <w:r w:rsidRPr="00084FC9">
        <w:rPr>
          <w:bCs/>
        </w:rPr>
        <w:t xml:space="preserve"> установленным административным регламентом;</w:t>
      </w:r>
    </w:p>
    <w:p w:rsidR="00F5229F" w:rsidRPr="00084FC9" w:rsidRDefault="00F5229F" w:rsidP="0000128B">
      <w:pPr>
        <w:pStyle w:val="ConsPlusNormal"/>
        <w:ind w:firstLine="709"/>
        <w:jc w:val="both"/>
        <w:rPr>
          <w:bCs/>
        </w:rPr>
      </w:pPr>
      <w:r w:rsidRPr="00861BC2">
        <w:rPr>
          <w:bCs/>
        </w:rPr>
        <w:t xml:space="preserve">3) Представленные заявителем документы </w:t>
      </w:r>
      <w:proofErr w:type="gramStart"/>
      <w:r w:rsidRPr="00861BC2">
        <w:rPr>
          <w:bCs/>
        </w:rPr>
        <w:t>недействительны/указанные в</w:t>
      </w:r>
      <w:r w:rsidRPr="00084FC9">
        <w:rPr>
          <w:bCs/>
        </w:rPr>
        <w:t xml:space="preserve"> заявлении сведения недостоверны</w:t>
      </w:r>
      <w:proofErr w:type="gramEnd"/>
      <w:r w:rsidRPr="00084FC9">
        <w:rPr>
          <w:bCs/>
        </w:rPr>
        <w:t>;</w:t>
      </w:r>
    </w:p>
    <w:p w:rsidR="00F5229F" w:rsidRPr="00084FC9" w:rsidRDefault="00F5229F" w:rsidP="0000128B">
      <w:pPr>
        <w:pStyle w:val="ConsPlusNormal"/>
        <w:ind w:firstLine="709"/>
        <w:jc w:val="both"/>
        <w:rPr>
          <w:bCs/>
        </w:rPr>
      </w:pPr>
      <w:r w:rsidRPr="00861BC2">
        <w:rPr>
          <w:bCs/>
        </w:rPr>
        <w:t>4) Предмет запроса не регламентируется за</w:t>
      </w:r>
      <w:r w:rsidR="00B86B11">
        <w:rPr>
          <w:bCs/>
        </w:rPr>
        <w:t>конодательством в рамках услуги.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2.11. Порядок, размер и основания взимания государственной пошлины </w:t>
      </w:r>
      <w:r w:rsidR="00861BC2">
        <w:t xml:space="preserve">               </w:t>
      </w:r>
      <w:r w:rsidRPr="00A53241">
        <w:t>или иной платы, взимаемой за предоставление</w:t>
      </w:r>
      <w:r>
        <w:t xml:space="preserve"> муниципаль</w:t>
      </w:r>
      <w:r w:rsidRPr="00A53241">
        <w:t>ной услуги.</w:t>
      </w:r>
    </w:p>
    <w:p w:rsidR="00F5229F" w:rsidRPr="00AF5FE6" w:rsidRDefault="00F5229F" w:rsidP="0000128B">
      <w:pPr>
        <w:pStyle w:val="ConsPlusNormal"/>
        <w:ind w:firstLine="709"/>
        <w:jc w:val="both"/>
      </w:pPr>
      <w:r>
        <w:t>2.11.1. Муниципаль</w:t>
      </w:r>
      <w:r w:rsidRPr="00826683">
        <w:t>ная услуга предоставляется бесплатно</w:t>
      </w:r>
      <w:r w:rsidRPr="00AF5FE6">
        <w:t>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2.12. Максимальный срок ожидания в очереди при подаче запро</w:t>
      </w:r>
      <w:r>
        <w:t xml:space="preserve">са </w:t>
      </w:r>
      <w:r w:rsidR="00861BC2">
        <w:t xml:space="preserve">                       </w:t>
      </w:r>
      <w:r>
        <w:t>о предоставлении муниципаль</w:t>
      </w:r>
      <w:r w:rsidRPr="00A53241">
        <w:t>ной услуги и при получении резуль</w:t>
      </w:r>
      <w:r>
        <w:t>тата предоставления муниципаль</w:t>
      </w:r>
      <w:r w:rsidRPr="00A53241">
        <w:t>ной услуги составляет не более 15 минут.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2.13. Срок регистрации запроса заявите</w:t>
      </w:r>
      <w:r>
        <w:t>ля о предоставлении муниципальной услуги составляет в ОМСУ</w:t>
      </w:r>
      <w:r w:rsidRPr="00A53241">
        <w:t>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при лично</w:t>
      </w:r>
      <w:r>
        <w:t xml:space="preserve">м обращении - </w:t>
      </w:r>
      <w:r w:rsidRPr="00AF5FE6">
        <w:t>в день поступления запроса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при направлени</w:t>
      </w:r>
      <w:r>
        <w:t xml:space="preserve">и запроса почтовой связью в ОМСУ - </w:t>
      </w:r>
      <w:r w:rsidRPr="00AF5FE6">
        <w:t>в день поступления запроса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при направлении запроса на</w:t>
      </w:r>
      <w:r>
        <w:t xml:space="preserve"> бумажном носителе из МФЦ в ОМСУ - </w:t>
      </w:r>
      <w:r w:rsidR="00545A30">
        <w:t xml:space="preserve">              </w:t>
      </w:r>
      <w:r w:rsidRPr="00AF5FE6">
        <w:t>в день п</w:t>
      </w:r>
      <w:r>
        <w:t>ередачи документов из МФЦ в ОМСУ</w:t>
      </w:r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при направлении запроса в форме электронного документа посред</w:t>
      </w:r>
      <w:r>
        <w:t>ством ЕПГУ или ПГУ ЛО, сайта ОМСУ  (</w:t>
      </w:r>
      <w:r w:rsidRPr="00AF5FE6">
        <w:t>при наличии технической возможности</w:t>
      </w:r>
      <w:r>
        <w:t>)</w:t>
      </w:r>
      <w:r w:rsidRPr="00AF5FE6"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t>.</w:t>
      </w:r>
    </w:p>
    <w:p w:rsidR="00F5229F" w:rsidRPr="00A53241" w:rsidRDefault="00F5229F" w:rsidP="0000128B">
      <w:pPr>
        <w:pStyle w:val="ConsPlusNormal"/>
        <w:ind w:firstLine="709"/>
        <w:jc w:val="both"/>
      </w:pPr>
      <w:bookmarkStart w:id="5" w:name="P289"/>
      <w:bookmarkEnd w:id="5"/>
      <w:r w:rsidRPr="00A53241">
        <w:t>2.14. Требования к помещениям, в кото</w:t>
      </w:r>
      <w:r>
        <w:t>рых предоставляется муниципаль</w:t>
      </w:r>
      <w:r w:rsidRPr="00A53241">
        <w:t>ная услуга, к залу ожидания, местам для заполнения запрос</w:t>
      </w:r>
      <w:r>
        <w:t xml:space="preserve">ов </w:t>
      </w:r>
      <w:r w:rsidR="00545A30">
        <w:t xml:space="preserve">               </w:t>
      </w:r>
      <w:r>
        <w:t>о предоставлении муниципаль</w:t>
      </w:r>
      <w:r w:rsidRPr="00A53241">
        <w:t xml:space="preserve">ной услуги, информационным стендам </w:t>
      </w:r>
      <w:r w:rsidR="00545A30">
        <w:t xml:space="preserve">                    </w:t>
      </w:r>
      <w:r w:rsidRPr="00A53241">
        <w:t>с образцами их заполнения</w:t>
      </w:r>
      <w:r w:rsidR="00861BC2">
        <w:t xml:space="preserve"> </w:t>
      </w:r>
      <w:r w:rsidRPr="00A53241">
        <w:t>и перечнем документов, необходимых</w:t>
      </w:r>
      <w:r>
        <w:t xml:space="preserve"> для предоставления муниципаль</w:t>
      </w:r>
      <w:r w:rsidRPr="00A53241">
        <w:t>ной услуги.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</w:t>
      </w:r>
      <w:r>
        <w:t>4.1. Предоставление муниципаль</w:t>
      </w:r>
      <w:r w:rsidRPr="00A53241">
        <w:t xml:space="preserve">ной услуги осуществляется </w:t>
      </w:r>
      <w:r w:rsidR="00545A30">
        <w:t xml:space="preserve">                     </w:t>
      </w:r>
      <w:r w:rsidRPr="00A53241">
        <w:t>в специально выделенны</w:t>
      </w:r>
      <w:r>
        <w:t>х для этих целей помещениях ОМСУ</w:t>
      </w:r>
      <w:r w:rsidRPr="00A53241">
        <w:t xml:space="preserve"> или в МФЦ.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2.14.2. Наличие на территории, прилегающей к зданию, не менее </w:t>
      </w:r>
      <w:r w:rsidR="00861BC2">
        <w:t xml:space="preserve">                        </w:t>
      </w:r>
      <w:r w:rsidRPr="00A53241"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A53241">
        <w:t>На территории, прилегающей</w:t>
      </w:r>
      <w:r w:rsidR="00861BC2">
        <w:t xml:space="preserve"> </w:t>
      </w:r>
      <w:r w:rsidRPr="00A53241">
        <w:t>к зданию, в котором размещен МФЦ, располагается бесплатная парковка</w:t>
      </w:r>
      <w:r w:rsidR="00861BC2">
        <w:t xml:space="preserve"> </w:t>
      </w:r>
      <w:r w:rsidRPr="00A53241"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lastRenderedPageBreak/>
        <w:t xml:space="preserve">2.14.3. Помещения размещаются преимущественно на нижних, предпочтительнее на первых, этажах здания с предоставлением доступа </w:t>
      </w:r>
      <w:r w:rsidR="00861BC2">
        <w:t xml:space="preserve">                     </w:t>
      </w:r>
      <w:r w:rsidRPr="00A53241">
        <w:t>в помещение инвалидам.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2.14.4. Здание (помещение) оборудуется информационной табличкой (вывеской), сод</w:t>
      </w:r>
      <w:r>
        <w:t xml:space="preserve">ержащей полное наименование </w:t>
      </w:r>
      <w:r w:rsidRPr="00A53241">
        <w:t xml:space="preserve">ОМСУ, а также информацию </w:t>
      </w:r>
      <w:r w:rsidR="00861BC2">
        <w:t xml:space="preserve">              </w:t>
      </w:r>
      <w:r w:rsidRPr="00A53241">
        <w:t>о режиме его работы.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2.14.5. Вход в здание (помещение) и выход из него оборудуются лестницами с поручнями и пандусами для передвижения детских </w:t>
      </w:r>
      <w:r w:rsidR="00545A30">
        <w:t xml:space="preserve">                         </w:t>
      </w:r>
      <w:r w:rsidRPr="00A53241">
        <w:t>и инвалидных колясок.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2.14.6. В помещении организуется бесплатный туалет для посетителей, </w:t>
      </w:r>
      <w:r w:rsidR="00861BC2">
        <w:t xml:space="preserve">                  </w:t>
      </w:r>
      <w:r w:rsidRPr="00A53241">
        <w:t>в том числе туалет, предназначенный для инвалидов.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2.14.7. При не</w:t>
      </w:r>
      <w:r>
        <w:t>обходимости работником МФЦ, ОМСУ</w:t>
      </w:r>
      <w:r w:rsidRPr="00A53241">
        <w:t xml:space="preserve"> инвалиду оказывается помощь в преодолении барьеров, мешающих получению им услуг наравне </w:t>
      </w:r>
      <w:r w:rsidR="00861BC2">
        <w:t xml:space="preserve"> </w:t>
      </w:r>
      <w:r w:rsidRPr="00A53241">
        <w:t>с другими лицами.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2.14.8. Вход в помещение и места ожидания оборудуются кнопками, </w:t>
      </w:r>
      <w:r w:rsidR="00545A30">
        <w:t xml:space="preserve">              </w:t>
      </w:r>
      <w:r w:rsidRPr="00A53241">
        <w:t xml:space="preserve">а также содержат информацию о контактных номерах телефонов вызова работника </w:t>
      </w:r>
      <w:r w:rsidR="00861BC2">
        <w:t xml:space="preserve"> </w:t>
      </w:r>
      <w:r w:rsidRPr="00A53241">
        <w:t>для сопровождения инвалида.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2.14.9. Дублирование необходимой для инвалидов звуковой </w:t>
      </w:r>
      <w:r w:rsidR="00545A30">
        <w:t xml:space="preserve">                      </w:t>
      </w:r>
      <w:r w:rsidRPr="00A53241">
        <w:t xml:space="preserve">и зрительной информации, а также надписей, знаков и иной текстовой </w:t>
      </w:r>
      <w:r w:rsidR="00545A30">
        <w:t xml:space="preserve">                   </w:t>
      </w:r>
      <w:r w:rsidRPr="00A53241"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A53241">
        <w:t>сурдопереводчика</w:t>
      </w:r>
      <w:proofErr w:type="spellEnd"/>
      <w:r w:rsidRPr="00A53241">
        <w:t xml:space="preserve"> и </w:t>
      </w:r>
      <w:proofErr w:type="spellStart"/>
      <w:r w:rsidRPr="00A53241">
        <w:t>тифлосурдопереводчика</w:t>
      </w:r>
      <w:proofErr w:type="spellEnd"/>
      <w:r w:rsidRPr="00A53241">
        <w:t>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t>ств дл</w:t>
      </w:r>
      <w:proofErr w:type="gramEnd"/>
      <w:r w:rsidRPr="00A53241">
        <w:t>я передвижения инвалида (костылей, ходунков).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2.14.11. Характеристики помещений приема и выдачи документов </w:t>
      </w:r>
      <w:r w:rsidR="00545A30">
        <w:t xml:space="preserve">                  </w:t>
      </w:r>
      <w:r w:rsidRPr="00A53241">
        <w:t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t>димых для получения муниципаль</w:t>
      </w:r>
      <w:r w:rsidRPr="00A53241">
        <w:t>ной услуги, канцелярскими принадлежностями, а также информационными стендами, содержащими актуальную</w:t>
      </w:r>
      <w:r w:rsidR="00861BC2">
        <w:t xml:space="preserve"> </w:t>
      </w:r>
      <w:r w:rsidRPr="00A53241">
        <w:t>и исчерпывающую информацию, необхо</w:t>
      </w:r>
      <w:r>
        <w:t>димую для получения муниципаль</w:t>
      </w:r>
      <w:r w:rsidRPr="00A53241">
        <w:t>ной услуги, и информацию о часах приема заявлений.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2.15. Показатели доступности и качества</w:t>
      </w:r>
      <w:r>
        <w:t xml:space="preserve"> муниципаль</w:t>
      </w:r>
      <w:r w:rsidRPr="00A53241">
        <w:t>ной услуги.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2.15.1. Пок</w:t>
      </w:r>
      <w:r>
        <w:t>азатели доступности муниципаль</w:t>
      </w:r>
      <w:r w:rsidRPr="00A53241">
        <w:t>ной услуги (общие, применимые в отношении всех заявителей):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1) транспортная доступность к м</w:t>
      </w:r>
      <w:r>
        <w:t>есту предоставления муниципаль</w:t>
      </w:r>
      <w:r w:rsidRPr="00A53241">
        <w:t>ной услуги;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lastRenderedPageBreak/>
        <w:t>2) наличие указателей, обеспечивающих беспрепятственный доступ</w:t>
      </w:r>
      <w:r w:rsidR="00861BC2">
        <w:t xml:space="preserve">                        </w:t>
      </w:r>
      <w:r w:rsidRPr="00A53241">
        <w:t xml:space="preserve"> к помещениям, в которых предоставляется услуга;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3) возможность получения полной и досто</w:t>
      </w:r>
      <w:r>
        <w:t>верной информации</w:t>
      </w:r>
      <w:r w:rsidR="00861BC2">
        <w:t xml:space="preserve">                          </w:t>
      </w:r>
      <w:r>
        <w:t xml:space="preserve"> о муниципальной услуге в </w:t>
      </w:r>
      <w:r w:rsidRPr="00A53241">
        <w:t>ОМСУ, МФЦ, по телефону, на официальном сайте органа, предоставляющего услугу, посредством ЕПГУ либо ПГУ ЛО;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4)</w:t>
      </w:r>
      <w:r>
        <w:t xml:space="preserve"> предоставление муниципаль</w:t>
      </w:r>
      <w:r w:rsidRPr="00A53241">
        <w:t>ной услуги любым доступным способом, предусмотренным действующим законодательством;</w:t>
      </w:r>
    </w:p>
    <w:p w:rsidR="00F5229F" w:rsidRPr="00EC0978" w:rsidRDefault="00F5229F" w:rsidP="0000128B">
      <w:pPr>
        <w:pStyle w:val="ConsPlusNormal"/>
        <w:ind w:firstLine="709"/>
        <w:jc w:val="both"/>
      </w:pPr>
      <w:r w:rsidRPr="00A53241">
        <w:t xml:space="preserve">5) обеспечение для заявителя возможности получения информации </w:t>
      </w:r>
      <w:r w:rsidR="00545A30">
        <w:t xml:space="preserve">                </w:t>
      </w:r>
      <w:r w:rsidRPr="00A53241">
        <w:t>о ходе и резуль</w:t>
      </w:r>
      <w:r>
        <w:t>тате предоставления муниципаль</w:t>
      </w:r>
      <w:r w:rsidRPr="00A53241">
        <w:t>ной услуги с использованием ЕПГУ и</w:t>
      </w:r>
      <w:r>
        <w:t xml:space="preserve"> </w:t>
      </w:r>
      <w:r w:rsidRPr="00A53241">
        <w:t>(или) ПГУ ЛО</w:t>
      </w:r>
      <w:r>
        <w:t xml:space="preserve"> (при наличии технической возможности)</w:t>
      </w:r>
      <w:r w:rsidRPr="00EC0978">
        <w:t>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2.15.2. Пок</w:t>
      </w:r>
      <w:r>
        <w:t>азатели доступности муниципаль</w:t>
      </w:r>
      <w:r w:rsidRPr="00A53241">
        <w:t>ной услуги (специальные, применимые в отношении инвалидов):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1) наличие инфраструктуры, указанной в </w:t>
      </w:r>
      <w:hyperlink w:anchor="P289" w:history="1">
        <w:r w:rsidRPr="00A53241">
          <w:t>пункте 2.14</w:t>
        </w:r>
      </w:hyperlink>
      <w:r w:rsidRPr="00A53241">
        <w:t>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2) исполнение требований доступности услуг для инвалидов;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3) обеспечение беспрепятственного доступа инвалидов к помещениям,</w:t>
      </w:r>
      <w:r w:rsidR="00861BC2">
        <w:t xml:space="preserve">                  </w:t>
      </w:r>
      <w:r w:rsidRPr="00A53241">
        <w:t xml:space="preserve"> в кото</w:t>
      </w:r>
      <w:r>
        <w:t>рых предоставляется муниципаль</w:t>
      </w:r>
      <w:r w:rsidRPr="00A53241">
        <w:t>ная услуга.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2.15.3. </w:t>
      </w:r>
      <w:r>
        <w:t>Показатели качества муниципаль</w:t>
      </w:r>
      <w:r w:rsidRPr="00A53241">
        <w:t>ной услуги: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1) соблюдение с</w:t>
      </w:r>
      <w:r>
        <w:t>рока предоставления муниципаль</w:t>
      </w:r>
      <w:r w:rsidRPr="00A53241">
        <w:t>ной услуги;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2) соблюдение времени ожидания в очереди при подаче запроса </w:t>
      </w:r>
      <w:r w:rsidR="00545A30">
        <w:t xml:space="preserve">                    </w:t>
      </w:r>
      <w:r w:rsidRPr="00A53241">
        <w:t>и получении результата;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3) осуществление не более одного обращения за</w:t>
      </w:r>
      <w:r>
        <w:t xml:space="preserve">явителя </w:t>
      </w:r>
      <w:r w:rsidR="00545A30">
        <w:t xml:space="preserve">                          </w:t>
      </w:r>
      <w:r>
        <w:t>к должностным лицам ОМСУ</w:t>
      </w:r>
      <w:r w:rsidRPr="00A53241">
        <w:t xml:space="preserve"> или работникам МФЦ при подаче доку</w:t>
      </w:r>
      <w:r>
        <w:t>ментов на получение муниципаль</w:t>
      </w:r>
      <w:r w:rsidRPr="00A53241">
        <w:t xml:space="preserve">ной услуги и не более одного обращения при </w:t>
      </w:r>
      <w:r>
        <w:t>получении результата в ОМСУ</w:t>
      </w:r>
      <w:r w:rsidRPr="00A53241">
        <w:t xml:space="preserve"> или в МФЦ;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4) отсутствие жалоб на действия или </w:t>
      </w:r>
      <w:r>
        <w:t>бездействие должностных лиц ОМСУ</w:t>
      </w:r>
      <w:r w:rsidRPr="00A53241">
        <w:t>, поданных в установленном порядке.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2.15.4. После получения результата услуги, предоставление которой о</w:t>
      </w:r>
      <w:r>
        <w:t xml:space="preserve">существлялось в электронной форме </w:t>
      </w:r>
      <w:r w:rsidRPr="00A53241">
        <w:t>через ЕПГУ или ПГУ ЛО либо посредством МФЦ, заявителю обеспечивается возможность оценки качества оказания услуги.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 xml:space="preserve">2.16. </w:t>
      </w:r>
      <w:r w:rsidRPr="00E94E8E">
        <w:t xml:space="preserve">Получение услуг, которые являются необходимыми </w:t>
      </w:r>
      <w:r w:rsidR="00545A30">
        <w:t xml:space="preserve">                            </w:t>
      </w:r>
      <w:r w:rsidRPr="00E94E8E">
        <w:t>и обязательными</w:t>
      </w:r>
      <w:r>
        <w:t xml:space="preserve"> для предоставления муниципаль</w:t>
      </w:r>
      <w:r w:rsidRPr="00E94E8E">
        <w:t>ной услуги, не требуется</w:t>
      </w:r>
      <w:r w:rsidRPr="00A53241">
        <w:t>.</w:t>
      </w:r>
    </w:p>
    <w:p w:rsidR="00F5229F" w:rsidRPr="00E94E8E" w:rsidRDefault="00F5229F" w:rsidP="0000128B">
      <w:pPr>
        <w:pStyle w:val="ConsPlusNormal"/>
        <w:ind w:firstLine="709"/>
        <w:jc w:val="both"/>
      </w:pPr>
      <w:r w:rsidRPr="00E94E8E">
        <w:t xml:space="preserve">Получение согласований, которые являются необходимыми </w:t>
      </w:r>
      <w:r w:rsidR="00545A30">
        <w:t xml:space="preserve">                        </w:t>
      </w:r>
      <w:r w:rsidRPr="00E94E8E">
        <w:t>и обязательными</w:t>
      </w:r>
      <w:r>
        <w:t xml:space="preserve"> для предоставления муниципаль</w:t>
      </w:r>
      <w:r w:rsidRPr="00E94E8E">
        <w:t>ной услуги, не требуется.</w:t>
      </w:r>
    </w:p>
    <w:p w:rsidR="00F5229F" w:rsidRPr="00A53241" w:rsidRDefault="00F5229F" w:rsidP="0000128B">
      <w:pPr>
        <w:pStyle w:val="ConsPlusNormal"/>
        <w:ind w:firstLine="709"/>
        <w:jc w:val="both"/>
      </w:pPr>
      <w:r w:rsidRPr="00A53241">
        <w:t>2.17. Иные требования, в том числе учитывающие особенн</w:t>
      </w:r>
      <w:r>
        <w:t>ости предоставления муниципаль</w:t>
      </w:r>
      <w:r w:rsidRPr="00A53241">
        <w:t>ной услуги по экстерриториальному прин</w:t>
      </w:r>
      <w:r>
        <w:t>ципу</w:t>
      </w:r>
      <w:r w:rsidR="00861BC2">
        <w:t xml:space="preserve">                </w:t>
      </w:r>
      <w:r>
        <w:t xml:space="preserve"> (в случае если муниципаль</w:t>
      </w:r>
      <w:r w:rsidRPr="00A53241">
        <w:t xml:space="preserve">ная услуга предоставляется </w:t>
      </w:r>
      <w:r w:rsidR="00545A30">
        <w:t xml:space="preserve">                                        </w:t>
      </w:r>
      <w:r w:rsidRPr="00A53241">
        <w:t>по экстерриториальному принципу) и особенн</w:t>
      </w:r>
      <w:r>
        <w:t>ости предоставления муниципаль</w:t>
      </w:r>
      <w:r w:rsidRPr="00A53241">
        <w:t>ной услуги в электронной форме.</w:t>
      </w:r>
    </w:p>
    <w:p w:rsidR="00F5229F" w:rsidRDefault="00F5229F" w:rsidP="0000128B">
      <w:pPr>
        <w:pStyle w:val="ConsPlusNormal"/>
        <w:ind w:firstLine="709"/>
        <w:jc w:val="both"/>
      </w:pPr>
      <w:r w:rsidRPr="00A53241">
        <w:t>2.1</w:t>
      </w:r>
      <w:r>
        <w:t xml:space="preserve">7.1. Предоставление муниципальной услуги в электронной форме </w:t>
      </w:r>
      <w:r w:rsidRPr="00A53241">
        <w:t xml:space="preserve"> осуществляется при технической реализации услуги посредством ПГУ ЛО</w:t>
      </w:r>
      <w:r w:rsidR="00861BC2">
        <w:t xml:space="preserve">               </w:t>
      </w:r>
      <w:r w:rsidRPr="00A53241">
        <w:t xml:space="preserve"> и/или ЕПГУ.</w:t>
      </w:r>
    </w:p>
    <w:p w:rsidR="00545A30" w:rsidRDefault="00545A30" w:rsidP="00F5229F">
      <w:pPr>
        <w:pStyle w:val="ConsPlusNormal"/>
        <w:jc w:val="center"/>
        <w:outlineLvl w:val="1"/>
      </w:pPr>
    </w:p>
    <w:p w:rsidR="00F5229F" w:rsidRPr="00A53241" w:rsidRDefault="00F5229F" w:rsidP="00F5229F">
      <w:pPr>
        <w:pStyle w:val="ConsPlusNormal"/>
        <w:jc w:val="center"/>
        <w:outlineLvl w:val="1"/>
      </w:pPr>
      <w:r w:rsidRPr="00A53241">
        <w:t>3. Состав, последовательность и сроки выполнения</w:t>
      </w:r>
    </w:p>
    <w:p w:rsidR="00F5229F" w:rsidRPr="00A53241" w:rsidRDefault="00F5229F" w:rsidP="00F5229F">
      <w:pPr>
        <w:pStyle w:val="ConsPlusNormal"/>
        <w:jc w:val="center"/>
      </w:pPr>
      <w:r w:rsidRPr="00A53241">
        <w:t>административных процедур, требования к порядку</w:t>
      </w:r>
    </w:p>
    <w:p w:rsidR="00F5229F" w:rsidRPr="00A53241" w:rsidRDefault="00F5229F" w:rsidP="00F5229F">
      <w:pPr>
        <w:pStyle w:val="ConsPlusNormal"/>
        <w:jc w:val="center"/>
      </w:pPr>
      <w:r w:rsidRPr="00A53241">
        <w:t>их выполнения, в том числе особенности выполнения</w:t>
      </w:r>
    </w:p>
    <w:p w:rsidR="00F5229F" w:rsidRPr="00A53241" w:rsidRDefault="00F5229F" w:rsidP="00F5229F">
      <w:pPr>
        <w:pStyle w:val="ConsPlusNormal"/>
        <w:jc w:val="center"/>
      </w:pPr>
      <w:r w:rsidRPr="00A53241">
        <w:lastRenderedPageBreak/>
        <w:t>административных процедур в электронной форме</w:t>
      </w:r>
    </w:p>
    <w:p w:rsidR="00F5229F" w:rsidRPr="00A53241" w:rsidRDefault="00F5229F" w:rsidP="00F5229F">
      <w:pPr>
        <w:pStyle w:val="ConsPlusNormal"/>
        <w:ind w:firstLine="540"/>
        <w:jc w:val="both"/>
      </w:pPr>
    </w:p>
    <w:p w:rsidR="00F5229F" w:rsidRPr="00A53241" w:rsidRDefault="00F5229F" w:rsidP="00583CE9">
      <w:pPr>
        <w:pStyle w:val="ConsPlusNormal"/>
        <w:ind w:firstLine="709"/>
        <w:jc w:val="both"/>
        <w:outlineLvl w:val="2"/>
      </w:pPr>
      <w:r w:rsidRPr="00A53241">
        <w:t>3.1. Состав, последовательность и сроки выполнения административных процедур, требования к порядку их выполнения</w:t>
      </w:r>
    </w:p>
    <w:p w:rsidR="00F5229F" w:rsidRPr="00110212" w:rsidRDefault="00F5229F" w:rsidP="00583CE9">
      <w:pPr>
        <w:pStyle w:val="ConsPlusNormal"/>
        <w:ind w:firstLine="709"/>
        <w:jc w:val="both"/>
      </w:pPr>
      <w:r w:rsidRPr="00A53241">
        <w:t>3.</w:t>
      </w:r>
      <w:r>
        <w:t>1.1. Предоставление муниципаль</w:t>
      </w:r>
      <w:r w:rsidRPr="00A53241">
        <w:t>ной услуги включает в себя следующие административные процедуры:</w:t>
      </w:r>
    </w:p>
    <w:p w:rsidR="00F5229F" w:rsidRPr="00F734F9" w:rsidRDefault="00F5229F" w:rsidP="00583CE9">
      <w:pPr>
        <w:pStyle w:val="ConsPlusNormal"/>
        <w:ind w:firstLine="709"/>
        <w:jc w:val="both"/>
      </w:pPr>
      <w:r w:rsidRPr="00F734F9">
        <w:t>- прием и регистрация заявлен</w:t>
      </w:r>
      <w:r>
        <w:t>ия о предоставлении муниципальной услуги -</w:t>
      </w:r>
      <w:r w:rsidRPr="00F734F9">
        <w:t xml:space="preserve"> </w:t>
      </w:r>
      <w:r w:rsidR="00861BC2">
        <w:t xml:space="preserve"> </w:t>
      </w:r>
      <w:r w:rsidRPr="00F734F9">
        <w:t>1 рабочий день;</w:t>
      </w:r>
    </w:p>
    <w:p w:rsidR="00F5229F" w:rsidRPr="00F734F9" w:rsidRDefault="00F5229F" w:rsidP="00583CE9">
      <w:pPr>
        <w:pStyle w:val="ConsPlusNormal"/>
        <w:ind w:firstLine="709"/>
        <w:jc w:val="both"/>
      </w:pPr>
      <w:r w:rsidRPr="00861BC2">
        <w:rPr>
          <w:color w:val="000000" w:themeColor="text1"/>
        </w:rPr>
        <w:t xml:space="preserve">- рассмотрение документов </w:t>
      </w:r>
      <w:r w:rsidR="00861BC2">
        <w:rPr>
          <w:color w:val="000000" w:themeColor="text1"/>
        </w:rPr>
        <w:t>о предоставлении</w:t>
      </w:r>
      <w:r w:rsidRPr="00861BC2">
        <w:rPr>
          <w:color w:val="000000" w:themeColor="text1"/>
        </w:rPr>
        <w:t xml:space="preserve"> муниципальной услуги - </w:t>
      </w:r>
      <w:r w:rsidR="00861BC2">
        <w:rPr>
          <w:color w:val="000000" w:themeColor="text1"/>
        </w:rPr>
        <w:t xml:space="preserve">                </w:t>
      </w:r>
      <w:r w:rsidRPr="00861BC2">
        <w:rPr>
          <w:color w:val="000000" w:themeColor="text1"/>
        </w:rPr>
        <w:t>5</w:t>
      </w:r>
      <w:r w:rsidRPr="00861BC2">
        <w:t xml:space="preserve"> рабочих дней;</w:t>
      </w:r>
    </w:p>
    <w:p w:rsidR="00F5229F" w:rsidRPr="00F734F9" w:rsidRDefault="00F5229F" w:rsidP="00583CE9">
      <w:pPr>
        <w:pStyle w:val="ConsPlusNormal"/>
        <w:ind w:firstLine="709"/>
        <w:jc w:val="both"/>
      </w:pPr>
      <w:proofErr w:type="gramStart"/>
      <w:r w:rsidRPr="00861BC2">
        <w:t>- принятие решения о предоставлении муниципальной услуги или</w:t>
      </w:r>
      <w:r w:rsidR="00545A30">
        <w:t xml:space="preserve"> </w:t>
      </w:r>
      <w:r w:rsidRPr="00861BC2">
        <w:t>об отказе в предоставлении муниципальной услуги: подготовка письма (справки) о наличии</w:t>
      </w:r>
      <w:r w:rsidRPr="001D2B69">
        <w:t xml:space="preserve">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</w:t>
      </w:r>
      <w:r w:rsidR="00792279">
        <w:t xml:space="preserve"> </w:t>
      </w:r>
      <w:r w:rsidRPr="001D2B69">
        <w:t>об объектах недвижимого имущества, находящихся в муниципальной собственности и пре</w:t>
      </w:r>
      <w:r>
        <w:t xml:space="preserve">дназначенных для сдачи в аренду </w:t>
      </w:r>
      <w:r w:rsidRPr="00F734F9">
        <w:t xml:space="preserve">или </w:t>
      </w:r>
      <w:r>
        <w:t xml:space="preserve">решения </w:t>
      </w:r>
      <w:r w:rsidRPr="00F734F9">
        <w:t>об отка</w:t>
      </w:r>
      <w:r>
        <w:t>зе в предоставлении муниципаль</w:t>
      </w:r>
      <w:r w:rsidRPr="00F734F9">
        <w:t>ной услуги -</w:t>
      </w:r>
      <w:r w:rsidR="00861BC2">
        <w:t xml:space="preserve"> </w:t>
      </w:r>
      <w:r w:rsidRPr="003D52EE">
        <w:t>1</w:t>
      </w:r>
      <w:proofErr w:type="gramEnd"/>
      <w:r w:rsidRPr="003D52EE">
        <w:t xml:space="preserve"> рабочий день </w:t>
      </w:r>
      <w:proofErr w:type="gramStart"/>
      <w:r w:rsidRPr="003D52EE">
        <w:t>с даты окончания</w:t>
      </w:r>
      <w:proofErr w:type="gramEnd"/>
      <w:r w:rsidRPr="003D52EE">
        <w:t xml:space="preserve"> второй административной процедуры;</w:t>
      </w:r>
    </w:p>
    <w:p w:rsidR="00F5229F" w:rsidRPr="00DC1E88" w:rsidRDefault="00F5229F" w:rsidP="00583CE9">
      <w:pPr>
        <w:pStyle w:val="ConsPlusNormal"/>
        <w:ind w:firstLine="709"/>
        <w:jc w:val="both"/>
      </w:pPr>
      <w:r w:rsidRPr="003D52EE">
        <w:t xml:space="preserve">- выдача результата - 1 рабочий день </w:t>
      </w:r>
      <w:proofErr w:type="gramStart"/>
      <w:r w:rsidRPr="003D52EE">
        <w:t>с даты окончания</w:t>
      </w:r>
      <w:proofErr w:type="gramEnd"/>
      <w:r w:rsidRPr="003D52EE">
        <w:t xml:space="preserve"> </w:t>
      </w:r>
      <w:r w:rsidR="003D52EE">
        <w:t xml:space="preserve">второй </w:t>
      </w:r>
      <w:r w:rsidRPr="003D52EE">
        <w:t>административной процедуры.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3.1.2. Прием и регистрация заявлен</w:t>
      </w:r>
      <w:r>
        <w:t>ия о предоставлении муниципаль</w:t>
      </w:r>
      <w:r w:rsidRPr="00A53241">
        <w:t>ной услуги.</w:t>
      </w:r>
    </w:p>
    <w:p w:rsidR="00F5229F" w:rsidRDefault="00F5229F" w:rsidP="00583CE9">
      <w:pPr>
        <w:pStyle w:val="ConsPlusNormal"/>
        <w:ind w:firstLine="709"/>
        <w:jc w:val="both"/>
      </w:pPr>
      <w:r w:rsidRPr="00A53241">
        <w:t>3.1.2.1. Основание для начала административн</w:t>
      </w:r>
      <w:r>
        <w:t xml:space="preserve">ой процедуры: 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665548">
        <w:t>Основанием для начала данной административной процедуры</w:t>
      </w:r>
      <w:r w:rsidRPr="00884942">
        <w:t>:</w:t>
      </w:r>
      <w:r w:rsidRPr="00665548">
        <w:t xml:space="preserve"> </w:t>
      </w:r>
      <w:r>
        <w:t>поступление</w:t>
      </w:r>
      <w:r w:rsidR="003D52EE">
        <w:t xml:space="preserve"> </w:t>
      </w:r>
      <w:r w:rsidRPr="00665548">
        <w:t xml:space="preserve">в </w:t>
      </w:r>
      <w:r>
        <w:t>ОМСУ заявления</w:t>
      </w:r>
      <w:r w:rsidRPr="00665548">
        <w:t xml:space="preserve"> </w:t>
      </w:r>
      <w:r>
        <w:t xml:space="preserve">и </w:t>
      </w:r>
      <w:r w:rsidRPr="00665548">
        <w:t xml:space="preserve">документов, предусмотренных </w:t>
      </w:r>
      <w:hyperlink r:id="rId16" w:history="1">
        <w:r w:rsidRPr="003D52EE">
          <w:rPr>
            <w:rStyle w:val="ac"/>
            <w:color w:val="000000" w:themeColor="text1"/>
            <w:u w:val="none"/>
          </w:rPr>
          <w:t>п. 2.</w:t>
        </w:r>
      </w:hyperlink>
      <w:r w:rsidRPr="003D52EE">
        <w:rPr>
          <w:color w:val="000000" w:themeColor="text1"/>
        </w:rPr>
        <w:t>6</w:t>
      </w:r>
      <w:r w:rsidRPr="00665548">
        <w:t xml:space="preserve"> настояще</w:t>
      </w:r>
      <w:r>
        <w:t>го Административного регламента.</w:t>
      </w:r>
    </w:p>
    <w:p w:rsidR="00F5229F" w:rsidRPr="00F734F9" w:rsidRDefault="00F5229F" w:rsidP="00583CE9">
      <w:pPr>
        <w:pStyle w:val="ConsPlusNormal"/>
        <w:ind w:firstLine="709"/>
        <w:jc w:val="both"/>
      </w:pPr>
      <w:r w:rsidRPr="00A53241">
        <w:t xml:space="preserve">3.1.2.2. Содержание административного действия, продолжительность </w:t>
      </w:r>
      <w:r w:rsidR="003D52EE">
        <w:t xml:space="preserve">                  </w:t>
      </w:r>
      <w:r w:rsidRPr="00A53241">
        <w:t>и</w:t>
      </w:r>
      <w:r>
        <w:t xml:space="preserve"> </w:t>
      </w:r>
      <w:r w:rsidRPr="00A53241">
        <w:t>(или) максимальный срок его выполнения:</w:t>
      </w:r>
      <w:r w:rsidRPr="0089453D">
        <w:rPr>
          <w:rFonts w:eastAsiaTheme="minorHAnsi"/>
          <w:lang w:eastAsia="en-US"/>
        </w:rPr>
        <w:t xml:space="preserve"> </w:t>
      </w:r>
      <w:r w:rsidRPr="0089453D"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</w:t>
      </w:r>
      <w:r w:rsidR="003D52EE">
        <w:t xml:space="preserve"> </w:t>
      </w:r>
      <w:r w:rsidRPr="0089453D">
        <w:t>с правилами делопро</w:t>
      </w:r>
      <w:r>
        <w:t>изводства, установленными в ОМСУ</w:t>
      </w:r>
      <w:r w:rsidRPr="0089453D">
        <w:t>, составляет опись документов, вручает копию описи заявителю под роспись</w:t>
      </w:r>
      <w:r w:rsidRPr="00F734F9">
        <w:t>.</w:t>
      </w:r>
    </w:p>
    <w:p w:rsidR="00F5229F" w:rsidRDefault="00F5229F" w:rsidP="00583CE9">
      <w:pPr>
        <w:pStyle w:val="ConsPlusNormal"/>
        <w:ind w:firstLine="709"/>
        <w:jc w:val="both"/>
      </w:pPr>
      <w:r w:rsidRPr="0089453D"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F5229F" w:rsidRPr="00D35538" w:rsidRDefault="00F5229F" w:rsidP="00583CE9">
      <w:pPr>
        <w:pStyle w:val="ConsPlusNormal"/>
        <w:ind w:firstLine="709"/>
        <w:jc w:val="both"/>
      </w:pPr>
      <w:r w:rsidRPr="003D52EE">
        <w:t xml:space="preserve">3.1.2.4. Критерий принятия решения: наличие/отсутствие оснований </w:t>
      </w:r>
      <w:r w:rsidR="003D52EE" w:rsidRPr="003D52EE">
        <w:t xml:space="preserve">                  </w:t>
      </w:r>
      <w:r w:rsidRPr="003D52EE">
        <w:t>для отказа в приеме документов на получение услуги, установленных п. 2.9 административного регламента.</w:t>
      </w:r>
    </w:p>
    <w:p w:rsidR="00F5229F" w:rsidRDefault="00F5229F" w:rsidP="00583CE9">
      <w:pPr>
        <w:pStyle w:val="ConsPlusNormal"/>
        <w:ind w:firstLine="709"/>
        <w:jc w:val="both"/>
      </w:pPr>
      <w:r w:rsidRPr="0089453D">
        <w:t>3.1.2.</w:t>
      </w:r>
      <w:r>
        <w:t>5</w:t>
      </w:r>
      <w:r w:rsidRPr="0089453D">
        <w:t xml:space="preserve">. Результат выполнения административной процедуры: </w:t>
      </w:r>
    </w:p>
    <w:p w:rsidR="00F5229F" w:rsidRPr="003D52EE" w:rsidRDefault="00F5229F" w:rsidP="00583CE9">
      <w:pPr>
        <w:pStyle w:val="ConsPlusNormal"/>
        <w:widowControl w:val="0"/>
        <w:numPr>
          <w:ilvl w:val="0"/>
          <w:numId w:val="2"/>
        </w:numPr>
        <w:suppressAutoHyphens w:val="0"/>
        <w:autoSpaceDN w:val="0"/>
        <w:ind w:left="0" w:firstLine="709"/>
        <w:jc w:val="both"/>
      </w:pPr>
      <w:r w:rsidRPr="003D52EE">
        <w:t>регистрация заявления о предоставлении муниципальной услуги</w:t>
      </w:r>
      <w:r w:rsidR="003D52EE" w:rsidRPr="003D52EE">
        <w:t xml:space="preserve">          </w:t>
      </w:r>
      <w:r w:rsidRPr="003D52EE">
        <w:t xml:space="preserve"> и прилагаемых к нему документов; </w:t>
      </w:r>
    </w:p>
    <w:p w:rsidR="00F5229F" w:rsidRPr="003D52EE" w:rsidRDefault="00F5229F" w:rsidP="00583CE9">
      <w:pPr>
        <w:pStyle w:val="ConsPlusNormal"/>
        <w:widowControl w:val="0"/>
        <w:numPr>
          <w:ilvl w:val="0"/>
          <w:numId w:val="2"/>
        </w:numPr>
        <w:suppressAutoHyphens w:val="0"/>
        <w:autoSpaceDN w:val="0"/>
        <w:ind w:left="0" w:firstLine="709"/>
        <w:jc w:val="both"/>
      </w:pPr>
      <w:r w:rsidRPr="003D52EE">
        <w:t>отказ в приеме заявления о предоставлении муниципальной услуги</w:t>
      </w:r>
      <w:r w:rsidR="003D52EE" w:rsidRPr="003D52EE">
        <w:t xml:space="preserve"> </w:t>
      </w:r>
      <w:r w:rsidRPr="003D52EE">
        <w:t>и прилагаемых к нему документов.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lastRenderedPageBreak/>
        <w:t>3.1.3. Рассмотрение документ</w:t>
      </w:r>
      <w:r>
        <w:t>ов о предоставлении муниципаль</w:t>
      </w:r>
      <w:r w:rsidRPr="00A53241">
        <w:t>ной услуги.</w:t>
      </w:r>
    </w:p>
    <w:p w:rsidR="00F5229F" w:rsidRPr="0089453D" w:rsidRDefault="00F5229F" w:rsidP="00583CE9">
      <w:pPr>
        <w:pStyle w:val="ConsPlusNormal"/>
        <w:ind w:firstLine="709"/>
        <w:jc w:val="both"/>
      </w:pPr>
      <w:r w:rsidRPr="0089453D"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F5229F" w:rsidRPr="0089453D" w:rsidRDefault="00F5229F" w:rsidP="00583CE9">
      <w:pPr>
        <w:pStyle w:val="ConsPlusNormal"/>
        <w:ind w:firstLine="709"/>
        <w:jc w:val="both"/>
      </w:pPr>
      <w:r w:rsidRPr="0089453D">
        <w:t>3.1.3.2. Содержание административного действия (административных действий), продолжительность и</w:t>
      </w:r>
      <w:r>
        <w:t xml:space="preserve"> </w:t>
      </w:r>
      <w:r w:rsidRPr="0089453D">
        <w:t>(или) максимальный срок его (их) выполнения:</w:t>
      </w:r>
    </w:p>
    <w:p w:rsidR="00F5229F" w:rsidRPr="003D52EE" w:rsidRDefault="00F5229F" w:rsidP="00583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52EE">
        <w:rPr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3D52EE">
          <w:rPr>
            <w:sz w:val="28"/>
            <w:szCs w:val="28"/>
          </w:rPr>
          <w:t>пунктом 2.7</w:t>
        </w:r>
      </w:hyperlink>
      <w:r w:rsidRPr="003D52EE">
        <w:rPr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</w:t>
      </w:r>
      <w:r w:rsidR="003D52EE" w:rsidRPr="003D52EE">
        <w:rPr>
          <w:sz w:val="28"/>
          <w:szCs w:val="28"/>
        </w:rPr>
        <w:t xml:space="preserve"> </w:t>
      </w:r>
      <w:r w:rsidRPr="003D52EE">
        <w:rPr>
          <w:sz w:val="28"/>
          <w:szCs w:val="28"/>
        </w:rPr>
        <w:t>в целях оценки их соответствия требованиям и условиям</w:t>
      </w:r>
      <w:r w:rsidR="00545A30">
        <w:rPr>
          <w:sz w:val="28"/>
          <w:szCs w:val="28"/>
        </w:rPr>
        <w:t xml:space="preserve"> </w:t>
      </w:r>
      <w:r w:rsidRPr="003D52EE">
        <w:rPr>
          <w:sz w:val="28"/>
          <w:szCs w:val="28"/>
        </w:rPr>
        <w:t>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</w:t>
      </w:r>
      <w:proofErr w:type="gramEnd"/>
      <w:r w:rsidRPr="003D52EE">
        <w:rPr>
          <w:sz w:val="28"/>
          <w:szCs w:val="28"/>
        </w:rPr>
        <w:t xml:space="preserve"> административной процедуры.</w:t>
      </w:r>
    </w:p>
    <w:p w:rsidR="00F5229F" w:rsidRDefault="00F5229F" w:rsidP="00583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2EE">
        <w:rPr>
          <w:sz w:val="28"/>
          <w:szCs w:val="28"/>
        </w:rPr>
        <w:t>Срок подготовки и направления ответа на межведомственный запрос:</w:t>
      </w:r>
      <w:r w:rsidR="003D52EE" w:rsidRPr="003D52EE">
        <w:rPr>
          <w:sz w:val="28"/>
          <w:szCs w:val="28"/>
        </w:rPr>
        <w:t xml:space="preserve">              </w:t>
      </w:r>
      <w:r w:rsidRPr="003D52EE">
        <w:rPr>
          <w:sz w:val="28"/>
          <w:szCs w:val="28"/>
        </w:rPr>
        <w:t xml:space="preserve">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F5229F" w:rsidRPr="0089453D" w:rsidRDefault="00F5229F" w:rsidP="00583CE9">
      <w:pPr>
        <w:pStyle w:val="ConsPlusNormal"/>
        <w:ind w:firstLine="709"/>
        <w:jc w:val="both"/>
      </w:pPr>
      <w:r w:rsidRPr="0089453D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F5229F" w:rsidRPr="003D52EE" w:rsidRDefault="00F5229F" w:rsidP="00583CE9">
      <w:pPr>
        <w:pStyle w:val="ConsPlusNormal"/>
        <w:ind w:firstLine="709"/>
        <w:jc w:val="both"/>
        <w:rPr>
          <w:color w:val="FF0000"/>
        </w:rPr>
      </w:pPr>
      <w:r w:rsidRPr="003D52EE">
        <w:t>3.1.3.4. Критерий принятия решения: наличие / отсутствие оснований для отказа в предоставлении муниципальной услуги, установленных п. 2.10 административного регламента</w:t>
      </w:r>
      <w:r w:rsidRPr="003D52EE">
        <w:rPr>
          <w:color w:val="FF0000"/>
        </w:rPr>
        <w:t xml:space="preserve"> </w:t>
      </w:r>
    </w:p>
    <w:p w:rsidR="00F5229F" w:rsidRDefault="00F5229F" w:rsidP="00583CE9">
      <w:pPr>
        <w:pStyle w:val="ConsPlusNormal"/>
        <w:ind w:firstLine="709"/>
        <w:jc w:val="both"/>
      </w:pPr>
      <w:r w:rsidRPr="0089453D">
        <w:t>3.1.3.5. Результат выполнения административной процедуры</w:t>
      </w:r>
      <w:r w:rsidRPr="00020502">
        <w:t xml:space="preserve"> </w:t>
      </w:r>
      <w:r w:rsidRPr="0089453D">
        <w:t xml:space="preserve">подготовка: </w:t>
      </w:r>
    </w:p>
    <w:p w:rsidR="00F5229F" w:rsidRPr="00020502" w:rsidRDefault="00F5229F" w:rsidP="00583CE9">
      <w:pPr>
        <w:pStyle w:val="ConsPlusNormal"/>
        <w:ind w:firstLine="709"/>
        <w:jc w:val="both"/>
      </w:pPr>
      <w:r>
        <w:t xml:space="preserve">- </w:t>
      </w:r>
      <w:r w:rsidRPr="0089453D">
        <w:t xml:space="preserve">проекта </w:t>
      </w:r>
      <w:r>
        <w:t>письма (справки</w:t>
      </w:r>
      <w:r w:rsidRPr="00020502">
        <w:t xml:space="preserve">) </w:t>
      </w:r>
      <w:r>
        <w:t>содержащего информацию</w:t>
      </w:r>
      <w:r w:rsidRPr="00020502"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</w:t>
      </w:r>
      <w:r w:rsidR="003D52EE">
        <w:t xml:space="preserve">                            </w:t>
      </w:r>
      <w:r w:rsidRPr="00020502">
        <w:t>в муниципальной собственности и предназначенных для сдачи в аренду</w:t>
      </w:r>
      <w:r>
        <w:t xml:space="preserve"> </w:t>
      </w:r>
      <w:r w:rsidR="003D52EE">
        <w:t xml:space="preserve">                       </w:t>
      </w:r>
      <w:r>
        <w:t>или об отсутствии указанной информации</w:t>
      </w:r>
      <w:r w:rsidRPr="00020502">
        <w:t>;</w:t>
      </w:r>
    </w:p>
    <w:p w:rsidR="00F5229F" w:rsidRPr="00020502" w:rsidRDefault="00F5229F" w:rsidP="00583CE9">
      <w:pPr>
        <w:pStyle w:val="ConsPlusNormal"/>
        <w:ind w:firstLine="709"/>
        <w:jc w:val="both"/>
      </w:pPr>
      <w:r w:rsidRPr="00020502">
        <w:t xml:space="preserve">- </w:t>
      </w:r>
      <w:r>
        <w:t>проекта уведомления</w:t>
      </w:r>
      <w:r w:rsidRPr="00020502">
        <w:t xml:space="preserve"> об отказе в предоставлении муниципальной услуги.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887254">
        <w:t xml:space="preserve">3.1.4. Принятие решения о предоставлении муниципальной услуги </w:t>
      </w:r>
      <w:r w:rsidR="003D52EE">
        <w:t xml:space="preserve">                     </w:t>
      </w:r>
      <w:r w:rsidRPr="00887254">
        <w:t>или об отказе в предоставлении муниципальной услуги.</w:t>
      </w:r>
    </w:p>
    <w:p w:rsidR="00F5229F" w:rsidRPr="00D0071F" w:rsidRDefault="00F5229F" w:rsidP="00583CE9">
      <w:pPr>
        <w:pStyle w:val="ConsPlusNormal"/>
        <w:ind w:firstLine="709"/>
        <w:jc w:val="both"/>
      </w:pPr>
      <w:r w:rsidRPr="00D0071F"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>
        <w:t>письма</w:t>
      </w:r>
      <w:r w:rsidRPr="00D0071F">
        <w:t xml:space="preserve"> должностному лицу, ответственному </w:t>
      </w:r>
      <w:r w:rsidR="00545A30">
        <w:t xml:space="preserve">                </w:t>
      </w:r>
      <w:r w:rsidRPr="00D0071F">
        <w:t>за принятие и подписание соответствующего решения.</w:t>
      </w:r>
    </w:p>
    <w:p w:rsidR="00F5229F" w:rsidRPr="00D0071F" w:rsidRDefault="00F5229F" w:rsidP="00583CE9">
      <w:pPr>
        <w:pStyle w:val="ConsPlusNormal"/>
        <w:ind w:firstLine="709"/>
        <w:jc w:val="both"/>
      </w:pPr>
      <w:r w:rsidRPr="00D0071F">
        <w:t xml:space="preserve">3.1.4.2. </w:t>
      </w:r>
      <w:proofErr w:type="gramStart"/>
      <w:r w:rsidRPr="00D0071F">
        <w:t>Содержание административного действия (административных действий), продолжительность и</w:t>
      </w:r>
      <w:r>
        <w:t xml:space="preserve"> </w:t>
      </w:r>
      <w:r w:rsidRPr="00D0071F">
        <w:t xml:space="preserve">(или) максимальный срок его (их) </w:t>
      </w:r>
      <w:r w:rsidRPr="00D0071F">
        <w:lastRenderedPageBreak/>
        <w:t xml:space="preserve">выполнения: рассмотрение проекта </w:t>
      </w:r>
      <w:r>
        <w:t>письма</w:t>
      </w:r>
      <w:r w:rsidRPr="00D0071F">
        <w:t>, а также заявления и представленных документов должностным лицом, ответственным</w:t>
      </w:r>
      <w:r w:rsidR="00792279">
        <w:t xml:space="preserve"> </w:t>
      </w:r>
      <w:r w:rsidRPr="00D0071F">
        <w:t xml:space="preserve">за принятие и подписание соответствующего </w:t>
      </w:r>
      <w:r>
        <w:t>письма</w:t>
      </w:r>
      <w:r w:rsidRPr="00D0071F">
        <w:t xml:space="preserve"> (о предоставлении услуги или об отказе</w:t>
      </w:r>
      <w:r w:rsidR="003D52EE">
        <w:t xml:space="preserve"> </w:t>
      </w:r>
      <w:r w:rsidRPr="00D0071F">
        <w:t>в предоставлении услуги), в течение 1 рабочего дня с даты окончания второй административной процедуры.</w:t>
      </w:r>
      <w:proofErr w:type="gramEnd"/>
    </w:p>
    <w:p w:rsidR="00F5229F" w:rsidRPr="00D0071F" w:rsidRDefault="00F5229F" w:rsidP="00583CE9">
      <w:pPr>
        <w:pStyle w:val="ConsPlusNormal"/>
        <w:ind w:firstLine="709"/>
        <w:jc w:val="both"/>
      </w:pPr>
      <w:r w:rsidRPr="00D0071F"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>
        <w:t>письма</w:t>
      </w:r>
      <w:r w:rsidRPr="00D0071F">
        <w:t>.</w:t>
      </w:r>
    </w:p>
    <w:p w:rsidR="003D52EE" w:rsidRDefault="00F5229F" w:rsidP="00583CE9">
      <w:pPr>
        <w:pStyle w:val="ConsPlusNormal"/>
        <w:ind w:firstLine="709"/>
        <w:jc w:val="both"/>
      </w:pPr>
      <w:r w:rsidRPr="003D52EE">
        <w:t xml:space="preserve">3.1.4.4. Критерий принятия решения: наличие / отсутствие оснований </w:t>
      </w:r>
      <w:r w:rsidR="003D52EE">
        <w:t xml:space="preserve">                </w:t>
      </w:r>
      <w:r w:rsidRPr="003D52EE">
        <w:t>для отказа в предоставлении муниципальной услуги, установленных п. 2.10 административного регламента.</w:t>
      </w:r>
      <w:r w:rsidRPr="003D52EE" w:rsidDel="00F1361F">
        <w:t xml:space="preserve"> </w:t>
      </w:r>
    </w:p>
    <w:p w:rsidR="00F5229F" w:rsidRPr="00D0071F" w:rsidRDefault="00F5229F" w:rsidP="00583CE9">
      <w:pPr>
        <w:pStyle w:val="ConsPlusNormal"/>
        <w:ind w:firstLine="709"/>
        <w:jc w:val="both"/>
      </w:pPr>
      <w:r w:rsidRPr="003D52EE">
        <w:t>3.1.4.5. Результат выполнения административной</w:t>
      </w:r>
      <w:r w:rsidRPr="00D0071F">
        <w:t xml:space="preserve"> процедуры: подписание </w:t>
      </w:r>
      <w:r>
        <w:t>письма</w:t>
      </w:r>
      <w:r w:rsidRPr="00D0071F">
        <w:t xml:space="preserve"> о предоставлении услуги или уведомления об отказе </w:t>
      </w:r>
      <w:r w:rsidR="00545A30">
        <w:t xml:space="preserve">               </w:t>
      </w:r>
      <w:r w:rsidRPr="00D0071F">
        <w:t>в предоставлении услуги.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012381">
        <w:t>3.1.5. Выдача результата.</w:t>
      </w:r>
    </w:p>
    <w:p w:rsidR="00F5229F" w:rsidRPr="00884942" w:rsidRDefault="00F5229F" w:rsidP="00583CE9">
      <w:pPr>
        <w:pStyle w:val="ConsPlusNormal"/>
        <w:ind w:firstLine="709"/>
        <w:jc w:val="both"/>
      </w:pPr>
      <w:r w:rsidRPr="00884942">
        <w:t xml:space="preserve">3.1.5.1. Основание для начала административной процедуры: подписанное </w:t>
      </w:r>
      <w:r>
        <w:t>письмо</w:t>
      </w:r>
      <w:r w:rsidRPr="00884942">
        <w:t xml:space="preserve"> (уведомлен</w:t>
      </w:r>
      <w:r>
        <w:t>ие</w:t>
      </w:r>
      <w:r w:rsidRPr="00884942">
        <w:t>), являющееся результ</w:t>
      </w:r>
      <w:r>
        <w:t>атом предоставления муниципаль</w:t>
      </w:r>
      <w:r w:rsidRPr="00884942">
        <w:t>ной услуги.</w:t>
      </w:r>
    </w:p>
    <w:p w:rsidR="00F5229F" w:rsidRPr="00884942" w:rsidRDefault="00F5229F" w:rsidP="00583CE9">
      <w:pPr>
        <w:pStyle w:val="ConsPlusNormal"/>
        <w:ind w:firstLine="709"/>
        <w:jc w:val="both"/>
      </w:pPr>
      <w:r w:rsidRPr="00884942">
        <w:t xml:space="preserve">3.1.5.2. Содержание административного действия, продолжительность </w:t>
      </w:r>
      <w:r w:rsidR="003D52EE">
        <w:t xml:space="preserve">                  </w:t>
      </w:r>
      <w:r w:rsidRPr="00884942">
        <w:t>и</w:t>
      </w:r>
      <w:r>
        <w:t xml:space="preserve"> </w:t>
      </w:r>
      <w:r w:rsidRPr="00884942">
        <w:t>(или) максимальный срок его выполнения:</w:t>
      </w:r>
    </w:p>
    <w:p w:rsidR="00F5229F" w:rsidRPr="00884942" w:rsidRDefault="00F5229F" w:rsidP="00583CE9">
      <w:pPr>
        <w:pStyle w:val="ConsPlusNormal"/>
        <w:ind w:firstLine="709"/>
        <w:jc w:val="both"/>
      </w:pPr>
      <w:r w:rsidRPr="00884942">
        <w:t>должностное лицо, ответственное за делопроизводство, регистрирует резул</w:t>
      </w:r>
      <w:r>
        <w:t>ьтат предоставления муниципаль</w:t>
      </w:r>
      <w:r w:rsidRPr="00884942">
        <w:t xml:space="preserve">ной услуги: </w:t>
      </w:r>
      <w:r>
        <w:t>письмо</w:t>
      </w:r>
      <w:r w:rsidRPr="00884942">
        <w:t xml:space="preserve"> или уведомление </w:t>
      </w:r>
      <w:r w:rsidR="003D52EE">
        <w:t xml:space="preserve">                </w:t>
      </w:r>
      <w:r w:rsidRPr="003D52EE">
        <w:t xml:space="preserve">об отказе в предоставлении муниципальной услуги и направляет результат предоставления муниципальной услуги способом, указанным в заявлении,  </w:t>
      </w:r>
      <w:r w:rsidR="003D52EE" w:rsidRPr="003D52EE">
        <w:t xml:space="preserve">                  </w:t>
      </w:r>
      <w:r w:rsidRPr="003D52EE">
        <w:t xml:space="preserve">не позднее 1 рабочего дня </w:t>
      </w:r>
      <w:proofErr w:type="gramStart"/>
      <w:r w:rsidRPr="003D52EE">
        <w:t>с даты окончания</w:t>
      </w:r>
      <w:proofErr w:type="gramEnd"/>
      <w:r w:rsidRPr="003D52EE">
        <w:t xml:space="preserve"> второй административной</w:t>
      </w:r>
      <w:r w:rsidRPr="00884942">
        <w:t xml:space="preserve"> процедуры.</w:t>
      </w:r>
    </w:p>
    <w:p w:rsidR="00F5229F" w:rsidRPr="00884942" w:rsidRDefault="00F5229F" w:rsidP="00583CE9">
      <w:pPr>
        <w:pStyle w:val="ConsPlusNormal"/>
        <w:ind w:firstLine="709"/>
        <w:jc w:val="both"/>
      </w:pPr>
      <w:r w:rsidRPr="00884942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F5229F" w:rsidRPr="00A15560" w:rsidRDefault="00F5229F" w:rsidP="00583CE9">
      <w:pPr>
        <w:pStyle w:val="ConsPlusNormal"/>
        <w:ind w:firstLine="709"/>
        <w:jc w:val="both"/>
      </w:pPr>
      <w:r w:rsidRPr="00884942">
        <w:t>3.1.5.4. Результат выполнения административной процедуры: направление заявителю резуль</w:t>
      </w:r>
      <w:r>
        <w:t>тата предоставления муниципаль</w:t>
      </w:r>
      <w:r w:rsidRPr="00884942">
        <w:t>ной услуги способом, указанным в заявлении</w:t>
      </w:r>
      <w:r w:rsidRPr="00A15560">
        <w:t>.</w:t>
      </w:r>
    </w:p>
    <w:p w:rsidR="00F5229F" w:rsidRPr="00A53241" w:rsidRDefault="00F5229F" w:rsidP="00583CE9">
      <w:pPr>
        <w:pStyle w:val="ConsPlusNormal"/>
        <w:ind w:firstLine="709"/>
        <w:jc w:val="both"/>
        <w:outlineLvl w:val="2"/>
      </w:pPr>
      <w:bookmarkStart w:id="6" w:name="P441"/>
      <w:bookmarkEnd w:id="6"/>
      <w:r w:rsidRPr="00A53241">
        <w:t xml:space="preserve">3.2. Особенности выполнения административных процедур </w:t>
      </w:r>
      <w:r w:rsidR="00545A30">
        <w:t xml:space="preserve">                         </w:t>
      </w:r>
      <w:r w:rsidRPr="00A53241">
        <w:t>в электронной форме</w:t>
      </w:r>
      <w:r w:rsidR="003D52EE">
        <w:t>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545A30">
        <w:t xml:space="preserve">   </w:t>
      </w:r>
      <w:r w:rsidRPr="00983961">
        <w:t>за получением государственных и муниципальных услуг».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83961">
        <w:t>ии и ау</w:t>
      </w:r>
      <w:proofErr w:type="gramEnd"/>
      <w:r w:rsidRPr="00983961">
        <w:t>тентификации (далее - ЕСИА).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>3.2.3. Муниципальная услуга может быть получена через ПГУ ЛО либо через ЕПГУ следующими способами: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>без личной явки на прием в Администрацию.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lastRenderedPageBreak/>
        <w:t>3.2.4. Для подачи заявления через ЕПГУ или через ПГУ ЛО заявитель должен выполнить следующие действия: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>пройти идентификацию и аутентификацию в ЕСИА;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>в личном кабинете на ЕПГУ или на ПГУ ЛО заполнить в электронной форме заявление на оказание муниципальной услуги;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 xml:space="preserve">- приложить к заявлению электронные документы и направить пакет электронных документов в Администрацию посредством функционала ЕПГУ </w:t>
      </w:r>
      <w:r w:rsidR="00517437">
        <w:t xml:space="preserve">              </w:t>
      </w:r>
      <w:r w:rsidRPr="00983961">
        <w:t>или ПГУ ЛО.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83961">
        <w:t>Межвед</w:t>
      </w:r>
      <w:proofErr w:type="spellEnd"/>
      <w:r w:rsidRPr="00983961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983961">
        <w:t>и(</w:t>
      </w:r>
      <w:proofErr w:type="gramEnd"/>
      <w:r w:rsidRPr="00983961">
        <w:t>или) ЕПГУ.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 xml:space="preserve">- формирует проект </w:t>
      </w:r>
      <w:r>
        <w:t>письма</w:t>
      </w:r>
      <w:r w:rsidRPr="00983961"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 xml:space="preserve">- после рассмотрения документов и принятия решения </w:t>
      </w:r>
      <w:r w:rsidR="00545A30">
        <w:t xml:space="preserve">                                </w:t>
      </w:r>
      <w:r w:rsidRPr="00983961">
        <w:t>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83961">
        <w:t>Межвед</w:t>
      </w:r>
      <w:proofErr w:type="spellEnd"/>
      <w:r w:rsidRPr="00983961">
        <w:t xml:space="preserve"> ЛО» формы о принятом решении и переводит дело в архив АИС «</w:t>
      </w:r>
      <w:proofErr w:type="spellStart"/>
      <w:r w:rsidRPr="00983961">
        <w:t>Межвед</w:t>
      </w:r>
      <w:proofErr w:type="spellEnd"/>
      <w:r w:rsidRPr="00983961">
        <w:t xml:space="preserve"> ЛО»;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 xml:space="preserve">- уведомляет заявителя о принятом решении с помощью указанных </w:t>
      </w:r>
      <w:r w:rsidR="00517437">
        <w:t xml:space="preserve">                   </w:t>
      </w:r>
      <w:r w:rsidRPr="00983961">
        <w:t>в заявлении сре</w:t>
      </w:r>
      <w:proofErr w:type="gramStart"/>
      <w:r w:rsidRPr="00983961">
        <w:t>дств св</w:t>
      </w:r>
      <w:proofErr w:type="gramEnd"/>
      <w:r w:rsidRPr="00983961">
        <w:t xml:space="preserve">язи, затем направляет документ способом, указанным </w:t>
      </w:r>
      <w:r w:rsidR="00517437">
        <w:t xml:space="preserve">               </w:t>
      </w:r>
      <w:r w:rsidRPr="00983961">
        <w:t>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</w:t>
      </w:r>
      <w:r w:rsidR="00545A30">
        <w:t xml:space="preserve">                         </w:t>
      </w:r>
      <w:r w:rsidRPr="00983961">
        <w:t>за предоставлением муниципальной услуги считается дата регистрации приема документов на ПГУ ЛО или ЕПГУ.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F5229F" w:rsidRPr="00983961" w:rsidRDefault="00F5229F" w:rsidP="00583CE9">
      <w:pPr>
        <w:pStyle w:val="ConsPlusNormal"/>
        <w:ind w:firstLine="709"/>
        <w:jc w:val="both"/>
      </w:pPr>
      <w:r w:rsidRPr="00983961"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</w:t>
      </w:r>
      <w:r w:rsidR="00545A30">
        <w:t xml:space="preserve">                    </w:t>
      </w:r>
      <w:r w:rsidRPr="00983961">
        <w:t>при подаче заявления на предоставление услуги отмечает в соответствующем поле такую необходимость).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983961">
        <w:t xml:space="preserve">Выдача (направление) электронных документов, являющихся результатом предоставления муниципальной услуги, заявителю </w:t>
      </w:r>
      <w:r w:rsidRPr="00983961">
        <w:lastRenderedPageBreak/>
        <w:t>осуществляется в день регистрации результата предоставления муниципальной услуги Администрацией.</w:t>
      </w:r>
    </w:p>
    <w:p w:rsidR="00F5229F" w:rsidRPr="00A53241" w:rsidRDefault="00F5229F" w:rsidP="00583CE9">
      <w:pPr>
        <w:pStyle w:val="ConsPlusNormal"/>
        <w:ind w:firstLine="709"/>
        <w:jc w:val="both"/>
        <w:outlineLvl w:val="2"/>
      </w:pPr>
      <w:r w:rsidRPr="00A53241">
        <w:t>3.3. Порядок исправления допущенных опечаток и ошибок в выданных</w:t>
      </w:r>
      <w:r w:rsidR="00517437">
        <w:t xml:space="preserve">                  </w:t>
      </w:r>
      <w:r w:rsidRPr="00A53241">
        <w:t xml:space="preserve"> в резуль</w:t>
      </w:r>
      <w:r>
        <w:t>тате предоставления муниципаль</w:t>
      </w:r>
      <w:r w:rsidRPr="00A53241">
        <w:t>ной услуги документах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3.3.1. </w:t>
      </w:r>
      <w:proofErr w:type="gramStart"/>
      <w:r w:rsidRPr="00A53241">
        <w:t>В случае если в выданных в резуль</w:t>
      </w:r>
      <w:r>
        <w:t>тате предоставления муниципаль</w:t>
      </w:r>
      <w:r w:rsidRPr="00A53241">
        <w:t>ной услуги документах допущены опечатки и ошибки,</w:t>
      </w:r>
      <w:r w:rsidR="00792279">
        <w:t xml:space="preserve"> </w:t>
      </w:r>
      <w:r w:rsidRPr="00A53241">
        <w:t>то зая</w:t>
      </w:r>
      <w:r>
        <w:t>витель вправе представить в ОМСУ/</w:t>
      </w:r>
      <w:r w:rsidRPr="00A53241">
        <w:t>МФЦ непосредственно, направить почтовым отправлением, посредством ЕПГУ подписанное заявителем, заверенное печатью заявителя</w:t>
      </w:r>
      <w:r w:rsidR="00517437">
        <w:t xml:space="preserve"> </w:t>
      </w:r>
      <w:r w:rsidRPr="00A53241">
        <w:t>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t xml:space="preserve"> </w:t>
      </w:r>
      <w:r w:rsidRPr="00A53241">
        <w:t>(или) ошибок с</w:t>
      </w:r>
      <w:proofErr w:type="gramEnd"/>
      <w:r w:rsidRPr="00A53241">
        <w:t xml:space="preserve"> изложением сути допущенных опечаток </w:t>
      </w:r>
      <w:proofErr w:type="gramStart"/>
      <w:r w:rsidRPr="00A53241">
        <w:t>и(</w:t>
      </w:r>
      <w:proofErr w:type="gramEnd"/>
      <w:r w:rsidRPr="00A53241">
        <w:t>или) ошибок и приложением копии документа, содержащего опечатки и</w:t>
      </w:r>
      <w:r>
        <w:t xml:space="preserve"> </w:t>
      </w:r>
      <w:r w:rsidRPr="00A53241">
        <w:t>(или) ошибки.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517437">
        <w:t xml:space="preserve">3.3.2. </w:t>
      </w:r>
      <w:proofErr w:type="gramStart"/>
      <w:r w:rsidRPr="00517437">
        <w:t>В течение 3 рабочих дней со дня регистрации заявления</w:t>
      </w:r>
      <w:r w:rsidR="00517437">
        <w:t xml:space="preserve"> </w:t>
      </w:r>
      <w:r w:rsidRPr="00517437">
        <w:t>об</w:t>
      </w:r>
      <w:r w:rsidRPr="00A53241">
        <w:t xml:space="preserve"> исправлении опечаток и</w:t>
      </w:r>
      <w:r>
        <w:t xml:space="preserve"> </w:t>
      </w:r>
      <w:r w:rsidRPr="00A53241">
        <w:t>(или) ошибок в выданных в резуль</w:t>
      </w:r>
      <w:r>
        <w:t>тате предоставления муниципаль</w:t>
      </w:r>
      <w:r w:rsidRPr="00A53241">
        <w:t>ной услуги докумен</w:t>
      </w:r>
      <w:r>
        <w:t>тах ответственный специалист ОМСУ</w:t>
      </w:r>
      <w:r w:rsidRPr="00A53241">
        <w:t xml:space="preserve"> устанавливает наличие опечатки (ошибки) и оформляет резул</w:t>
      </w:r>
      <w:r>
        <w:t>ьтат предоставления муниципаль</w:t>
      </w:r>
      <w:r w:rsidRPr="00A53241"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53241">
        <w:t xml:space="preserve"> Резул</w:t>
      </w:r>
      <w:r>
        <w:t>ьтат предоставления муниципальной услуги (документ) ОМСУ</w:t>
      </w:r>
      <w:r w:rsidRPr="00A53241">
        <w:t xml:space="preserve"> направляет способом, указанным </w:t>
      </w:r>
      <w:r w:rsidR="00545A30">
        <w:t xml:space="preserve"> </w:t>
      </w:r>
      <w:r w:rsidRPr="00A53241">
        <w:t>в заявлении о необходимости исправления допущенных опечаток и</w:t>
      </w:r>
      <w:r>
        <w:t xml:space="preserve"> </w:t>
      </w:r>
      <w:r w:rsidRPr="00A53241">
        <w:t>(или) ошибок.</w:t>
      </w:r>
    </w:p>
    <w:p w:rsidR="00F5229F" w:rsidRPr="00A53241" w:rsidRDefault="00F5229F" w:rsidP="00583CE9">
      <w:pPr>
        <w:pStyle w:val="ConsPlusNormal"/>
        <w:ind w:firstLine="709"/>
        <w:jc w:val="both"/>
      </w:pPr>
    </w:p>
    <w:p w:rsidR="00F5229F" w:rsidRPr="00A53241" w:rsidRDefault="00F5229F" w:rsidP="00583CE9">
      <w:pPr>
        <w:pStyle w:val="ConsPlusNormal"/>
        <w:ind w:firstLine="709"/>
        <w:jc w:val="center"/>
        <w:outlineLvl w:val="1"/>
      </w:pPr>
      <w:r w:rsidRPr="00A53241">
        <w:t xml:space="preserve">4. Формы </w:t>
      </w:r>
      <w:proofErr w:type="gramStart"/>
      <w:r w:rsidRPr="00A53241">
        <w:t>контроля за</w:t>
      </w:r>
      <w:proofErr w:type="gramEnd"/>
      <w:r w:rsidRPr="00A53241">
        <w:t xml:space="preserve"> исполнением административного</w:t>
      </w:r>
    </w:p>
    <w:p w:rsidR="00F5229F" w:rsidRPr="00A53241" w:rsidRDefault="00F5229F" w:rsidP="00583CE9">
      <w:pPr>
        <w:pStyle w:val="ConsPlusNormal"/>
        <w:ind w:firstLine="709"/>
        <w:jc w:val="center"/>
      </w:pPr>
      <w:r w:rsidRPr="00A53241">
        <w:t>регламента</w:t>
      </w:r>
    </w:p>
    <w:p w:rsidR="00F5229F" w:rsidRPr="00A53241" w:rsidRDefault="00F5229F" w:rsidP="00583CE9">
      <w:pPr>
        <w:pStyle w:val="ConsPlusNormal"/>
        <w:ind w:firstLine="709"/>
        <w:jc w:val="both"/>
      </w:pP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4.1. Порядок осуществления текущего </w:t>
      </w:r>
      <w:proofErr w:type="gramStart"/>
      <w:r w:rsidRPr="00A53241">
        <w:t>контроля за</w:t>
      </w:r>
      <w:proofErr w:type="gramEnd"/>
      <w:r w:rsidRPr="00A53241">
        <w:t xml:space="preserve"> соблюдением </w:t>
      </w:r>
      <w:r w:rsidR="00517437">
        <w:t xml:space="preserve">                      </w:t>
      </w:r>
      <w:r w:rsidRPr="00A53241">
        <w:t>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>
        <w:t>х требования к предоставлению муниципаль</w:t>
      </w:r>
      <w:r w:rsidRPr="00A53241">
        <w:t xml:space="preserve">ной услуги, </w:t>
      </w:r>
      <w:r w:rsidR="00545A30">
        <w:t xml:space="preserve">              </w:t>
      </w:r>
      <w:r w:rsidRPr="00A53241">
        <w:t>а также принятием решений ответственными лицами.</w:t>
      </w:r>
    </w:p>
    <w:p w:rsidR="00F5229F" w:rsidRPr="00A53241" w:rsidRDefault="00F5229F" w:rsidP="00583CE9">
      <w:pPr>
        <w:pStyle w:val="ConsPlusNormal"/>
        <w:ind w:firstLine="709"/>
        <w:jc w:val="both"/>
      </w:pPr>
      <w:proofErr w:type="gramStart"/>
      <w:r w:rsidRPr="00A53241">
        <w:t>Текущий контроль осуществляется о</w:t>
      </w:r>
      <w:r>
        <w:t>тветственными специалистами ОМСУ</w:t>
      </w:r>
      <w:r w:rsidRPr="00A53241">
        <w:t xml:space="preserve"> по каждой процедуре в соответствии с установленными настоящим административным регламентом содержанием действий и сроками</w:t>
      </w:r>
      <w:r w:rsidR="00583CE9">
        <w:t xml:space="preserve"> </w:t>
      </w:r>
      <w:r w:rsidRPr="00A53241">
        <w:t>их осуществления, а также путем проведения руководителем (заместителем руково</w:t>
      </w:r>
      <w:r>
        <w:t xml:space="preserve">дителя, начальником отдела) </w:t>
      </w:r>
      <w:r w:rsidRPr="00A53241"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4.2. Порядок и периодичность осуществления плановых и внеплановых проверок полноты и каче</w:t>
      </w:r>
      <w:r>
        <w:t>ства предоставления муниципаль</w:t>
      </w:r>
      <w:r w:rsidRPr="00A53241">
        <w:t>ной услуги.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В целях осуществления </w:t>
      </w:r>
      <w:proofErr w:type="gramStart"/>
      <w:r w:rsidRPr="00A53241">
        <w:t>контроля за</w:t>
      </w:r>
      <w:proofErr w:type="gramEnd"/>
      <w:r w:rsidRPr="00A53241">
        <w:t xml:space="preserve"> полнотой и качес</w:t>
      </w:r>
      <w:r>
        <w:t>твом предоставления муниципаль</w:t>
      </w:r>
      <w:r w:rsidRPr="00A53241">
        <w:t>ной услуги проводятся плановые и внеплановые проверки.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lastRenderedPageBreak/>
        <w:t>Плановые пров</w:t>
      </w:r>
      <w:r>
        <w:t>ерки предоставления муниципаль</w:t>
      </w:r>
      <w:r w:rsidRPr="00A53241">
        <w:t>ной услу</w:t>
      </w:r>
      <w:r>
        <w:t xml:space="preserve">ги проводятся </w:t>
      </w:r>
      <w:r w:rsidR="00517437">
        <w:t xml:space="preserve">                </w:t>
      </w:r>
      <w:r w:rsidRPr="00FE1EE5">
        <w:t>не чаще одного раза в три года</w:t>
      </w:r>
      <w:r w:rsidRPr="00A53241">
        <w:t xml:space="preserve"> в соответствии с планом проведения проверок,</w:t>
      </w:r>
      <w:r>
        <w:t xml:space="preserve"> утвержденным руководителем </w:t>
      </w:r>
      <w:r w:rsidRPr="00A53241">
        <w:t>ОМСУ.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При проверке могут рассматриваться все вопросы, связанны</w:t>
      </w:r>
      <w:r>
        <w:t xml:space="preserve">е </w:t>
      </w:r>
      <w:r w:rsidR="00517437">
        <w:t xml:space="preserve">                          </w:t>
      </w:r>
      <w:r>
        <w:t>с предоставлением муниципаль</w:t>
      </w:r>
      <w:r w:rsidRPr="00A53241">
        <w:t xml:space="preserve">ной услуги (комплексные проверки), </w:t>
      </w:r>
      <w:r w:rsidR="00517437">
        <w:t xml:space="preserve">                          </w:t>
      </w:r>
      <w:r w:rsidRPr="00A53241">
        <w:t>или отдельный вопрос, связанный с пред</w:t>
      </w:r>
      <w:r>
        <w:t>оставлением муниципаль</w:t>
      </w:r>
      <w:r w:rsidRPr="00A53241">
        <w:t>ной услуги (тематические проверки).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Внеплановые пров</w:t>
      </w:r>
      <w:r>
        <w:t>ерки предоставления муниципаль</w:t>
      </w:r>
      <w:r w:rsidRPr="00A53241">
        <w:t xml:space="preserve">ной услуги проводятся </w:t>
      </w:r>
      <w:r w:rsidR="00517437">
        <w:t xml:space="preserve"> </w:t>
      </w:r>
      <w:r w:rsidRPr="00A53241">
        <w:t xml:space="preserve">по обращениям физических, юридических лиц </w:t>
      </w:r>
      <w:r w:rsidR="00545A30">
        <w:t xml:space="preserve">                                </w:t>
      </w:r>
      <w:r w:rsidRPr="00A53241">
        <w:t xml:space="preserve">и индивидуальных предпринимателей, обращениям органов государственной власти, органов местного самоуправления, их должностных лиц, а также </w:t>
      </w:r>
      <w:r w:rsidR="00545A30">
        <w:t xml:space="preserve">              </w:t>
      </w:r>
      <w:r w:rsidRPr="00A53241">
        <w:t xml:space="preserve">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 w:rsidR="00545A30">
        <w:t xml:space="preserve">                                  </w:t>
      </w:r>
      <w:r w:rsidRPr="00A53241">
        <w:t>и делоп</w:t>
      </w:r>
      <w:r>
        <w:t>роизводства ОМСУ</w:t>
      </w:r>
      <w:r w:rsidRPr="00A53241">
        <w:t>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О проведении про</w:t>
      </w:r>
      <w:r>
        <w:t>верки издается правовой акт ОМСУ</w:t>
      </w:r>
      <w:r w:rsidRPr="00A53241">
        <w:t xml:space="preserve"> о проведении проверки исполнения административного регламент</w:t>
      </w:r>
      <w:r>
        <w:t>а по предоставлению муниципаль</w:t>
      </w:r>
      <w:r w:rsidRPr="00A53241">
        <w:t>ной услуги.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По результатам проведения проверки составляется акт, в котором должны быть указаны документально подтвержденные факты нарушений, выявленные</w:t>
      </w:r>
      <w:r w:rsidR="00583CE9">
        <w:t xml:space="preserve"> </w:t>
      </w:r>
      <w:r w:rsidRPr="00A53241">
        <w:t>в ходе проверки, или отсутствие таковых, а также выводы, содержащие оценку полноты и каче</w:t>
      </w:r>
      <w:r>
        <w:t>ства предоставления муниципаль</w:t>
      </w:r>
      <w:r w:rsidRPr="00A53241"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По результатам рассмотрения обращений дается письменный ответ.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4.3. Ответственность должностных лиц за решения и действия (бездействие), принимаемые (осуществляемые) в </w:t>
      </w:r>
      <w:r>
        <w:t>ходе предоставления муниципаль</w:t>
      </w:r>
      <w:r w:rsidRPr="00A53241">
        <w:t>ной услуги.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</w:t>
      </w:r>
      <w:r w:rsidR="00545A30">
        <w:t xml:space="preserve">                  </w:t>
      </w:r>
      <w:r w:rsidRPr="00A53241">
        <w:t>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5229F" w:rsidRPr="00A53241" w:rsidRDefault="00F5229F" w:rsidP="00583CE9">
      <w:pPr>
        <w:pStyle w:val="ConsPlusNormal"/>
        <w:ind w:firstLine="709"/>
        <w:jc w:val="both"/>
      </w:pPr>
      <w:r>
        <w:t xml:space="preserve">Руководитель </w:t>
      </w:r>
      <w:r w:rsidRPr="00A53241">
        <w:t xml:space="preserve">ОМСУ несет персональную ответственность </w:t>
      </w:r>
      <w:r w:rsidR="00545A30">
        <w:t xml:space="preserve">                        </w:t>
      </w:r>
      <w:r w:rsidRPr="00A53241">
        <w:t>за обеспеч</w:t>
      </w:r>
      <w:r>
        <w:t>ение предоставления муниципаль</w:t>
      </w:r>
      <w:r w:rsidRPr="00A53241">
        <w:t>ной услуги.</w:t>
      </w:r>
    </w:p>
    <w:p w:rsidR="00F5229F" w:rsidRPr="00A53241" w:rsidRDefault="00F5229F" w:rsidP="00583CE9">
      <w:pPr>
        <w:pStyle w:val="ConsPlusNormal"/>
        <w:ind w:firstLine="709"/>
        <w:jc w:val="both"/>
      </w:pPr>
      <w:r>
        <w:t>Работники ОМСУ при предоставлении муниципаль</w:t>
      </w:r>
      <w:r w:rsidRPr="00A53241">
        <w:t>ной услуги несут персональную ответственность: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- за неисполнение или ненадлежащее исполнение административных процедур</w:t>
      </w:r>
      <w:r>
        <w:t xml:space="preserve"> при предоставлении муниципаль</w:t>
      </w:r>
      <w:r w:rsidRPr="00A53241">
        <w:t>ной услуги;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5229F" w:rsidRPr="00A53241" w:rsidRDefault="00F5229F" w:rsidP="00583CE9">
      <w:pPr>
        <w:pStyle w:val="ConsPlusNormal"/>
        <w:ind w:firstLine="709"/>
        <w:jc w:val="both"/>
      </w:pPr>
    </w:p>
    <w:p w:rsidR="00F5229F" w:rsidRPr="00A53241" w:rsidRDefault="00F5229F" w:rsidP="00583CE9">
      <w:pPr>
        <w:pStyle w:val="ConsPlusNormal"/>
        <w:ind w:firstLine="709"/>
        <w:jc w:val="center"/>
        <w:outlineLvl w:val="1"/>
      </w:pPr>
      <w:r w:rsidRPr="00A53241">
        <w:t>5. Досудебный (внесудебный) порядок обжалования решений</w:t>
      </w:r>
    </w:p>
    <w:p w:rsidR="00583CE9" w:rsidRDefault="00F5229F" w:rsidP="00583CE9">
      <w:pPr>
        <w:pStyle w:val="ConsPlusNormal"/>
        <w:ind w:firstLine="709"/>
        <w:jc w:val="center"/>
      </w:pPr>
      <w:r w:rsidRPr="00A53241">
        <w:t>и действий (бездействия) органа, предоставляющего</w:t>
      </w:r>
      <w:r w:rsidR="00583CE9">
        <w:t xml:space="preserve"> </w:t>
      </w:r>
      <w:r>
        <w:t>муниципаль</w:t>
      </w:r>
      <w:r w:rsidRPr="00A53241">
        <w:t>ную услугу, а также должностных лиц органа,</w:t>
      </w:r>
      <w:r w:rsidR="00583CE9">
        <w:t xml:space="preserve"> </w:t>
      </w:r>
      <w:r>
        <w:t xml:space="preserve">предоставляющего </w:t>
      </w:r>
    </w:p>
    <w:p w:rsidR="00F5229F" w:rsidRPr="00A53241" w:rsidRDefault="00F5229F" w:rsidP="00583CE9">
      <w:pPr>
        <w:pStyle w:val="ConsPlusNormal"/>
        <w:ind w:firstLine="709"/>
        <w:jc w:val="center"/>
      </w:pPr>
      <w:r>
        <w:t>муниципаль</w:t>
      </w:r>
      <w:r w:rsidRPr="00A53241">
        <w:t>ную услугу,</w:t>
      </w:r>
      <w:r w:rsidR="00583CE9">
        <w:t xml:space="preserve"> </w:t>
      </w:r>
      <w:r>
        <w:t xml:space="preserve">либо </w:t>
      </w:r>
      <w:r w:rsidRPr="00A53241">
        <w:t>муниципальных служащих,</w:t>
      </w:r>
    </w:p>
    <w:p w:rsidR="00F5229F" w:rsidRPr="00A53241" w:rsidRDefault="00F5229F" w:rsidP="00583CE9">
      <w:pPr>
        <w:pStyle w:val="ConsPlusNormal"/>
        <w:ind w:firstLine="709"/>
        <w:jc w:val="center"/>
      </w:pPr>
      <w:r w:rsidRPr="00A53241">
        <w:t xml:space="preserve">многофункционального центра предоставления </w:t>
      </w:r>
      <w:proofErr w:type="gramStart"/>
      <w:r w:rsidRPr="00A53241">
        <w:t>государственных</w:t>
      </w:r>
      <w:proofErr w:type="gramEnd"/>
    </w:p>
    <w:p w:rsidR="00F5229F" w:rsidRPr="00A53241" w:rsidRDefault="00F5229F" w:rsidP="00583CE9">
      <w:pPr>
        <w:pStyle w:val="ConsPlusNormal"/>
        <w:ind w:firstLine="709"/>
        <w:jc w:val="center"/>
      </w:pPr>
      <w:r w:rsidRPr="00A53241">
        <w:t>и муниципальных услуг, работника многофункционального центра</w:t>
      </w:r>
    </w:p>
    <w:p w:rsidR="00F5229F" w:rsidRPr="00A53241" w:rsidRDefault="00F5229F" w:rsidP="00583CE9">
      <w:pPr>
        <w:pStyle w:val="ConsPlusNormal"/>
        <w:ind w:firstLine="709"/>
        <w:jc w:val="center"/>
      </w:pPr>
      <w:r w:rsidRPr="00A53241">
        <w:t>предоставления государственных и муниципальных услуг</w:t>
      </w:r>
    </w:p>
    <w:p w:rsidR="00F5229F" w:rsidRPr="00A53241" w:rsidRDefault="00F5229F" w:rsidP="00583CE9">
      <w:pPr>
        <w:pStyle w:val="ConsPlusNormal"/>
        <w:ind w:firstLine="709"/>
        <w:jc w:val="both"/>
      </w:pP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>
        <w:t>ходе предоставления муниципаль</w:t>
      </w:r>
      <w:r w:rsidRPr="00A53241">
        <w:t>ной услуги.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5.2. </w:t>
      </w:r>
      <w:proofErr w:type="gramStart"/>
      <w:r w:rsidRPr="00A53241">
        <w:t>Предметом досудебного (внесудебного) обжалования заявителем решений и действий (бездействия) орган</w:t>
      </w:r>
      <w:r>
        <w:t>а, предоставляющего муниципаль</w:t>
      </w:r>
      <w:r w:rsidRPr="00A53241">
        <w:t>ную услугу, должностного лица органа, предост</w:t>
      </w:r>
      <w:r>
        <w:t>авляющего муниципаль</w:t>
      </w:r>
      <w:r w:rsidRPr="00A53241">
        <w:t>ную ус</w:t>
      </w:r>
      <w:r>
        <w:t xml:space="preserve">лугу, либо </w:t>
      </w:r>
      <w:r w:rsidRPr="00A53241">
        <w:t>муниципального служащего, многофункционального центра, работника многофункционального центра являются</w:t>
      </w:r>
      <w:r w:rsidRPr="002117FC">
        <w:t xml:space="preserve">, </w:t>
      </w:r>
      <w:r>
        <w:t>в том числе</w:t>
      </w:r>
      <w:r w:rsidRPr="00A53241">
        <w:t>:</w:t>
      </w:r>
      <w:proofErr w:type="gramEnd"/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1) нарушение срока регистрации запроса заявите</w:t>
      </w:r>
      <w:r>
        <w:t>ля о предоставлении муниципаль</w:t>
      </w:r>
      <w:r w:rsidRPr="00A53241">
        <w:t xml:space="preserve">ной услуги, запроса, указанного в </w:t>
      </w:r>
      <w:hyperlink r:id="rId18" w:history="1">
        <w:r w:rsidRPr="00A53241">
          <w:t>статье 15.1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2) нарушение срока предо</w:t>
      </w:r>
      <w:r>
        <w:t>ставления муниципаль</w:t>
      </w:r>
      <w:r w:rsidRPr="00A53241">
        <w:t xml:space="preserve">ной услуги. </w:t>
      </w:r>
      <w:r w:rsidR="00545A30">
        <w:t xml:space="preserve">                     </w:t>
      </w:r>
      <w:r w:rsidRPr="00A53241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545A30">
        <w:t xml:space="preserve">                                  </w:t>
      </w:r>
      <w:r w:rsidRPr="00A53241">
        <w:t>на многофункциональный центр, решения и действия (бездействие) которого обжалуются, возложена функция</w:t>
      </w:r>
      <w:r w:rsidR="00583CE9">
        <w:t xml:space="preserve"> </w:t>
      </w:r>
      <w:r w:rsidRPr="00A53241">
        <w:t>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19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545A30">
        <w:t xml:space="preserve">                   </w:t>
      </w:r>
      <w:r w:rsidRPr="00A53241">
        <w:t>не предусмотрено нормативными правовыми актами Российской Федерации, нормативными правовыми актами Ленинградской области</w:t>
      </w:r>
      <w:r>
        <w:t xml:space="preserve"> </w:t>
      </w:r>
      <w:r w:rsidR="00545A30">
        <w:t xml:space="preserve">                                  </w:t>
      </w:r>
      <w:r>
        <w:t>для предоставления муниципаль</w:t>
      </w:r>
      <w:r w:rsidRPr="00A53241">
        <w:t>ной услуги;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t xml:space="preserve"> для предоставления муниципаль</w:t>
      </w:r>
      <w:r w:rsidRPr="00A53241">
        <w:t>ной услуги, у заявителя;</w:t>
      </w:r>
    </w:p>
    <w:p w:rsidR="00F5229F" w:rsidRPr="00A53241" w:rsidRDefault="00F5229F" w:rsidP="00583CE9">
      <w:pPr>
        <w:pStyle w:val="ConsPlusNormal"/>
        <w:ind w:firstLine="709"/>
        <w:jc w:val="both"/>
      </w:pPr>
      <w:proofErr w:type="gramStart"/>
      <w:r w:rsidRPr="00A53241">
        <w:t>5) отк</w:t>
      </w:r>
      <w:r>
        <w:t>аз в предоставлении муниципаль</w:t>
      </w:r>
      <w:r w:rsidRPr="00A53241"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A53241">
        <w:lastRenderedPageBreak/>
        <w:t>Ленинградской области.</w:t>
      </w:r>
      <w:proofErr w:type="gramEnd"/>
      <w:r w:rsidRPr="00A5324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20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6) затребование с заявителя</w:t>
      </w:r>
      <w:r>
        <w:t xml:space="preserve"> при предоставлении муниципаль</w:t>
      </w:r>
      <w:r w:rsidRPr="00A53241"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5229F" w:rsidRPr="00A53241" w:rsidRDefault="00F5229F" w:rsidP="00583CE9">
      <w:pPr>
        <w:pStyle w:val="ConsPlusNormal"/>
        <w:ind w:firstLine="709"/>
        <w:jc w:val="both"/>
      </w:pPr>
      <w:proofErr w:type="gramStart"/>
      <w:r w:rsidRPr="00A53241">
        <w:t>7) отказ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>
        <w:t>тате предоставления муниципаль</w:t>
      </w:r>
      <w:r w:rsidRPr="00A53241">
        <w:t>ной услуги документах либо нарушение установленного срока таких исправлений.</w:t>
      </w:r>
      <w:proofErr w:type="gramEnd"/>
      <w:r w:rsidRPr="00A5324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545A30">
        <w:t xml:space="preserve">                       </w:t>
      </w:r>
      <w:r w:rsidRPr="00A53241">
        <w:t xml:space="preserve">и действия (бездействие) которого обжалуются, возложена функция </w:t>
      </w:r>
      <w:r w:rsidR="00545A30">
        <w:t xml:space="preserve">                    </w:t>
      </w:r>
      <w:r w:rsidRPr="00A53241">
        <w:t>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21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8) нарушение срока или порядка выдачи документов по результ</w:t>
      </w:r>
      <w:r>
        <w:t>атам предоставления муниципаль</w:t>
      </w:r>
      <w:r w:rsidRPr="00A53241">
        <w:t>ной услуги;</w:t>
      </w:r>
    </w:p>
    <w:p w:rsidR="00F5229F" w:rsidRPr="00A53241" w:rsidRDefault="00F5229F" w:rsidP="00583CE9">
      <w:pPr>
        <w:pStyle w:val="ConsPlusNormal"/>
        <w:ind w:firstLine="709"/>
        <w:jc w:val="both"/>
      </w:pPr>
      <w:proofErr w:type="gramStart"/>
      <w:r w:rsidRPr="00A53241">
        <w:t>9) приостановл</w:t>
      </w:r>
      <w:r>
        <w:t>ение предоставления муниципаль</w:t>
      </w:r>
      <w:r w:rsidRPr="00A53241"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A5324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545A30">
        <w:t xml:space="preserve">                                  </w:t>
      </w:r>
      <w:r w:rsidRPr="00A53241">
        <w:t>на многофункциональный центр, решения и действия (бездействие) которого обжалуются, возложена функци</w:t>
      </w:r>
      <w:r>
        <w:t>я по предоставлению муниципаль</w:t>
      </w:r>
      <w:r w:rsidRPr="00A53241">
        <w:t xml:space="preserve">ной услуги в полном объеме в порядке, определенном </w:t>
      </w:r>
      <w:hyperlink r:id="rId22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10) требование у заявителя</w:t>
      </w:r>
      <w:r>
        <w:t xml:space="preserve"> при предоставлении муниципаль</w:t>
      </w:r>
      <w:r w:rsidRPr="00A53241">
        <w:t>ной услуги документов или информации, отсутствие и</w:t>
      </w:r>
      <w:r>
        <w:t xml:space="preserve"> </w:t>
      </w:r>
      <w:r w:rsidRPr="00A53241">
        <w:t xml:space="preserve">(или) недостоверность которых </w:t>
      </w:r>
      <w:r w:rsidR="00517437">
        <w:t xml:space="preserve">               </w:t>
      </w:r>
      <w:r w:rsidRPr="00A53241">
        <w:t>не указывались при первоначальном отказе в приеме документов, необходимых</w:t>
      </w:r>
      <w:r>
        <w:t xml:space="preserve"> для предоставления муниципаль</w:t>
      </w:r>
      <w:r w:rsidRPr="00A53241">
        <w:t>ной услуги, ли</w:t>
      </w:r>
      <w:r>
        <w:t xml:space="preserve">бо </w:t>
      </w:r>
      <w:r w:rsidR="00545A30">
        <w:t xml:space="preserve">                           </w:t>
      </w:r>
      <w:r>
        <w:t>в предоставлении муниципаль</w:t>
      </w:r>
      <w:r w:rsidRPr="00A53241">
        <w:t xml:space="preserve">ной услуги, за исключением случаев, предусмотренных </w:t>
      </w:r>
      <w:hyperlink r:id="rId23" w:history="1">
        <w:r w:rsidRPr="00A53241">
          <w:t>пунктом</w:t>
        </w:r>
        <w:r w:rsidR="00517437">
          <w:t xml:space="preserve"> </w:t>
        </w:r>
        <w:r w:rsidRPr="00A53241">
          <w:t>4 части 1 статьи 7</w:t>
        </w:r>
      </w:hyperlink>
      <w:r w:rsidRPr="00A53241">
        <w:t xml:space="preserve"> Фед</w:t>
      </w:r>
      <w:r>
        <w:t>ерального закона</w:t>
      </w:r>
      <w:r w:rsidR="00545A30">
        <w:t xml:space="preserve">                     </w:t>
      </w:r>
      <w:r>
        <w:t xml:space="preserve"> №</w:t>
      </w:r>
      <w:r w:rsidRPr="00A53241">
        <w:t xml:space="preserve"> 210-ФЗ. В указанном случае досудебное (внесудебное) обжалование заявителем решений и действий (бездействия) многофункционального </w:t>
      </w:r>
      <w:r w:rsidRPr="00A53241">
        <w:lastRenderedPageBreak/>
        <w:t xml:space="preserve">центра, работника многофункционального центра возможно в случае, если </w:t>
      </w:r>
      <w:r w:rsidR="00545A30">
        <w:t xml:space="preserve"> </w:t>
      </w:r>
      <w:r w:rsidRPr="00A53241">
        <w:t>на многофункциональный центр, решения</w:t>
      </w:r>
      <w:r w:rsidR="00517437">
        <w:t xml:space="preserve"> </w:t>
      </w:r>
      <w:r w:rsidRPr="00A53241">
        <w:t>и действия (бездействие) которого обжалуются, возложена функция</w:t>
      </w:r>
      <w:r w:rsidR="00517437">
        <w:t xml:space="preserve"> </w:t>
      </w:r>
      <w:r w:rsidRPr="00A53241">
        <w:t>по предоставлени</w:t>
      </w:r>
      <w:r>
        <w:t>ю соответствующих муниципаль</w:t>
      </w:r>
      <w:r w:rsidRPr="00A53241">
        <w:t>ных услуг в полном объеме</w:t>
      </w:r>
      <w:r w:rsidR="00517437">
        <w:t xml:space="preserve"> </w:t>
      </w:r>
      <w:r w:rsidRPr="00A53241">
        <w:t xml:space="preserve">в порядке, определенном </w:t>
      </w:r>
      <w:hyperlink r:id="rId24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5.3. Жалоба подается в письменной форме на бумажном носителе, </w:t>
      </w:r>
      <w:r w:rsidR="00517437">
        <w:t xml:space="preserve">                       </w:t>
      </w:r>
      <w:r w:rsidRPr="00A53241">
        <w:t>в электронной форме в орг</w:t>
      </w:r>
      <w:r>
        <w:t>ан, предоставляющий муниципальную услугу, ГБУ ЛО «МФЦ»</w:t>
      </w:r>
      <w:r w:rsidRPr="00A53241">
        <w:t xml:space="preserve"> либо в Комитет экономического развития и инвестиционной деятельности Ленинградской области,</w:t>
      </w:r>
      <w:r>
        <w:t xml:space="preserve"> являющийся учредителем ГБУ ЛО «МФЦ» (далее - учредитель ГБУ ЛО «МФЦ»</w:t>
      </w:r>
      <w:r w:rsidRPr="00A53241">
        <w:t xml:space="preserve">). Жалобы на решения </w:t>
      </w:r>
      <w:r w:rsidR="00545A30">
        <w:t xml:space="preserve">                   </w:t>
      </w:r>
      <w:r w:rsidRPr="00A53241">
        <w:t>и действия (бездействие) руководителя орган</w:t>
      </w:r>
      <w:r>
        <w:t>а, предоставляющего муниципаль</w:t>
      </w:r>
      <w:r w:rsidRPr="00A53241"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>
        <w:t>а, предоставляющего муниципаль</w:t>
      </w:r>
      <w:r w:rsidRPr="00A53241">
        <w:t xml:space="preserve">ную услугу. Жалобы на решения и действия </w:t>
      </w:r>
      <w:r>
        <w:t>(бездействие) работника ГБУ ЛО «МФЦ»</w:t>
      </w:r>
      <w:r w:rsidRPr="00A53241">
        <w:t xml:space="preserve"> подаются руководителю многофункционального центра. Жалобы на решения </w:t>
      </w:r>
      <w:r w:rsidR="00545A30">
        <w:t xml:space="preserve">                      </w:t>
      </w:r>
      <w:r w:rsidRPr="00A53241">
        <w:t>и</w:t>
      </w:r>
      <w:r>
        <w:t xml:space="preserve"> действия (бездействие) ГБУ ЛО «МФЦ» подаются учредителю ГБУ ЛО «МФЦ»</w:t>
      </w:r>
      <w:r w:rsidRPr="00A53241">
        <w:t>.</w:t>
      </w:r>
    </w:p>
    <w:p w:rsidR="00F5229F" w:rsidRPr="00A53241" w:rsidRDefault="00F5229F" w:rsidP="00583CE9">
      <w:pPr>
        <w:pStyle w:val="ConsPlusNormal"/>
        <w:ind w:firstLine="709"/>
        <w:jc w:val="both"/>
      </w:pPr>
      <w:proofErr w:type="gramStart"/>
      <w:r w:rsidRPr="00A53241">
        <w:t>Жалоба на решения и действия (бездействие)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</w:t>
      </w:r>
      <w:r>
        <w:t xml:space="preserve">ую услугу, </w:t>
      </w:r>
      <w:r w:rsidRPr="00A53241">
        <w:t>муниципального служащего, руководителя орган</w:t>
      </w:r>
      <w:r>
        <w:t>а, предоставляющего муниципаль</w:t>
      </w:r>
      <w:r w:rsidRPr="00A53241">
        <w:t>ную услугу, может быть направлена по почте, через многофункциональный центр,</w:t>
      </w:r>
      <w:r w:rsidR="00545A30">
        <w:t xml:space="preserve"> </w:t>
      </w:r>
      <w:r w:rsidRPr="00A53241">
        <w:t>с использованием информаци</w:t>
      </w:r>
      <w:r>
        <w:t>онно-телекоммуникационной сети «Интернет»</w:t>
      </w:r>
      <w:r w:rsidRPr="00A53241">
        <w:t>, официального сайта органа, предостав</w:t>
      </w:r>
      <w:r>
        <w:t>ляющего муниципаль</w:t>
      </w:r>
      <w:r w:rsidRPr="00A53241">
        <w:t>ную услугу, ЕПГУ либо ПГУ ЛО, а также может быть принята при личном приеме заявителя.</w:t>
      </w:r>
      <w:proofErr w:type="gramEnd"/>
      <w:r w:rsidRPr="00A53241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t>онно-телекоммуникационной сети «Интернет»</w:t>
      </w:r>
      <w:r w:rsidRPr="00A53241"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5" w:history="1">
        <w:r w:rsidRPr="00A53241">
          <w:t>части 5 статьи 11.2</w:t>
        </w:r>
      </w:hyperlink>
      <w:r>
        <w:t xml:space="preserve"> Федерального закона №</w:t>
      </w:r>
      <w:r w:rsidRPr="00A53241">
        <w:t xml:space="preserve"> 210-ФЗ.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В письменной жалобе в обязательном порядке указываются:</w:t>
      </w:r>
    </w:p>
    <w:p w:rsidR="00F5229F" w:rsidRPr="00A53241" w:rsidRDefault="00F5229F" w:rsidP="00583CE9">
      <w:pPr>
        <w:pStyle w:val="ConsPlusNormal"/>
        <w:ind w:firstLine="709"/>
        <w:jc w:val="both"/>
      </w:pPr>
      <w:proofErr w:type="gramStart"/>
      <w:r w:rsidRPr="00A53241">
        <w:t>- наименование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</w:t>
      </w:r>
      <w:r>
        <w:t xml:space="preserve">лугу, либо </w:t>
      </w:r>
      <w:r w:rsidRPr="00A53241">
        <w:t>муниципального служащего, филиала, отдела, удаленно</w:t>
      </w:r>
      <w:r>
        <w:t>го рабочего места ГБУ ЛО «МФЦ»</w:t>
      </w:r>
      <w:r w:rsidRPr="00A53241">
        <w:t>, его руководителя и</w:t>
      </w:r>
      <w:r>
        <w:t xml:space="preserve"> </w:t>
      </w:r>
      <w:r w:rsidRPr="00A53241">
        <w:t>(или) работника, решения и действия (бездействие) которых обжалуются;</w:t>
      </w:r>
      <w:proofErr w:type="gramEnd"/>
    </w:p>
    <w:p w:rsidR="00F5229F" w:rsidRPr="00A53241" w:rsidRDefault="00F5229F" w:rsidP="00583CE9">
      <w:pPr>
        <w:pStyle w:val="ConsPlusNormal"/>
        <w:ind w:firstLine="709"/>
        <w:jc w:val="both"/>
      </w:pPr>
      <w:proofErr w:type="gramStart"/>
      <w:r w:rsidRPr="00A53241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lastRenderedPageBreak/>
        <w:t>- сведения об обжалуемых решениях и действиях (бездействии)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услугу, либо муниципального служащего, филиала, отдела, уд</w:t>
      </w:r>
      <w:r>
        <w:t>аленного рабочего места ГБУ ЛО «МФЦ»</w:t>
      </w:r>
      <w:r w:rsidRPr="00A53241">
        <w:t>, его работника;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- доводы, на основании которых заявитель не согласен с решением </w:t>
      </w:r>
      <w:r w:rsidR="00517437">
        <w:t xml:space="preserve">                    </w:t>
      </w:r>
      <w:r w:rsidRPr="00A53241">
        <w:t>и действием (бездействием)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</w:t>
      </w:r>
      <w:r>
        <w:t xml:space="preserve">лугу, либо </w:t>
      </w:r>
      <w:r w:rsidRPr="00A53241">
        <w:t>муниципального служащего, филиала, отдела, уд</w:t>
      </w:r>
      <w:r>
        <w:t>аленного рабочего места ГБУ ЛО «</w:t>
      </w:r>
      <w:r w:rsidRPr="00A53241">
        <w:t>МФЦ</w:t>
      </w:r>
      <w:r>
        <w:t>»</w:t>
      </w:r>
      <w:r w:rsidRPr="00A53241"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6" w:history="1">
        <w:r w:rsidRPr="00A53241">
          <w:t>статьей 11.1</w:t>
        </w:r>
      </w:hyperlink>
      <w:r w:rsidRPr="00A53241">
        <w:t xml:space="preserve"> Федерального закона </w:t>
      </w:r>
      <w:r>
        <w:t>№</w:t>
      </w:r>
      <w:r w:rsidRPr="00A53241">
        <w:t xml:space="preserve"> 210-ФЗ, при условии, что это не затрагивает права, свободы и законные интересы других лиц </w:t>
      </w:r>
      <w:r w:rsidR="00545A30">
        <w:t xml:space="preserve">                 </w:t>
      </w:r>
      <w:r w:rsidRPr="00A53241">
        <w:t>и если указанные информация и документы не содержат сведений, составляющих государственную или иную охраняемую тайну.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5.6. </w:t>
      </w:r>
      <w:proofErr w:type="gramStart"/>
      <w:r w:rsidRPr="00A53241">
        <w:t>Жалоба, поступившая в орган, предоставляю</w:t>
      </w:r>
      <w:r>
        <w:t>щий муниципальную услугу, ГБУ ЛО «МФЦ», учредителю ГБУ ЛО «МФЦ»</w:t>
      </w:r>
      <w:r w:rsidRPr="00A53241">
        <w:t xml:space="preserve"> либо вышестоящий орган (при его наличии), подлежит рассмотрению в течение пятнадцати рабочих дней со дня</w:t>
      </w:r>
      <w:r w:rsidR="00517437">
        <w:t xml:space="preserve"> </w:t>
      </w:r>
      <w:r w:rsidRPr="00A53241">
        <w:t>ее регистрации, а в случае обжалования отказа орган</w:t>
      </w:r>
      <w:r>
        <w:t>а, предоставляющего муниципаль</w:t>
      </w:r>
      <w:r w:rsidRPr="00A53241">
        <w:t>ну</w:t>
      </w:r>
      <w:r>
        <w:t>ю услугу, ГБУ ЛО «МФЦ»</w:t>
      </w:r>
      <w:r w:rsidRPr="00A53241">
        <w:t xml:space="preserve"> в приеме документов у заявителя либо </w:t>
      </w:r>
      <w:r w:rsidR="00517437">
        <w:t xml:space="preserve"> </w:t>
      </w:r>
      <w:r w:rsidRPr="00A53241">
        <w:t>в исправлении допущенных опечаток и ошибок или в случае обжалования нарушения</w:t>
      </w:r>
      <w:proofErr w:type="gramEnd"/>
      <w:r w:rsidRPr="00A53241">
        <w:t xml:space="preserve"> установленного срока таких исправлений - в течение пяти рабочих дней со дня ее регистрации.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5.7. По результатам рассмотрения жалобы принимается одно </w:t>
      </w:r>
      <w:r w:rsidR="00545A30">
        <w:t xml:space="preserve">                       </w:t>
      </w:r>
      <w:r w:rsidRPr="00A53241">
        <w:t>из следующих решений:</w:t>
      </w:r>
    </w:p>
    <w:p w:rsidR="00F5229F" w:rsidRPr="00A53241" w:rsidRDefault="00F5229F" w:rsidP="00583CE9">
      <w:pPr>
        <w:pStyle w:val="ConsPlusNormal"/>
        <w:ind w:firstLine="709"/>
        <w:jc w:val="both"/>
      </w:pPr>
      <w:proofErr w:type="gramStart"/>
      <w:r w:rsidRPr="00A53241"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t>тате предоставления муниципаль</w:t>
      </w:r>
      <w:r w:rsidRPr="00A53241"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2) в удовлетворении жалобы отказывается.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</w:t>
      </w:r>
      <w:r w:rsidR="00545A30">
        <w:t xml:space="preserve">                  </w:t>
      </w:r>
      <w:r w:rsidRPr="00A53241">
        <w:t>о результатах рассмотрения жалобы.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t>ом, предоставляющим муниципаль</w:t>
      </w:r>
      <w:r w:rsidRPr="00A53241">
        <w:t>ную услугу, многофункциональным центром в целях незамедлительного устранения выявленных нар</w:t>
      </w:r>
      <w:r>
        <w:t>ушений при оказании муниципаль</w:t>
      </w:r>
      <w:r w:rsidRPr="00A53241">
        <w:t xml:space="preserve">ной услуги, а также приносятся извинения за доставленные </w:t>
      </w:r>
      <w:proofErr w:type="gramStart"/>
      <w:r w:rsidRPr="00A53241">
        <w:t>неудобства</w:t>
      </w:r>
      <w:proofErr w:type="gramEnd"/>
      <w:r w:rsidRPr="00A53241">
        <w:t xml:space="preserve"> и указывается информация о дальнейших действиях, которые необходимо совершить заявител</w:t>
      </w:r>
      <w:r>
        <w:t>ю в целях получения муниципаль</w:t>
      </w:r>
      <w:r w:rsidRPr="00A53241">
        <w:t>ной услуги.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lastRenderedPageBreak/>
        <w:t xml:space="preserve">В случае признания </w:t>
      </w:r>
      <w:proofErr w:type="gramStart"/>
      <w:r w:rsidRPr="00A53241">
        <w:t>жалобы</w:t>
      </w:r>
      <w:proofErr w:type="gramEnd"/>
      <w:r w:rsidRPr="00A53241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В случае установления в ходе или по результатам </w:t>
      </w:r>
      <w:proofErr w:type="gramStart"/>
      <w:r w:rsidRPr="00A53241">
        <w:t>рассмотрения жалобы признаков состава административного правонарушения</w:t>
      </w:r>
      <w:proofErr w:type="gramEnd"/>
      <w:r w:rsidRPr="00A53241">
        <w:t xml:space="preserve"> </w:t>
      </w:r>
      <w:r w:rsidR="00545A30">
        <w:t xml:space="preserve">                          </w:t>
      </w:r>
      <w:r w:rsidRPr="00A53241">
        <w:t>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5229F" w:rsidRPr="00A53241" w:rsidRDefault="00F5229F" w:rsidP="00583CE9">
      <w:pPr>
        <w:pStyle w:val="ConsPlusNormal"/>
        <w:ind w:firstLine="709"/>
      </w:pPr>
    </w:p>
    <w:p w:rsidR="00F5229F" w:rsidRPr="00A53241" w:rsidRDefault="00F5229F" w:rsidP="00583CE9">
      <w:pPr>
        <w:pStyle w:val="ConsPlusNormal"/>
        <w:ind w:firstLine="709"/>
        <w:jc w:val="center"/>
        <w:outlineLvl w:val="1"/>
      </w:pPr>
      <w:r w:rsidRPr="00A53241">
        <w:t>6. Особенности выполнения административных процедур</w:t>
      </w:r>
    </w:p>
    <w:p w:rsidR="00F5229F" w:rsidRPr="00A53241" w:rsidRDefault="00F5229F" w:rsidP="00583CE9">
      <w:pPr>
        <w:pStyle w:val="ConsPlusNormal"/>
        <w:ind w:firstLine="709"/>
        <w:jc w:val="center"/>
      </w:pPr>
      <w:r w:rsidRPr="00A53241">
        <w:t>в многофункциональных центрах</w:t>
      </w:r>
    </w:p>
    <w:p w:rsidR="00F5229F" w:rsidRPr="00A53241" w:rsidRDefault="00F5229F" w:rsidP="00583CE9">
      <w:pPr>
        <w:pStyle w:val="ConsPlusNormal"/>
        <w:ind w:firstLine="709"/>
        <w:jc w:val="center"/>
      </w:pPr>
    </w:p>
    <w:p w:rsidR="00F5229F" w:rsidRPr="00A53241" w:rsidRDefault="00F5229F" w:rsidP="00583CE9">
      <w:pPr>
        <w:pStyle w:val="ConsPlusNormal"/>
        <w:ind w:firstLine="709"/>
        <w:jc w:val="both"/>
      </w:pPr>
      <w:r>
        <w:t>6.1. Предоставление муниципаль</w:t>
      </w:r>
      <w:r w:rsidRPr="00A53241">
        <w:t>ной услуги посредством МФЦ осуществ</w:t>
      </w:r>
      <w:r>
        <w:t>ляется в подразделениях ГБУ ЛО «МФЦ»</w:t>
      </w:r>
      <w:r w:rsidRPr="00A53241">
        <w:t xml:space="preserve"> при наличии вступившего </w:t>
      </w:r>
      <w:r w:rsidR="00517437">
        <w:t xml:space="preserve">             </w:t>
      </w:r>
      <w:r w:rsidRPr="00A53241">
        <w:t>в силу соглашения</w:t>
      </w:r>
      <w:r>
        <w:t xml:space="preserve"> о взаимодействии между ГБУ ЛО «МФЦ»</w:t>
      </w:r>
      <w:r w:rsidRPr="00A53241">
        <w:t xml:space="preserve"> и </w:t>
      </w:r>
      <w:r>
        <w:t>ОМСУ</w:t>
      </w:r>
      <w:r w:rsidRPr="00A53241">
        <w:t xml:space="preserve">. </w:t>
      </w:r>
      <w:r>
        <w:t>Предоставление муниципаль</w:t>
      </w:r>
      <w:r w:rsidRPr="00A53241">
        <w:t xml:space="preserve">ной услуги в иных МФЦ осуществляется </w:t>
      </w:r>
      <w:r w:rsidR="00517437">
        <w:t xml:space="preserve">                     </w:t>
      </w:r>
      <w:r w:rsidRPr="00A53241">
        <w:t>при наличии вступившего в силу соглашения</w:t>
      </w:r>
      <w:r>
        <w:t xml:space="preserve"> о взаимодействии между ГБУ ЛО «МФЦ»</w:t>
      </w:r>
      <w:r w:rsidRPr="00A53241">
        <w:t xml:space="preserve"> и иным МФЦ.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6.2. В</w:t>
      </w:r>
      <w:r>
        <w:t xml:space="preserve"> случае подачи документов в ОМСУ</w:t>
      </w:r>
      <w:r w:rsidRPr="00A53241">
        <w:t xml:space="preserve"> посредством МФЦ специалист МФЦ, осуществляющий прием документов, представл</w:t>
      </w:r>
      <w:r>
        <w:t>енных для получения муниципаль</w:t>
      </w:r>
      <w:r w:rsidRPr="00A53241">
        <w:t>ной услуги, выполняет следующие действия: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б) определяет предмет обращения;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в) проводит проверку правильности заполнения обращения;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г) проводит проверку укомплектованности пакета документов;</w:t>
      </w:r>
    </w:p>
    <w:p w:rsidR="00F5229F" w:rsidRPr="00A53241" w:rsidRDefault="00F5229F" w:rsidP="00583CE9">
      <w:pPr>
        <w:pStyle w:val="ConsPlusNormal"/>
        <w:ind w:firstLine="709"/>
        <w:jc w:val="both"/>
      </w:pPr>
      <w:proofErr w:type="spellStart"/>
      <w:r w:rsidRPr="00A53241">
        <w:t>д</w:t>
      </w:r>
      <w:proofErr w:type="spellEnd"/>
      <w:r w:rsidRPr="00A53241"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t>и виду обращения за муниципаль</w:t>
      </w:r>
      <w:r w:rsidRPr="00A53241">
        <w:t>ной услугой;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е) заверяет каждый документ дела своей электронной подписью (далее - ЭП);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ж) направляет копии докум</w:t>
      </w:r>
      <w:r>
        <w:t>ентов и реестр документов в ОМСУ</w:t>
      </w:r>
      <w:r w:rsidRPr="00A53241">
        <w:t>:</w:t>
      </w:r>
    </w:p>
    <w:p w:rsidR="00F5229F" w:rsidRPr="00A53241" w:rsidRDefault="00F5229F" w:rsidP="00583CE9">
      <w:pPr>
        <w:pStyle w:val="ConsPlusNormal"/>
        <w:ind w:firstLine="709"/>
        <w:jc w:val="both"/>
      </w:pPr>
      <w:r>
        <w:t>- в электронной форме</w:t>
      </w:r>
      <w:r w:rsidRPr="00A53241">
        <w:t xml:space="preserve"> (в составе пакетов электронных дел) в день обращения заявителя в МФЦ;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По окончании приема документов специалист МФЦ выдает заявителю расписку в приеме документов.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lastRenderedPageBreak/>
        <w:t>6.3. При установлении работником МФЦ следующих фактов: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t>пункте 2.6</w:t>
        </w:r>
      </w:hyperlink>
      <w:r w:rsidRPr="00A53241"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t>пункте 2.9</w:t>
        </w:r>
      </w:hyperlink>
      <w:r w:rsidRPr="00A53241">
        <w:t xml:space="preserve"> настоящего административного регламента, специалист МФЦ выполняет </w:t>
      </w:r>
      <w:r w:rsidR="00545A30">
        <w:t xml:space="preserve">              </w:t>
      </w:r>
      <w:r w:rsidRPr="00A53241">
        <w:t>в соответствии с настоящим регламентом следующие действия: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сообщает заявителю, какие необходимые документы </w:t>
      </w:r>
      <w:r w:rsidR="00545A30">
        <w:t xml:space="preserve">                                   </w:t>
      </w:r>
      <w:r w:rsidRPr="00A53241">
        <w:t>им не представлены;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предлагает заявителю представить полный комплект необходимых документов, после чего вновь обратиться</w:t>
      </w:r>
      <w:r>
        <w:t xml:space="preserve"> за предоставлением муниципаль</w:t>
      </w:r>
      <w:r w:rsidRPr="00A53241">
        <w:t>ной услуги;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>
        <w:t>получения муниципаль</w:t>
      </w:r>
      <w:r w:rsidRPr="00A53241">
        <w:t>ной услуги, и вручает ее заявителю;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б) несоответствие категории заявителя кругу лиц, имеющих</w:t>
      </w:r>
      <w:r>
        <w:t xml:space="preserve"> право </w:t>
      </w:r>
      <w:r w:rsidR="00517437">
        <w:t xml:space="preserve">                    </w:t>
      </w:r>
      <w:r>
        <w:t>на получение муниципаль</w:t>
      </w:r>
      <w:r w:rsidRPr="00A53241">
        <w:t xml:space="preserve">ной услуги, указанных в </w:t>
      </w:r>
      <w:hyperlink w:anchor="P52" w:history="1">
        <w:r w:rsidRPr="00A53241">
          <w:t>пункте 1.2</w:t>
        </w:r>
      </w:hyperlink>
      <w:r w:rsidRPr="00A53241">
        <w:t xml:space="preserve"> настоящего регламента, а также наличие соответствующего основания для отказа </w:t>
      </w:r>
      <w:r w:rsidR="00545A30">
        <w:t xml:space="preserve">                    </w:t>
      </w:r>
      <w:r w:rsidRPr="00A53241">
        <w:t xml:space="preserve">в приеме документов, указанного в </w:t>
      </w:r>
      <w:hyperlink w:anchor="P242" w:history="1">
        <w:r w:rsidRPr="00A53241">
          <w:t>пункте 2.9</w:t>
        </w:r>
      </w:hyperlink>
      <w:r w:rsidRPr="00A53241"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сообщает заявителю об отсутствии у него</w:t>
      </w:r>
      <w:r>
        <w:t xml:space="preserve"> права на получение муниципаль</w:t>
      </w:r>
      <w:r w:rsidRPr="00A53241">
        <w:t>ной услуги;</w:t>
      </w:r>
    </w:p>
    <w:p w:rsidR="00F5229F" w:rsidRPr="00A53241" w:rsidRDefault="00F5229F" w:rsidP="00583CE9">
      <w:pPr>
        <w:pStyle w:val="ConsPlusNormal"/>
        <w:ind w:firstLine="709"/>
        <w:jc w:val="both"/>
      </w:pPr>
      <w:r w:rsidRPr="00A53241">
        <w:t>распечатывает расписку о предоставлении консультации.</w:t>
      </w:r>
    </w:p>
    <w:p w:rsidR="00F5229F" w:rsidRPr="00E45832" w:rsidRDefault="00F5229F" w:rsidP="00583CE9">
      <w:pPr>
        <w:pStyle w:val="ConsPlusNormal"/>
        <w:ind w:firstLine="709"/>
        <w:jc w:val="both"/>
      </w:pPr>
      <w:r w:rsidRPr="00A53241">
        <w:t xml:space="preserve">6.4. </w:t>
      </w:r>
      <w:r w:rsidRPr="00E45832"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F5229F" w:rsidRPr="00E45832" w:rsidRDefault="00F5229F" w:rsidP="00583CE9">
      <w:pPr>
        <w:pStyle w:val="ConsPlusNormal"/>
        <w:ind w:firstLine="709"/>
        <w:jc w:val="both"/>
      </w:pPr>
      <w:r w:rsidRPr="00E45832">
        <w:t>- в электронном виде в течение 1 рабочего дня со дня принятия решения</w:t>
      </w:r>
      <w:r w:rsidR="00583CE9">
        <w:t xml:space="preserve"> </w:t>
      </w:r>
      <w:r w:rsidRPr="00E45832">
        <w:t>о предоставлении (отказе в предоставлении) муниципальной услуги заявителю;</w:t>
      </w:r>
    </w:p>
    <w:p w:rsidR="00F5229F" w:rsidRPr="00E45832" w:rsidRDefault="00F5229F" w:rsidP="00583CE9">
      <w:pPr>
        <w:pStyle w:val="ConsPlusNormal"/>
        <w:ind w:firstLine="709"/>
        <w:jc w:val="both"/>
      </w:pPr>
      <w:r w:rsidRPr="00E45832"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</w:t>
      </w:r>
      <w:r w:rsidR="00545A30">
        <w:t xml:space="preserve">                    </w:t>
      </w:r>
      <w:r w:rsidRPr="00E45832">
        <w:t>до окончания срока предоставления услуги.</w:t>
      </w:r>
    </w:p>
    <w:p w:rsidR="00F5229F" w:rsidRDefault="00F5229F" w:rsidP="00583CE9">
      <w:pPr>
        <w:pStyle w:val="ConsPlusNormal"/>
        <w:ind w:firstLine="709"/>
        <w:jc w:val="both"/>
      </w:pPr>
      <w:r w:rsidRPr="00E45832">
        <w:t xml:space="preserve">Специалист МФЦ, ответственный за выдачу документов, полученных </w:t>
      </w:r>
      <w:r w:rsidR="00517437">
        <w:t xml:space="preserve">               </w:t>
      </w:r>
      <w:r w:rsidRPr="00E45832">
        <w:t xml:space="preserve">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</w:t>
      </w:r>
      <w:r w:rsidR="00545A30">
        <w:t xml:space="preserve">                 </w:t>
      </w:r>
      <w:r w:rsidRPr="00E45832">
        <w:t xml:space="preserve">и времени телефонного звонка или посредством </w:t>
      </w:r>
      <w:proofErr w:type="spellStart"/>
      <w:r w:rsidRPr="00E45832">
        <w:t>смс-информирования</w:t>
      </w:r>
      <w:proofErr w:type="spellEnd"/>
      <w:r w:rsidRPr="00E45832">
        <w:t xml:space="preserve">), </w:t>
      </w:r>
      <w:r w:rsidR="00545A30">
        <w:t xml:space="preserve">                  </w:t>
      </w:r>
      <w:r w:rsidRPr="00E45832">
        <w:t>а также о возможности получения документов в МФЦ.</w:t>
      </w:r>
    </w:p>
    <w:p w:rsidR="00F5229F" w:rsidRPr="00A53241" w:rsidRDefault="00F5229F" w:rsidP="00583CE9">
      <w:pPr>
        <w:pStyle w:val="ConsPlusNormal"/>
        <w:ind w:firstLine="709"/>
        <w:jc w:val="both"/>
      </w:pPr>
      <w:bookmarkStart w:id="7" w:name="P588"/>
      <w:bookmarkEnd w:id="7"/>
      <w:r>
        <w:t>6.5</w:t>
      </w:r>
      <w:r w:rsidRPr="00A53241"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DD5797">
        <w:t xml:space="preserve"> актом</w:t>
      </w:r>
      <w:r>
        <w:t xml:space="preserve"> ОМСУ</w:t>
      </w:r>
      <w:r w:rsidRPr="00A53241">
        <w:t>, устанавливающим порядок электронного (безбумажного) докум</w:t>
      </w:r>
      <w:r>
        <w:t>ентооборота</w:t>
      </w:r>
      <w:r w:rsidR="00DD5797">
        <w:t xml:space="preserve"> </w:t>
      </w:r>
      <w:r>
        <w:t>в сфере муниципаль</w:t>
      </w:r>
      <w:r w:rsidRPr="00A53241">
        <w:t>ных услуг.</w:t>
      </w:r>
    </w:p>
    <w:p w:rsidR="00441B45" w:rsidRPr="009A718A" w:rsidRDefault="00441B45" w:rsidP="002A06FC">
      <w:pPr>
        <w:pStyle w:val="ConsPlusNormal"/>
        <w:ind w:left="567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9A718A">
        <w:rPr>
          <w:sz w:val="24"/>
          <w:szCs w:val="24"/>
        </w:rPr>
        <w:t xml:space="preserve"> 1</w:t>
      </w:r>
    </w:p>
    <w:p w:rsidR="00441B45" w:rsidRPr="009A718A" w:rsidRDefault="00441B45" w:rsidP="002A06FC">
      <w:pPr>
        <w:pStyle w:val="ConsPlusNormal"/>
        <w:ind w:left="5670"/>
        <w:rPr>
          <w:sz w:val="24"/>
          <w:szCs w:val="24"/>
        </w:rPr>
      </w:pPr>
      <w:r w:rsidRPr="009A718A">
        <w:rPr>
          <w:sz w:val="24"/>
          <w:szCs w:val="24"/>
        </w:rPr>
        <w:t>к Административному регламенту</w:t>
      </w:r>
    </w:p>
    <w:p w:rsidR="00441B45" w:rsidRPr="009A718A" w:rsidRDefault="00441B45" w:rsidP="002A06FC">
      <w:pPr>
        <w:pStyle w:val="ConsPlusNormal"/>
        <w:ind w:left="5670"/>
        <w:rPr>
          <w:sz w:val="24"/>
          <w:szCs w:val="24"/>
        </w:rPr>
      </w:pPr>
      <w:r w:rsidRPr="009A718A">
        <w:rPr>
          <w:sz w:val="24"/>
          <w:szCs w:val="24"/>
        </w:rPr>
        <w:t>по предоставлению</w:t>
      </w:r>
    </w:p>
    <w:p w:rsidR="00441B45" w:rsidRPr="009A718A" w:rsidRDefault="00441B45" w:rsidP="002A06FC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9A718A">
        <w:rPr>
          <w:sz w:val="24"/>
          <w:szCs w:val="24"/>
        </w:rPr>
        <w:t>ной услуги</w:t>
      </w:r>
    </w:p>
    <w:p w:rsidR="00441B45" w:rsidRPr="009A718A" w:rsidRDefault="00441B45" w:rsidP="002A06FC">
      <w:pPr>
        <w:pStyle w:val="ConsPlusNormal"/>
        <w:ind w:left="5670"/>
        <w:rPr>
          <w:sz w:val="24"/>
          <w:szCs w:val="24"/>
        </w:rPr>
      </w:pPr>
      <w:r w:rsidRPr="009A718A">
        <w:rPr>
          <w:sz w:val="24"/>
          <w:szCs w:val="24"/>
        </w:rPr>
        <w:t>_______________________</w:t>
      </w:r>
    </w:p>
    <w:p w:rsidR="00441B45" w:rsidRPr="002A06FC" w:rsidRDefault="00441B45" w:rsidP="002A06FC">
      <w:pPr>
        <w:pStyle w:val="ConsPlusNormal"/>
        <w:ind w:left="5670"/>
        <w:rPr>
          <w:sz w:val="20"/>
          <w:szCs w:val="20"/>
        </w:rPr>
      </w:pPr>
      <w:r w:rsidRPr="002A06FC">
        <w:rPr>
          <w:sz w:val="20"/>
          <w:szCs w:val="20"/>
        </w:rPr>
        <w:t>(наименование услуги)</w:t>
      </w:r>
    </w:p>
    <w:p w:rsidR="00441B45" w:rsidRPr="009A718A" w:rsidRDefault="00441B45" w:rsidP="00441B45">
      <w:pPr>
        <w:pStyle w:val="ConsPlusNormal"/>
        <w:jc w:val="right"/>
        <w:rPr>
          <w:sz w:val="24"/>
          <w:szCs w:val="24"/>
        </w:rPr>
      </w:pPr>
    </w:p>
    <w:p w:rsidR="00441B45" w:rsidRDefault="00441B45" w:rsidP="00441B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736A6C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441B45" w:rsidRPr="00736A6C" w:rsidRDefault="00441B45" w:rsidP="00441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B45" w:rsidRPr="00736A6C" w:rsidRDefault="00441B45" w:rsidP="00441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B45" w:rsidRPr="00736A6C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441B45" w:rsidRPr="00736A6C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441B45" w:rsidRPr="00736A6C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441B45" w:rsidRPr="00736A6C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441B45" w:rsidRPr="00736A6C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441B45" w:rsidRPr="00736A6C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441B45" w:rsidRPr="00736A6C" w:rsidTr="00441B45">
        <w:tc>
          <w:tcPr>
            <w:tcW w:w="9625" w:type="dxa"/>
            <w:gridSpan w:val="5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9625" w:type="dxa"/>
            <w:gridSpan w:val="5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2475" w:type="dxa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9625" w:type="dxa"/>
            <w:gridSpan w:val="5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2475" w:type="dxa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9625" w:type="dxa"/>
            <w:gridSpan w:val="5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1B45" w:rsidRPr="00736A6C" w:rsidTr="00441B45">
        <w:tc>
          <w:tcPr>
            <w:tcW w:w="9625" w:type="dxa"/>
            <w:gridSpan w:val="5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5" w:rsidRPr="00736A6C" w:rsidTr="00441B45">
        <w:tc>
          <w:tcPr>
            <w:tcW w:w="4970" w:type="dxa"/>
            <w:gridSpan w:val="3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441B45" w:rsidRPr="00736A6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B45" w:rsidRPr="00736A6C" w:rsidRDefault="00441B45" w:rsidP="00441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B45" w:rsidRDefault="00441B45" w:rsidP="00441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441B45" w:rsidRDefault="00441B45" w:rsidP="00441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441B45" w:rsidRDefault="00441B45" w:rsidP="00441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1B45" w:rsidRPr="00BA440D" w:rsidRDefault="00441B45" w:rsidP="00441B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41B45" w:rsidRPr="00860ACC" w:rsidRDefault="00441B45" w:rsidP="00441B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441B45" w:rsidRPr="00860ACC" w:rsidTr="00441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441B45" w:rsidRPr="00860ACC" w:rsidTr="00441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441B45" w:rsidRPr="00860ACC" w:rsidTr="00441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по почте_____________________________________________________</w:t>
            </w:r>
          </w:p>
        </w:tc>
      </w:tr>
      <w:tr w:rsidR="00441B45" w:rsidRPr="00860ACC" w:rsidTr="00441B4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441B45" w:rsidRPr="00860ACC" w:rsidTr="00441B4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860ACC" w:rsidRDefault="00441B45" w:rsidP="00441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441B45" w:rsidRDefault="00441B45" w:rsidP="00441B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1B45" w:rsidRPr="005917E0" w:rsidRDefault="00441B45" w:rsidP="002A06FC">
      <w:pPr>
        <w:pStyle w:val="ConsPlusNormal"/>
        <w:ind w:left="5670"/>
      </w:pPr>
      <w:r>
        <w:rPr>
          <w:sz w:val="24"/>
          <w:szCs w:val="24"/>
        </w:rPr>
        <w:br w:type="column"/>
      </w:r>
      <w:r w:rsidRPr="005917E0">
        <w:rPr>
          <w:sz w:val="24"/>
          <w:szCs w:val="24"/>
        </w:rPr>
        <w:lastRenderedPageBreak/>
        <w:t>Приложение № 2</w:t>
      </w:r>
    </w:p>
    <w:p w:rsidR="00441B45" w:rsidRPr="005917E0" w:rsidRDefault="00441B45" w:rsidP="002A06FC">
      <w:pPr>
        <w:pStyle w:val="ConsPlusNormal"/>
        <w:ind w:left="5670"/>
        <w:rPr>
          <w:sz w:val="24"/>
          <w:szCs w:val="24"/>
        </w:rPr>
      </w:pPr>
      <w:r w:rsidRPr="005917E0">
        <w:rPr>
          <w:sz w:val="24"/>
          <w:szCs w:val="24"/>
        </w:rPr>
        <w:t>к Административному регламенту</w:t>
      </w:r>
    </w:p>
    <w:p w:rsidR="00441B45" w:rsidRPr="005917E0" w:rsidRDefault="00441B45" w:rsidP="002A06FC">
      <w:pPr>
        <w:pStyle w:val="ConsPlusNormal"/>
        <w:ind w:left="5670"/>
        <w:rPr>
          <w:sz w:val="24"/>
          <w:szCs w:val="24"/>
        </w:rPr>
      </w:pPr>
      <w:r w:rsidRPr="005917E0">
        <w:rPr>
          <w:sz w:val="24"/>
          <w:szCs w:val="24"/>
        </w:rPr>
        <w:t>по предоставлению</w:t>
      </w:r>
    </w:p>
    <w:p w:rsidR="00441B45" w:rsidRPr="005917E0" w:rsidRDefault="00441B45" w:rsidP="002A06FC">
      <w:pPr>
        <w:pStyle w:val="ConsPlusNormal"/>
        <w:ind w:left="5670"/>
        <w:rPr>
          <w:sz w:val="24"/>
          <w:szCs w:val="24"/>
        </w:rPr>
      </w:pPr>
      <w:r w:rsidRPr="005917E0">
        <w:rPr>
          <w:sz w:val="24"/>
          <w:szCs w:val="24"/>
        </w:rPr>
        <w:t>муниципальной услуги</w:t>
      </w:r>
    </w:p>
    <w:p w:rsidR="00441B45" w:rsidRPr="005917E0" w:rsidRDefault="00441B45" w:rsidP="002A06FC">
      <w:pPr>
        <w:pStyle w:val="ConsPlusNormal"/>
        <w:ind w:left="5670"/>
        <w:rPr>
          <w:sz w:val="24"/>
          <w:szCs w:val="24"/>
        </w:rPr>
      </w:pPr>
      <w:r w:rsidRPr="005917E0">
        <w:rPr>
          <w:sz w:val="24"/>
          <w:szCs w:val="24"/>
        </w:rPr>
        <w:t>_______________________</w:t>
      </w:r>
    </w:p>
    <w:p w:rsidR="00441B45" w:rsidRPr="002A06FC" w:rsidRDefault="00441B45" w:rsidP="002A06FC">
      <w:pPr>
        <w:pStyle w:val="ConsPlusNormal"/>
        <w:ind w:left="5670"/>
        <w:rPr>
          <w:sz w:val="20"/>
          <w:szCs w:val="20"/>
        </w:rPr>
      </w:pPr>
      <w:r w:rsidRPr="002A06FC">
        <w:rPr>
          <w:sz w:val="20"/>
          <w:szCs w:val="20"/>
        </w:rPr>
        <w:t>(наименование услуги)</w:t>
      </w:r>
    </w:p>
    <w:p w:rsidR="00441B45" w:rsidRPr="005917E0" w:rsidRDefault="00441B45" w:rsidP="00441B45">
      <w:pPr>
        <w:pStyle w:val="ConsPlusNormal"/>
        <w:jc w:val="both"/>
      </w:pP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5917E0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441B45" w:rsidRPr="005917E0" w:rsidRDefault="00441B45" w:rsidP="00441B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41B45" w:rsidRPr="005917E0" w:rsidRDefault="00441B45" w:rsidP="00441B45">
      <w:pPr>
        <w:pStyle w:val="ConsPlusNonformat"/>
        <w:jc w:val="right"/>
      </w:pPr>
      <w:r w:rsidRPr="005917E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441B45" w:rsidRPr="005917E0" w:rsidRDefault="00441B45" w:rsidP="00441B45">
      <w:pPr>
        <w:pStyle w:val="ConsPlusNonformat"/>
        <w:jc w:val="both"/>
      </w:pPr>
    </w:p>
    <w:p w:rsidR="00441B45" w:rsidRPr="005917E0" w:rsidRDefault="00441B45" w:rsidP="00441B45">
      <w:pPr>
        <w:pStyle w:val="ConsPlusNonformat"/>
        <w:jc w:val="both"/>
      </w:pPr>
    </w:p>
    <w:p w:rsidR="00441B45" w:rsidRPr="005917E0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7"/>
      <w:bookmarkStart w:id="9" w:name="P582"/>
      <w:bookmarkEnd w:id="8"/>
      <w:bookmarkEnd w:id="9"/>
      <w:r w:rsidRPr="005917E0">
        <w:rPr>
          <w:rFonts w:ascii="Times New Roman" w:hAnsi="Times New Roman" w:cs="Times New Roman"/>
          <w:sz w:val="24"/>
          <w:szCs w:val="24"/>
        </w:rPr>
        <w:t>Заявление</w:t>
      </w:r>
    </w:p>
    <w:p w:rsidR="00441B45" w:rsidRPr="005917E0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441B45" w:rsidRPr="005917E0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441B45" w:rsidRPr="005917E0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17E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917E0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441B45" w:rsidRPr="005917E0" w:rsidRDefault="00441B45" w:rsidP="00441B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7E0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441B45" w:rsidRPr="005917E0" w:rsidRDefault="00441B45" w:rsidP="00441B45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441B45" w:rsidRPr="005917E0" w:rsidTr="00441B45">
        <w:tc>
          <w:tcPr>
            <w:tcW w:w="9599" w:type="dxa"/>
            <w:gridSpan w:val="6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  <w:vMerge w:val="restart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Документ,</w:t>
            </w:r>
          </w:p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удостоверяющий</w:t>
            </w:r>
          </w:p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  <w:vMerge/>
          </w:tcPr>
          <w:p w:rsidR="00441B45" w:rsidRPr="005917E0" w:rsidRDefault="00441B45" w:rsidP="00441B45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номер</w:t>
            </w:r>
          </w:p>
        </w:tc>
      </w:tr>
      <w:tr w:rsidR="00441B45" w:rsidRPr="005917E0" w:rsidTr="00441B45">
        <w:tc>
          <w:tcPr>
            <w:tcW w:w="4104" w:type="dxa"/>
            <w:gridSpan w:val="3"/>
            <w:vMerge/>
          </w:tcPr>
          <w:p w:rsidR="00441B45" w:rsidRPr="005917E0" w:rsidRDefault="00441B45" w:rsidP="00441B45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выдан</w:t>
            </w:r>
          </w:p>
        </w:tc>
      </w:tr>
      <w:tr w:rsidR="00441B45" w:rsidRPr="005917E0" w:rsidTr="00441B45">
        <w:tc>
          <w:tcPr>
            <w:tcW w:w="4104" w:type="dxa"/>
            <w:gridSpan w:val="3"/>
            <w:vMerge/>
          </w:tcPr>
          <w:p w:rsidR="00441B45" w:rsidRPr="005917E0" w:rsidRDefault="00441B45" w:rsidP="00441B45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дата выдачи</w:t>
            </w:r>
          </w:p>
        </w:tc>
      </w:tr>
      <w:tr w:rsidR="00441B45" w:rsidRPr="005917E0" w:rsidTr="00441B45">
        <w:tc>
          <w:tcPr>
            <w:tcW w:w="9599" w:type="dxa"/>
            <w:gridSpan w:val="6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1980" w:type="dxa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9599" w:type="dxa"/>
            <w:gridSpan w:val="6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1980" w:type="dxa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9599" w:type="dxa"/>
            <w:gridSpan w:val="6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Контактный телефон:</w:t>
            </w:r>
          </w:p>
        </w:tc>
      </w:tr>
      <w:tr w:rsidR="00441B45" w:rsidRPr="005917E0" w:rsidTr="00441B45">
        <w:tc>
          <w:tcPr>
            <w:tcW w:w="9599" w:type="dxa"/>
            <w:gridSpan w:val="6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5917E0">
              <w:rPr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41B45" w:rsidRPr="005917E0" w:rsidTr="00441B45">
        <w:tc>
          <w:tcPr>
            <w:tcW w:w="4104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441B45" w:rsidRPr="005917E0" w:rsidRDefault="00441B45" w:rsidP="00441B45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441B45" w:rsidRPr="005917E0" w:rsidRDefault="00441B45" w:rsidP="00441B4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17E0">
        <w:rPr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441B45" w:rsidRPr="005917E0" w:rsidTr="00441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lastRenderedPageBreak/>
              <w:t>выдать на руки в ОИВ/Администрации/ Организации</w:t>
            </w:r>
          </w:p>
        </w:tc>
      </w:tr>
      <w:tr w:rsidR="00441B45" w:rsidRPr="005917E0" w:rsidTr="00441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выдать на руки в МФЦ</w:t>
            </w:r>
          </w:p>
        </w:tc>
      </w:tr>
      <w:tr w:rsidR="00441B45" w:rsidRPr="005917E0" w:rsidTr="00441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направить по почте</w:t>
            </w:r>
          </w:p>
        </w:tc>
      </w:tr>
      <w:tr w:rsidR="00441B45" w:rsidRPr="005917E0" w:rsidTr="00441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1B45" w:rsidRPr="005917E0" w:rsidRDefault="00441B45" w:rsidP="00441B4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917E0">
              <w:rPr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41B45" w:rsidRPr="005917E0" w:rsidRDefault="00441B45" w:rsidP="00441B4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41B45" w:rsidRPr="005917E0" w:rsidRDefault="00441B45" w:rsidP="00441B4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17E0">
        <w:rPr>
          <w:sz w:val="24"/>
          <w:szCs w:val="24"/>
        </w:rPr>
        <w:t>"___" ___________ 20___ г. ___________________________________________</w:t>
      </w:r>
    </w:p>
    <w:p w:rsidR="00441B45" w:rsidRPr="001779EB" w:rsidRDefault="00441B45" w:rsidP="00441B4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917E0">
        <w:rPr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D84F37" w:rsidRPr="008C2496" w:rsidRDefault="00D84F37" w:rsidP="00517437">
      <w:pPr>
        <w:pStyle w:val="ConsPlusTitle"/>
        <w:widowControl/>
        <w:rPr>
          <w:szCs w:val="28"/>
        </w:rPr>
      </w:pPr>
    </w:p>
    <w:sectPr w:rsidR="00D84F37" w:rsidRPr="008C2496" w:rsidSect="00EA1367">
      <w:headerReference w:type="default" r:id="rId2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ED" w:rsidRDefault="00B724ED" w:rsidP="0074780A">
      <w:r>
        <w:separator/>
      </w:r>
    </w:p>
  </w:endnote>
  <w:endnote w:type="continuationSeparator" w:id="0">
    <w:p w:rsidR="00B724ED" w:rsidRDefault="00B724ED" w:rsidP="0074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ED" w:rsidRDefault="00B724ED" w:rsidP="0074780A">
      <w:r>
        <w:separator/>
      </w:r>
    </w:p>
  </w:footnote>
  <w:footnote w:type="continuationSeparator" w:id="0">
    <w:p w:rsidR="00B724ED" w:rsidRDefault="00B724ED" w:rsidP="0074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3391"/>
      <w:docPartObj>
        <w:docPartGallery w:val="Page Numbers (Top of Page)"/>
        <w:docPartUnique/>
      </w:docPartObj>
    </w:sdtPr>
    <w:sdtContent>
      <w:p w:rsidR="005820C0" w:rsidRDefault="003827DE">
        <w:pPr>
          <w:pStyle w:val="a6"/>
          <w:jc w:val="center"/>
        </w:pPr>
        <w:fldSimple w:instr="PAGE   \* MERGEFORMAT">
          <w:r w:rsidR="00DA447D">
            <w:rPr>
              <w:noProof/>
            </w:rPr>
            <w:t>29</w:t>
          </w:r>
        </w:fldSimple>
      </w:p>
    </w:sdtContent>
  </w:sdt>
  <w:p w:rsidR="005820C0" w:rsidRDefault="005820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B1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AA"/>
    <w:rsid w:val="0000128B"/>
    <w:rsid w:val="0001745D"/>
    <w:rsid w:val="0002694A"/>
    <w:rsid w:val="00031E42"/>
    <w:rsid w:val="00043DB5"/>
    <w:rsid w:val="00043F19"/>
    <w:rsid w:val="00055CF6"/>
    <w:rsid w:val="00070A63"/>
    <w:rsid w:val="000815C0"/>
    <w:rsid w:val="00087057"/>
    <w:rsid w:val="000879A6"/>
    <w:rsid w:val="000D0916"/>
    <w:rsid w:val="000F04DC"/>
    <w:rsid w:val="001215EF"/>
    <w:rsid w:val="00124F87"/>
    <w:rsid w:val="00150783"/>
    <w:rsid w:val="001613ED"/>
    <w:rsid w:val="0016751C"/>
    <w:rsid w:val="001C3D45"/>
    <w:rsid w:val="001C4A1B"/>
    <w:rsid w:val="001E2E60"/>
    <w:rsid w:val="001F509D"/>
    <w:rsid w:val="00202DDD"/>
    <w:rsid w:val="002121DA"/>
    <w:rsid w:val="0021448D"/>
    <w:rsid w:val="00230B10"/>
    <w:rsid w:val="00254D0A"/>
    <w:rsid w:val="002678A3"/>
    <w:rsid w:val="002A06FC"/>
    <w:rsid w:val="002A5C2F"/>
    <w:rsid w:val="002D28E4"/>
    <w:rsid w:val="002E35A1"/>
    <w:rsid w:val="002F548D"/>
    <w:rsid w:val="00312C66"/>
    <w:rsid w:val="00317C29"/>
    <w:rsid w:val="00357693"/>
    <w:rsid w:val="00360001"/>
    <w:rsid w:val="00361679"/>
    <w:rsid w:val="003827DE"/>
    <w:rsid w:val="003A4D12"/>
    <w:rsid w:val="003B1DAE"/>
    <w:rsid w:val="003C2C9D"/>
    <w:rsid w:val="003D2C7F"/>
    <w:rsid w:val="003D52EE"/>
    <w:rsid w:val="003D6E16"/>
    <w:rsid w:val="0040208D"/>
    <w:rsid w:val="00425C12"/>
    <w:rsid w:val="00441B45"/>
    <w:rsid w:val="00444C43"/>
    <w:rsid w:val="00454471"/>
    <w:rsid w:val="004556D8"/>
    <w:rsid w:val="00467AA8"/>
    <w:rsid w:val="00470170"/>
    <w:rsid w:val="004943A6"/>
    <w:rsid w:val="00497B4E"/>
    <w:rsid w:val="004A0AEE"/>
    <w:rsid w:val="004A56ED"/>
    <w:rsid w:val="004C2E47"/>
    <w:rsid w:val="004E73C7"/>
    <w:rsid w:val="00512015"/>
    <w:rsid w:val="00517437"/>
    <w:rsid w:val="005336C5"/>
    <w:rsid w:val="00545A30"/>
    <w:rsid w:val="00550578"/>
    <w:rsid w:val="00555523"/>
    <w:rsid w:val="00557F56"/>
    <w:rsid w:val="005700A3"/>
    <w:rsid w:val="00576ACE"/>
    <w:rsid w:val="005820C0"/>
    <w:rsid w:val="00583CE9"/>
    <w:rsid w:val="00584646"/>
    <w:rsid w:val="0058595D"/>
    <w:rsid w:val="005917E0"/>
    <w:rsid w:val="005A2B9D"/>
    <w:rsid w:val="00625F1B"/>
    <w:rsid w:val="0066543C"/>
    <w:rsid w:val="00693A13"/>
    <w:rsid w:val="00696C11"/>
    <w:rsid w:val="006A7D59"/>
    <w:rsid w:val="006B4CF2"/>
    <w:rsid w:val="006C0D3A"/>
    <w:rsid w:val="006F0BAA"/>
    <w:rsid w:val="00700BC9"/>
    <w:rsid w:val="00730890"/>
    <w:rsid w:val="0074780A"/>
    <w:rsid w:val="00751E9E"/>
    <w:rsid w:val="00762B5F"/>
    <w:rsid w:val="00767644"/>
    <w:rsid w:val="00775DF3"/>
    <w:rsid w:val="0079163F"/>
    <w:rsid w:val="00792279"/>
    <w:rsid w:val="00795E63"/>
    <w:rsid w:val="007A4E43"/>
    <w:rsid w:val="007B136A"/>
    <w:rsid w:val="007B2666"/>
    <w:rsid w:val="007D48CE"/>
    <w:rsid w:val="007E7DAA"/>
    <w:rsid w:val="007F1600"/>
    <w:rsid w:val="00803451"/>
    <w:rsid w:val="00813415"/>
    <w:rsid w:val="00817FBE"/>
    <w:rsid w:val="008474E5"/>
    <w:rsid w:val="0085418D"/>
    <w:rsid w:val="00861BC2"/>
    <w:rsid w:val="00876933"/>
    <w:rsid w:val="00891A4B"/>
    <w:rsid w:val="008968B9"/>
    <w:rsid w:val="008A4DFA"/>
    <w:rsid w:val="008C2496"/>
    <w:rsid w:val="008E1A15"/>
    <w:rsid w:val="008E47CF"/>
    <w:rsid w:val="008F7AF9"/>
    <w:rsid w:val="009065A5"/>
    <w:rsid w:val="009330BB"/>
    <w:rsid w:val="00934406"/>
    <w:rsid w:val="009432B2"/>
    <w:rsid w:val="00943366"/>
    <w:rsid w:val="009501A8"/>
    <w:rsid w:val="00955798"/>
    <w:rsid w:val="009C0185"/>
    <w:rsid w:val="009D6B8D"/>
    <w:rsid w:val="009E685E"/>
    <w:rsid w:val="00A119A6"/>
    <w:rsid w:val="00A82CB6"/>
    <w:rsid w:val="00AE7270"/>
    <w:rsid w:val="00B00451"/>
    <w:rsid w:val="00B15C35"/>
    <w:rsid w:val="00B64E5E"/>
    <w:rsid w:val="00B65211"/>
    <w:rsid w:val="00B678B1"/>
    <w:rsid w:val="00B7158F"/>
    <w:rsid w:val="00B724ED"/>
    <w:rsid w:val="00B86B11"/>
    <w:rsid w:val="00BA4E5E"/>
    <w:rsid w:val="00BC2106"/>
    <w:rsid w:val="00BC49D7"/>
    <w:rsid w:val="00BE055D"/>
    <w:rsid w:val="00BF49DF"/>
    <w:rsid w:val="00C04502"/>
    <w:rsid w:val="00C15934"/>
    <w:rsid w:val="00C20278"/>
    <w:rsid w:val="00C315A8"/>
    <w:rsid w:val="00C44DE0"/>
    <w:rsid w:val="00C57CF9"/>
    <w:rsid w:val="00C902D5"/>
    <w:rsid w:val="00CA3E77"/>
    <w:rsid w:val="00CB634D"/>
    <w:rsid w:val="00CC0541"/>
    <w:rsid w:val="00CE4ED7"/>
    <w:rsid w:val="00CE71A2"/>
    <w:rsid w:val="00CF29B2"/>
    <w:rsid w:val="00CF33B6"/>
    <w:rsid w:val="00D36D70"/>
    <w:rsid w:val="00D6453F"/>
    <w:rsid w:val="00D81B35"/>
    <w:rsid w:val="00D84F37"/>
    <w:rsid w:val="00DA026E"/>
    <w:rsid w:val="00DA447D"/>
    <w:rsid w:val="00DC7E5A"/>
    <w:rsid w:val="00DD02B2"/>
    <w:rsid w:val="00DD5797"/>
    <w:rsid w:val="00DE2F29"/>
    <w:rsid w:val="00DF02EB"/>
    <w:rsid w:val="00E0082F"/>
    <w:rsid w:val="00E21B00"/>
    <w:rsid w:val="00E22248"/>
    <w:rsid w:val="00E2232C"/>
    <w:rsid w:val="00E457E5"/>
    <w:rsid w:val="00E643D8"/>
    <w:rsid w:val="00E73AA8"/>
    <w:rsid w:val="00E940B4"/>
    <w:rsid w:val="00EA1367"/>
    <w:rsid w:val="00F01AD7"/>
    <w:rsid w:val="00F12CC4"/>
    <w:rsid w:val="00F17B83"/>
    <w:rsid w:val="00F207F7"/>
    <w:rsid w:val="00F23996"/>
    <w:rsid w:val="00F439D9"/>
    <w:rsid w:val="00F50DF9"/>
    <w:rsid w:val="00F5229F"/>
    <w:rsid w:val="00F72E90"/>
    <w:rsid w:val="00F82AA8"/>
    <w:rsid w:val="00FA62F6"/>
    <w:rsid w:val="00FC00CA"/>
    <w:rsid w:val="00FC2C20"/>
    <w:rsid w:val="00FD091F"/>
    <w:rsid w:val="00FD7C3A"/>
    <w:rsid w:val="00FE185F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28E4"/>
    <w:pPr>
      <w:keepNext/>
      <w:numPr>
        <w:numId w:val="1"/>
      </w:numPr>
      <w:suppressAutoHyphens w:val="0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2D28E4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2D28E4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D28E4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D28E4"/>
    <w:pPr>
      <w:numPr>
        <w:ilvl w:val="4"/>
        <w:numId w:val="1"/>
      </w:numPr>
      <w:suppressAutoHyphens w:val="0"/>
      <w:spacing w:before="240" w:after="60"/>
      <w:outlineLvl w:val="4"/>
    </w:pPr>
    <w:rPr>
      <w:sz w:val="22"/>
    </w:rPr>
  </w:style>
  <w:style w:type="paragraph" w:styleId="6">
    <w:name w:val="heading 6"/>
    <w:aliases w:val="H6"/>
    <w:basedOn w:val="a"/>
    <w:next w:val="a"/>
    <w:link w:val="60"/>
    <w:qFormat/>
    <w:rsid w:val="002D28E4"/>
    <w:pPr>
      <w:numPr>
        <w:ilvl w:val="5"/>
        <w:numId w:val="1"/>
      </w:numPr>
      <w:suppressAutoHyphens w:val="0"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D28E4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2D28E4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2D28E4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E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2D28E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D28E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D28E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D28E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2D28E4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D28E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D28E4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D28E4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  <w:style w:type="character" w:customStyle="1" w:styleId="FontStyle12">
    <w:name w:val="Font Style12"/>
    <w:rsid w:val="004A0A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A0A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A0AEE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4A0AEE"/>
    <w:pPr>
      <w:widowControl w:val="0"/>
      <w:autoSpaceDE w:val="0"/>
      <w:spacing w:line="299" w:lineRule="exact"/>
      <w:jc w:val="center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4A0AEE"/>
    <w:pPr>
      <w:widowControl w:val="0"/>
      <w:autoSpaceDE w:val="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4A0AEE"/>
    <w:rPr>
      <w:color w:val="000080"/>
      <w:u w:val="single"/>
    </w:rPr>
  </w:style>
  <w:style w:type="character" w:customStyle="1" w:styleId="FontStyle22">
    <w:name w:val="Font Style22"/>
    <w:basedOn w:val="a0"/>
    <w:qFormat/>
    <w:rsid w:val="004A0AE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qFormat/>
    <w:rsid w:val="004A0A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link w:val="ConsPlusNormal0"/>
    <w:qFormat/>
    <w:rsid w:val="004A0A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0879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4">
    <w:name w:val="Style14"/>
    <w:basedOn w:val="a"/>
    <w:qFormat/>
    <w:rsid w:val="004A0AEE"/>
    <w:pPr>
      <w:widowControl w:val="0"/>
      <w:suppressAutoHyphens w:val="0"/>
      <w:autoSpaceDE w:val="0"/>
      <w:spacing w:line="320" w:lineRule="exact"/>
      <w:ind w:firstLine="691"/>
      <w:jc w:val="both"/>
    </w:pPr>
    <w:rPr>
      <w:rFonts w:eastAsia="Calibri" w:cs="Tahoma"/>
      <w:sz w:val="24"/>
      <w:szCs w:val="24"/>
      <w:lang w:val="en-US" w:eastAsia="en-US" w:bidi="en-US"/>
    </w:rPr>
  </w:style>
  <w:style w:type="character" w:styleId="ab">
    <w:name w:val="page number"/>
    <w:basedOn w:val="a0"/>
    <w:rsid w:val="002D28E4"/>
  </w:style>
  <w:style w:type="paragraph" w:styleId="21">
    <w:name w:val="Body Text Indent 2"/>
    <w:basedOn w:val="a"/>
    <w:link w:val="22"/>
    <w:rsid w:val="002D28E4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28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20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7F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8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879A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879A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879A6"/>
    <w:rPr>
      <w:vertAlign w:val="superscript"/>
    </w:rPr>
  </w:style>
  <w:style w:type="paragraph" w:customStyle="1" w:styleId="af1">
    <w:name w:val="Название проектного документа"/>
    <w:basedOn w:val="a"/>
    <w:rsid w:val="00F5229F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5229F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F5229F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5229F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5229F"/>
    <w:rPr>
      <w:b/>
      <w:bCs/>
    </w:rPr>
  </w:style>
  <w:style w:type="paragraph" w:customStyle="1" w:styleId="ConsPlusDocList">
    <w:name w:val="ConsPlusDocList"/>
    <w:rsid w:val="00441B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5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70ACD4AF445BF35F8D445908BE421F0AB41FC01B3DB939D1A29B836l2FAK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370ACD4AF445BF35F8D445908BE421F3A943F500BBDB939D1A29B836l2FAK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32E0CCD5ED0F7608436B4E74F5519E8CCF188674362EC7CCCFB5FCD87D3E58BAB1312A524041Ec4N3H" TargetMode="External"/><Relationship Id="rId14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E82B-3C97-4454-BC60-57AB2F9D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10102</Words>
  <Characters>57584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67551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Мария Костарева</cp:lastModifiedBy>
  <cp:revision>54</cp:revision>
  <cp:lastPrinted>2022-06-28T09:01:00Z</cp:lastPrinted>
  <dcterms:created xsi:type="dcterms:W3CDTF">2022-06-15T05:38:00Z</dcterms:created>
  <dcterms:modified xsi:type="dcterms:W3CDTF">2023-11-02T08:13:00Z</dcterms:modified>
</cp:coreProperties>
</file>