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56" w:rsidRPr="00047828" w:rsidRDefault="002F0256" w:rsidP="002F0256">
      <w:pPr>
        <w:pStyle w:val="12"/>
        <w:shd w:val="clear" w:color="auto" w:fill="auto"/>
        <w:spacing w:line="240" w:lineRule="auto"/>
        <w:rPr>
          <w:sz w:val="28"/>
          <w:szCs w:val="28"/>
        </w:rPr>
      </w:pPr>
      <w:bookmarkStart w:id="0" w:name="bookmark0"/>
      <w:r w:rsidRPr="00047828">
        <w:rPr>
          <w:sz w:val="28"/>
          <w:szCs w:val="28"/>
        </w:rPr>
        <w:t>ПРОТОКОЛ</w:t>
      </w:r>
      <w:bookmarkEnd w:id="0"/>
    </w:p>
    <w:p w:rsidR="002F0256" w:rsidRPr="00047828" w:rsidRDefault="002F0256" w:rsidP="002F0256">
      <w:pPr>
        <w:pStyle w:val="12"/>
        <w:shd w:val="clear" w:color="auto" w:fill="auto"/>
        <w:spacing w:line="240" w:lineRule="auto"/>
        <w:rPr>
          <w:sz w:val="28"/>
          <w:szCs w:val="28"/>
        </w:rPr>
      </w:pPr>
      <w:bookmarkStart w:id="1" w:name="bookmark1"/>
      <w:r w:rsidRPr="00047828">
        <w:rPr>
          <w:sz w:val="28"/>
          <w:szCs w:val="28"/>
        </w:rPr>
        <w:t>ПУБЛИЧНЫХ СЛУШАНИЙ</w:t>
      </w:r>
      <w:bookmarkEnd w:id="1"/>
    </w:p>
    <w:p w:rsidR="002F0256" w:rsidRPr="00047828" w:rsidRDefault="002F0256" w:rsidP="002F0256">
      <w:pPr>
        <w:pStyle w:val="30"/>
        <w:shd w:val="clear" w:color="auto" w:fill="auto"/>
        <w:spacing w:line="240" w:lineRule="auto"/>
        <w:rPr>
          <w:sz w:val="28"/>
          <w:szCs w:val="28"/>
        </w:rPr>
      </w:pPr>
      <w:r w:rsidRPr="00047828">
        <w:rPr>
          <w:sz w:val="28"/>
          <w:szCs w:val="28"/>
        </w:rPr>
        <w:t xml:space="preserve">по проекту отчета об исполнении бюджета </w:t>
      </w:r>
      <w:r w:rsidRPr="00047828">
        <w:rPr>
          <w:sz w:val="28"/>
          <w:szCs w:val="28"/>
        </w:rPr>
        <w:br/>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повелени</w:t>
      </w:r>
      <w:r>
        <w:rPr>
          <w:sz w:val="28"/>
          <w:szCs w:val="28"/>
        </w:rPr>
        <w:t>я</w:t>
      </w:r>
      <w:r w:rsidRPr="00047828">
        <w:rPr>
          <w:sz w:val="28"/>
          <w:szCs w:val="28"/>
        </w:rPr>
        <w:t xml:space="preserve"> </w:t>
      </w:r>
    </w:p>
    <w:p w:rsidR="002F0256" w:rsidRPr="00047828" w:rsidRDefault="002F0256" w:rsidP="002F0256">
      <w:pPr>
        <w:pStyle w:val="30"/>
        <w:shd w:val="clear" w:color="auto" w:fill="auto"/>
        <w:spacing w:line="240" w:lineRule="auto"/>
        <w:rPr>
          <w:sz w:val="28"/>
          <w:szCs w:val="28"/>
        </w:rPr>
      </w:pPr>
      <w:proofErr w:type="spellStart"/>
      <w:r w:rsidRPr="00047828">
        <w:rPr>
          <w:sz w:val="28"/>
          <w:szCs w:val="28"/>
        </w:rPr>
        <w:t>Волховского</w:t>
      </w:r>
      <w:proofErr w:type="spellEnd"/>
      <w:r w:rsidRPr="00047828">
        <w:rPr>
          <w:rStyle w:val="31"/>
          <w:sz w:val="28"/>
          <w:szCs w:val="28"/>
        </w:rPr>
        <w:t xml:space="preserve"> </w:t>
      </w:r>
      <w:r w:rsidRPr="00047828">
        <w:rPr>
          <w:sz w:val="28"/>
          <w:szCs w:val="28"/>
        </w:rPr>
        <w:t>муниципального района Ленинградской области</w:t>
      </w:r>
      <w:r>
        <w:rPr>
          <w:sz w:val="28"/>
          <w:szCs w:val="28"/>
        </w:rPr>
        <w:t xml:space="preserve"> </w:t>
      </w:r>
      <w:r w:rsidRPr="00047828">
        <w:rPr>
          <w:sz w:val="28"/>
          <w:szCs w:val="28"/>
        </w:rPr>
        <w:t xml:space="preserve">за </w:t>
      </w:r>
      <w:r w:rsidRPr="00047828">
        <w:rPr>
          <w:rStyle w:val="32"/>
          <w:sz w:val="28"/>
          <w:szCs w:val="28"/>
        </w:rPr>
        <w:t>20</w:t>
      </w:r>
      <w:r>
        <w:rPr>
          <w:rStyle w:val="32"/>
          <w:sz w:val="28"/>
          <w:szCs w:val="28"/>
        </w:rPr>
        <w:t>22</w:t>
      </w:r>
      <w:r w:rsidRPr="00047828">
        <w:rPr>
          <w:sz w:val="28"/>
          <w:szCs w:val="28"/>
        </w:rPr>
        <w:t xml:space="preserve"> год</w:t>
      </w:r>
    </w:p>
    <w:p w:rsidR="002F0256" w:rsidRPr="00047828" w:rsidRDefault="002F0256" w:rsidP="002F0256">
      <w:pPr>
        <w:pStyle w:val="40"/>
        <w:shd w:val="clear" w:color="auto" w:fill="auto"/>
        <w:spacing w:before="0" w:line="240" w:lineRule="auto"/>
        <w:rPr>
          <w:b w:val="0"/>
          <w:sz w:val="28"/>
          <w:szCs w:val="28"/>
        </w:rPr>
      </w:pPr>
    </w:p>
    <w:p w:rsidR="002F0256" w:rsidRPr="00047828" w:rsidRDefault="002F0256" w:rsidP="002F0256">
      <w:pPr>
        <w:pStyle w:val="40"/>
        <w:shd w:val="clear" w:color="auto" w:fill="auto"/>
        <w:spacing w:before="0" w:line="240" w:lineRule="auto"/>
        <w:ind w:firstLine="709"/>
        <w:rPr>
          <w:b w:val="0"/>
          <w:sz w:val="28"/>
          <w:szCs w:val="28"/>
        </w:rPr>
      </w:pPr>
      <w:r w:rsidRPr="00047828">
        <w:rPr>
          <w:b w:val="0"/>
          <w:sz w:val="28"/>
          <w:szCs w:val="28"/>
        </w:rPr>
        <w:t xml:space="preserve">Дата проведения: </w:t>
      </w:r>
      <w:r>
        <w:rPr>
          <w:b w:val="0"/>
          <w:sz w:val="28"/>
          <w:szCs w:val="28"/>
        </w:rPr>
        <w:t>03</w:t>
      </w:r>
      <w:r w:rsidRPr="00047828">
        <w:rPr>
          <w:b w:val="0"/>
          <w:sz w:val="28"/>
          <w:szCs w:val="28"/>
        </w:rPr>
        <w:t>.0</w:t>
      </w:r>
      <w:r>
        <w:rPr>
          <w:b w:val="0"/>
          <w:sz w:val="28"/>
          <w:szCs w:val="28"/>
        </w:rPr>
        <w:t>5</w:t>
      </w:r>
      <w:r w:rsidRPr="00047828">
        <w:rPr>
          <w:b w:val="0"/>
          <w:sz w:val="28"/>
          <w:szCs w:val="28"/>
        </w:rPr>
        <w:t>.202</w:t>
      </w:r>
      <w:r w:rsidR="00EE33F3">
        <w:rPr>
          <w:b w:val="0"/>
          <w:sz w:val="28"/>
          <w:szCs w:val="28"/>
        </w:rPr>
        <w:t>3</w:t>
      </w:r>
      <w:r w:rsidRPr="00047828">
        <w:rPr>
          <w:b w:val="0"/>
          <w:sz w:val="28"/>
          <w:szCs w:val="28"/>
        </w:rPr>
        <w:t xml:space="preserve"> г.</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Время проведен</w:t>
      </w:r>
      <w:r w:rsidRPr="00047828">
        <w:rPr>
          <w:rStyle w:val="23"/>
          <w:sz w:val="28"/>
          <w:szCs w:val="28"/>
        </w:rPr>
        <w:t>и</w:t>
      </w:r>
      <w:r w:rsidRPr="00047828">
        <w:rPr>
          <w:sz w:val="28"/>
          <w:szCs w:val="28"/>
        </w:rPr>
        <w:t>я: 1</w:t>
      </w:r>
      <w:r w:rsidRPr="00047828">
        <w:rPr>
          <w:rStyle w:val="23"/>
          <w:sz w:val="28"/>
          <w:szCs w:val="28"/>
        </w:rPr>
        <w:t xml:space="preserve">7:00 </w:t>
      </w:r>
      <w:r w:rsidRPr="00047828">
        <w:rPr>
          <w:sz w:val="28"/>
          <w:szCs w:val="28"/>
        </w:rPr>
        <w:t>ч</w:t>
      </w:r>
      <w:r w:rsidRPr="00047828">
        <w:rPr>
          <w:rStyle w:val="23"/>
          <w:sz w:val="28"/>
          <w:szCs w:val="28"/>
        </w:rPr>
        <w:t>.</w:t>
      </w:r>
    </w:p>
    <w:p w:rsidR="002F0256" w:rsidRPr="00047828" w:rsidRDefault="002F0256" w:rsidP="002F0256">
      <w:pPr>
        <w:pStyle w:val="40"/>
        <w:shd w:val="clear" w:color="auto" w:fill="auto"/>
        <w:spacing w:before="0" w:line="240" w:lineRule="auto"/>
        <w:ind w:firstLine="709"/>
        <w:jc w:val="left"/>
        <w:rPr>
          <w:b w:val="0"/>
          <w:sz w:val="28"/>
          <w:szCs w:val="28"/>
          <w:lang w:bidi="en-US"/>
        </w:rPr>
      </w:pPr>
      <w:r w:rsidRPr="00047828">
        <w:rPr>
          <w:b w:val="0"/>
          <w:sz w:val="28"/>
          <w:szCs w:val="28"/>
        </w:rPr>
        <w:t>Место проведения: г. Сясьстрой, ул. Советская, д. 15</w:t>
      </w:r>
      <w:proofErr w:type="gramStart"/>
      <w:r w:rsidRPr="00047828">
        <w:rPr>
          <w:b w:val="0"/>
          <w:sz w:val="28"/>
          <w:szCs w:val="28"/>
        </w:rPr>
        <w:t xml:space="preserve"> А</w:t>
      </w:r>
      <w:proofErr w:type="gramEnd"/>
      <w:r w:rsidRPr="00047828">
        <w:rPr>
          <w:b w:val="0"/>
          <w:sz w:val="28"/>
          <w:szCs w:val="28"/>
        </w:rPr>
        <w:t xml:space="preserve">, </w:t>
      </w:r>
      <w:proofErr w:type="spellStart"/>
      <w:r w:rsidRPr="00047828">
        <w:rPr>
          <w:b w:val="0"/>
          <w:sz w:val="28"/>
          <w:szCs w:val="28"/>
        </w:rPr>
        <w:t>каб</w:t>
      </w:r>
      <w:proofErr w:type="spellEnd"/>
      <w:r w:rsidRPr="00047828">
        <w:rPr>
          <w:b w:val="0"/>
          <w:sz w:val="28"/>
          <w:szCs w:val="28"/>
        </w:rPr>
        <w:t xml:space="preserve">. № </w:t>
      </w:r>
      <w:r>
        <w:rPr>
          <w:b w:val="0"/>
          <w:sz w:val="28"/>
          <w:szCs w:val="28"/>
        </w:rPr>
        <w:t>1</w:t>
      </w:r>
      <w:r w:rsidRPr="00047828">
        <w:rPr>
          <w:b w:val="0"/>
          <w:sz w:val="28"/>
          <w:szCs w:val="28"/>
          <w:lang w:bidi="en-US"/>
        </w:rPr>
        <w:t xml:space="preserve"> </w:t>
      </w:r>
    </w:p>
    <w:p w:rsidR="002F0256" w:rsidRDefault="002F0256" w:rsidP="002F0256">
      <w:pPr>
        <w:pStyle w:val="40"/>
        <w:shd w:val="clear" w:color="auto" w:fill="auto"/>
        <w:spacing w:before="0" w:line="240" w:lineRule="auto"/>
        <w:jc w:val="center"/>
        <w:rPr>
          <w:sz w:val="28"/>
          <w:szCs w:val="28"/>
        </w:rPr>
      </w:pPr>
    </w:p>
    <w:p w:rsidR="002F0256" w:rsidRPr="00047828" w:rsidRDefault="002F0256" w:rsidP="002F0256">
      <w:pPr>
        <w:pStyle w:val="40"/>
        <w:shd w:val="clear" w:color="auto" w:fill="auto"/>
        <w:spacing w:before="0" w:line="240" w:lineRule="auto"/>
        <w:jc w:val="center"/>
        <w:rPr>
          <w:sz w:val="28"/>
          <w:szCs w:val="28"/>
        </w:rPr>
      </w:pPr>
      <w:r w:rsidRPr="00047828">
        <w:rPr>
          <w:sz w:val="28"/>
          <w:szCs w:val="28"/>
        </w:rPr>
        <w:t>Повестка дня:</w:t>
      </w:r>
    </w:p>
    <w:p w:rsidR="002F0256" w:rsidRPr="00465E9A" w:rsidRDefault="002F0256" w:rsidP="002F0256">
      <w:pPr>
        <w:pStyle w:val="40"/>
        <w:shd w:val="clear" w:color="auto" w:fill="auto"/>
        <w:spacing w:before="0" w:line="240" w:lineRule="auto"/>
        <w:ind w:firstLine="709"/>
        <w:rPr>
          <w:b w:val="0"/>
          <w:sz w:val="28"/>
          <w:szCs w:val="28"/>
        </w:rPr>
      </w:pPr>
      <w:r w:rsidRPr="00465E9A">
        <w:rPr>
          <w:rStyle w:val="41"/>
          <w:sz w:val="28"/>
          <w:szCs w:val="28"/>
        </w:rPr>
        <w:t xml:space="preserve">Обсуждение проекта </w:t>
      </w:r>
      <w:r w:rsidRPr="00465E9A">
        <w:rPr>
          <w:b w:val="0"/>
          <w:sz w:val="28"/>
          <w:szCs w:val="28"/>
        </w:rPr>
        <w:t xml:space="preserve">отчета об </w:t>
      </w:r>
      <w:r w:rsidRPr="00465E9A">
        <w:rPr>
          <w:rStyle w:val="41"/>
          <w:sz w:val="28"/>
          <w:szCs w:val="28"/>
        </w:rPr>
        <w:t xml:space="preserve">исполнении </w:t>
      </w:r>
      <w:r w:rsidRPr="00465E9A">
        <w:rPr>
          <w:b w:val="0"/>
          <w:sz w:val="28"/>
          <w:szCs w:val="28"/>
        </w:rPr>
        <w:t xml:space="preserve">бюджета </w:t>
      </w:r>
      <w:proofErr w:type="spellStart"/>
      <w:r w:rsidRPr="00465E9A">
        <w:rPr>
          <w:rStyle w:val="41"/>
          <w:sz w:val="28"/>
          <w:szCs w:val="28"/>
        </w:rPr>
        <w:t>Сясьстройского</w:t>
      </w:r>
      <w:proofErr w:type="spellEnd"/>
      <w:r w:rsidRPr="00465E9A">
        <w:rPr>
          <w:rStyle w:val="41"/>
          <w:sz w:val="28"/>
          <w:szCs w:val="28"/>
        </w:rPr>
        <w:t xml:space="preserve"> </w:t>
      </w:r>
      <w:r w:rsidRPr="00465E9A">
        <w:rPr>
          <w:b w:val="0"/>
          <w:sz w:val="28"/>
          <w:szCs w:val="28"/>
        </w:rPr>
        <w:t>г</w:t>
      </w:r>
      <w:r w:rsidRPr="00465E9A">
        <w:rPr>
          <w:b w:val="0"/>
          <w:sz w:val="28"/>
          <w:szCs w:val="28"/>
        </w:rPr>
        <w:t>о</w:t>
      </w:r>
      <w:r w:rsidRPr="00465E9A">
        <w:rPr>
          <w:b w:val="0"/>
          <w:sz w:val="28"/>
          <w:szCs w:val="28"/>
        </w:rPr>
        <w:t xml:space="preserve">родского поселения </w:t>
      </w:r>
      <w:proofErr w:type="spellStart"/>
      <w:r w:rsidRPr="00465E9A">
        <w:rPr>
          <w:rStyle w:val="41"/>
          <w:sz w:val="28"/>
          <w:szCs w:val="28"/>
        </w:rPr>
        <w:t>Волховского</w:t>
      </w:r>
      <w:proofErr w:type="spellEnd"/>
      <w:r w:rsidRPr="00465E9A">
        <w:rPr>
          <w:rStyle w:val="41"/>
          <w:sz w:val="28"/>
          <w:szCs w:val="28"/>
        </w:rPr>
        <w:t xml:space="preserve"> </w:t>
      </w:r>
      <w:r w:rsidRPr="00465E9A">
        <w:rPr>
          <w:b w:val="0"/>
          <w:sz w:val="28"/>
          <w:szCs w:val="28"/>
        </w:rPr>
        <w:t xml:space="preserve">муниципального </w:t>
      </w:r>
      <w:r w:rsidRPr="00465E9A">
        <w:rPr>
          <w:rStyle w:val="41"/>
          <w:sz w:val="28"/>
          <w:szCs w:val="28"/>
        </w:rPr>
        <w:t xml:space="preserve">района </w:t>
      </w:r>
      <w:r w:rsidRPr="00465E9A">
        <w:rPr>
          <w:b w:val="0"/>
          <w:sz w:val="28"/>
          <w:szCs w:val="28"/>
        </w:rPr>
        <w:t xml:space="preserve">Ленинградской </w:t>
      </w:r>
      <w:r w:rsidRPr="00465E9A">
        <w:rPr>
          <w:rStyle w:val="41"/>
          <w:sz w:val="28"/>
          <w:szCs w:val="28"/>
        </w:rPr>
        <w:t>о</w:t>
      </w:r>
      <w:r w:rsidRPr="00465E9A">
        <w:rPr>
          <w:rStyle w:val="41"/>
          <w:sz w:val="28"/>
          <w:szCs w:val="28"/>
        </w:rPr>
        <w:t>б</w:t>
      </w:r>
      <w:r w:rsidRPr="00465E9A">
        <w:rPr>
          <w:rStyle w:val="41"/>
          <w:sz w:val="28"/>
          <w:szCs w:val="28"/>
        </w:rPr>
        <w:t xml:space="preserve">ласти </w:t>
      </w:r>
      <w:r w:rsidRPr="00465E9A">
        <w:rPr>
          <w:b w:val="0"/>
          <w:sz w:val="28"/>
          <w:szCs w:val="28"/>
        </w:rPr>
        <w:t>за 202</w:t>
      </w:r>
      <w:r w:rsidR="00465E9A" w:rsidRPr="00465E9A">
        <w:rPr>
          <w:b w:val="0"/>
          <w:sz w:val="28"/>
          <w:szCs w:val="28"/>
        </w:rPr>
        <w:t>2</w:t>
      </w:r>
      <w:r w:rsidRPr="00465E9A">
        <w:rPr>
          <w:b w:val="0"/>
          <w:sz w:val="28"/>
          <w:szCs w:val="28"/>
        </w:rPr>
        <w:t xml:space="preserve"> год.</w:t>
      </w:r>
    </w:p>
    <w:p w:rsidR="002F0256" w:rsidRPr="00047828" w:rsidRDefault="002F0256" w:rsidP="002F0256">
      <w:pPr>
        <w:pStyle w:val="50"/>
        <w:shd w:val="clear" w:color="auto" w:fill="auto"/>
        <w:spacing w:before="0" w:line="240" w:lineRule="auto"/>
        <w:ind w:firstLine="709"/>
        <w:rPr>
          <w:b w:val="0"/>
          <w:sz w:val="28"/>
          <w:szCs w:val="28"/>
        </w:rPr>
      </w:pPr>
      <w:r w:rsidRPr="00047828">
        <w:rPr>
          <w:b w:val="0"/>
          <w:sz w:val="28"/>
          <w:szCs w:val="28"/>
        </w:rPr>
        <w:t>На слушания приглашены и присутствуют:</w:t>
      </w:r>
    </w:p>
    <w:p w:rsidR="002F0256" w:rsidRPr="00047828" w:rsidRDefault="002F0256" w:rsidP="002F0256">
      <w:pPr>
        <w:pStyle w:val="22"/>
        <w:numPr>
          <w:ilvl w:val="0"/>
          <w:numId w:val="1"/>
        </w:numPr>
        <w:shd w:val="clear" w:color="auto" w:fill="auto"/>
        <w:tabs>
          <w:tab w:val="left" w:pos="277"/>
          <w:tab w:val="left" w:pos="993"/>
        </w:tabs>
        <w:spacing w:line="240" w:lineRule="auto"/>
        <w:ind w:firstLine="709"/>
        <w:rPr>
          <w:sz w:val="28"/>
          <w:szCs w:val="28"/>
        </w:rPr>
      </w:pPr>
      <w:proofErr w:type="spellStart"/>
      <w:r w:rsidRPr="00047828">
        <w:rPr>
          <w:sz w:val="28"/>
          <w:szCs w:val="28"/>
        </w:rPr>
        <w:t>Белицкий</w:t>
      </w:r>
      <w:proofErr w:type="spellEnd"/>
      <w:r w:rsidRPr="00047828">
        <w:rPr>
          <w:sz w:val="28"/>
          <w:szCs w:val="28"/>
        </w:rPr>
        <w:t xml:space="preserve"> А.М. – глава</w:t>
      </w:r>
      <w:r w:rsidRPr="00047828">
        <w:rPr>
          <w:b/>
          <w:sz w:val="28"/>
          <w:szCs w:val="28"/>
        </w:rPr>
        <w:t xml:space="preserve">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поселени</w:t>
      </w:r>
      <w:r>
        <w:rPr>
          <w:sz w:val="28"/>
          <w:szCs w:val="28"/>
        </w:rPr>
        <w:t>я</w:t>
      </w:r>
      <w:r w:rsidRPr="00047828">
        <w:rPr>
          <w:sz w:val="28"/>
          <w:szCs w:val="28"/>
        </w:rPr>
        <w:t>;</w:t>
      </w:r>
    </w:p>
    <w:p w:rsidR="002F0256" w:rsidRPr="00047828" w:rsidRDefault="002F0256" w:rsidP="002F0256">
      <w:pPr>
        <w:pStyle w:val="22"/>
        <w:numPr>
          <w:ilvl w:val="0"/>
          <w:numId w:val="1"/>
        </w:numPr>
        <w:shd w:val="clear" w:color="auto" w:fill="auto"/>
        <w:tabs>
          <w:tab w:val="left" w:pos="277"/>
          <w:tab w:val="left" w:pos="993"/>
        </w:tabs>
        <w:spacing w:line="240" w:lineRule="auto"/>
        <w:ind w:firstLine="709"/>
        <w:rPr>
          <w:sz w:val="28"/>
          <w:szCs w:val="28"/>
        </w:rPr>
      </w:pPr>
      <w:r>
        <w:rPr>
          <w:sz w:val="28"/>
          <w:szCs w:val="28"/>
        </w:rPr>
        <w:t>Григорьева Ю.Н.</w:t>
      </w:r>
      <w:r w:rsidRPr="00047828">
        <w:rPr>
          <w:sz w:val="28"/>
          <w:szCs w:val="28"/>
        </w:rPr>
        <w:t xml:space="preserve"> – </w:t>
      </w:r>
      <w:r>
        <w:rPr>
          <w:sz w:val="28"/>
          <w:szCs w:val="28"/>
        </w:rPr>
        <w:t xml:space="preserve">и.о. </w:t>
      </w:r>
      <w:r w:rsidRPr="00047828">
        <w:rPr>
          <w:sz w:val="28"/>
          <w:szCs w:val="28"/>
        </w:rPr>
        <w:t>глав</w:t>
      </w:r>
      <w:r>
        <w:rPr>
          <w:sz w:val="28"/>
          <w:szCs w:val="28"/>
        </w:rPr>
        <w:t>ы</w:t>
      </w:r>
      <w:r w:rsidRPr="00047828">
        <w:rPr>
          <w:sz w:val="28"/>
          <w:szCs w:val="28"/>
        </w:rPr>
        <w:t xml:space="preserve"> администрации </w:t>
      </w:r>
      <w:proofErr w:type="spellStart"/>
      <w:r w:rsidRPr="00047828">
        <w:rPr>
          <w:sz w:val="28"/>
          <w:szCs w:val="28"/>
        </w:rPr>
        <w:t>Сясьстройско</w:t>
      </w:r>
      <w:r>
        <w:rPr>
          <w:sz w:val="28"/>
          <w:szCs w:val="28"/>
        </w:rPr>
        <w:t>го</w:t>
      </w:r>
      <w:proofErr w:type="spellEnd"/>
      <w:r w:rsidRPr="00047828">
        <w:rPr>
          <w:sz w:val="28"/>
          <w:szCs w:val="28"/>
        </w:rPr>
        <w:t xml:space="preserve"> горо</w:t>
      </w:r>
      <w:r w:rsidRPr="00047828">
        <w:rPr>
          <w:sz w:val="28"/>
          <w:szCs w:val="28"/>
        </w:rPr>
        <w:t>д</w:t>
      </w:r>
      <w:r w:rsidRPr="00047828">
        <w:rPr>
          <w:sz w:val="28"/>
          <w:szCs w:val="28"/>
        </w:rPr>
        <w:t>ско</w:t>
      </w:r>
      <w:r>
        <w:rPr>
          <w:sz w:val="28"/>
          <w:szCs w:val="28"/>
        </w:rPr>
        <w:t>го</w:t>
      </w:r>
      <w:r w:rsidRPr="00047828">
        <w:rPr>
          <w:sz w:val="28"/>
          <w:szCs w:val="28"/>
        </w:rPr>
        <w:t xml:space="preserve"> поселени</w:t>
      </w:r>
      <w:r>
        <w:rPr>
          <w:sz w:val="28"/>
          <w:szCs w:val="28"/>
        </w:rPr>
        <w:t>я</w:t>
      </w:r>
      <w:r w:rsidRPr="00047828">
        <w:rPr>
          <w:sz w:val="28"/>
          <w:szCs w:val="28"/>
        </w:rPr>
        <w:t>;</w:t>
      </w:r>
    </w:p>
    <w:p w:rsidR="002F0256" w:rsidRPr="00047828" w:rsidRDefault="002F0256" w:rsidP="002F0256">
      <w:pPr>
        <w:pStyle w:val="22"/>
        <w:numPr>
          <w:ilvl w:val="0"/>
          <w:numId w:val="1"/>
        </w:numPr>
        <w:shd w:val="clear" w:color="auto" w:fill="auto"/>
        <w:tabs>
          <w:tab w:val="left" w:pos="282"/>
          <w:tab w:val="left" w:pos="993"/>
        </w:tabs>
        <w:spacing w:line="240" w:lineRule="auto"/>
        <w:ind w:firstLine="709"/>
        <w:rPr>
          <w:sz w:val="28"/>
          <w:szCs w:val="28"/>
        </w:rPr>
      </w:pPr>
      <w:r w:rsidRPr="00047828">
        <w:rPr>
          <w:sz w:val="28"/>
          <w:szCs w:val="28"/>
        </w:rPr>
        <w:t>Филиппова Н.</w:t>
      </w:r>
      <w:r w:rsidRPr="00047828">
        <w:rPr>
          <w:sz w:val="28"/>
          <w:szCs w:val="28"/>
          <w:lang w:val="en-US" w:bidi="en-US"/>
        </w:rPr>
        <w:t>H</w:t>
      </w:r>
      <w:r w:rsidRPr="00047828">
        <w:rPr>
          <w:sz w:val="28"/>
          <w:szCs w:val="28"/>
          <w:lang w:bidi="en-US"/>
        </w:rPr>
        <w:t xml:space="preserve">. </w:t>
      </w:r>
      <w:r w:rsidRPr="00047828">
        <w:rPr>
          <w:sz w:val="28"/>
          <w:szCs w:val="28"/>
        </w:rPr>
        <w:t>- начальник отдела по учету и финансам администр</w:t>
      </w:r>
      <w:r w:rsidRPr="00047828">
        <w:rPr>
          <w:sz w:val="28"/>
          <w:szCs w:val="28"/>
        </w:rPr>
        <w:t>а</w:t>
      </w:r>
      <w:r w:rsidRPr="00047828">
        <w:rPr>
          <w:sz w:val="28"/>
          <w:szCs w:val="28"/>
        </w:rPr>
        <w:t xml:space="preserve">ции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поселени</w:t>
      </w:r>
      <w:r>
        <w:rPr>
          <w:sz w:val="28"/>
          <w:szCs w:val="28"/>
        </w:rPr>
        <w:t>я</w:t>
      </w:r>
      <w:r w:rsidRPr="00047828">
        <w:rPr>
          <w:sz w:val="28"/>
          <w:szCs w:val="28"/>
        </w:rPr>
        <w:t>;</w:t>
      </w:r>
    </w:p>
    <w:p w:rsidR="002F0256" w:rsidRPr="00047828" w:rsidRDefault="002F0256" w:rsidP="002F0256">
      <w:pPr>
        <w:pStyle w:val="22"/>
        <w:numPr>
          <w:ilvl w:val="0"/>
          <w:numId w:val="1"/>
        </w:numPr>
        <w:shd w:val="clear" w:color="auto" w:fill="auto"/>
        <w:tabs>
          <w:tab w:val="left" w:pos="277"/>
          <w:tab w:val="left" w:pos="993"/>
        </w:tabs>
        <w:spacing w:line="240" w:lineRule="auto"/>
        <w:ind w:firstLine="709"/>
        <w:rPr>
          <w:sz w:val="28"/>
          <w:szCs w:val="28"/>
        </w:rPr>
      </w:pPr>
      <w:r w:rsidRPr="00047828">
        <w:rPr>
          <w:sz w:val="28"/>
          <w:szCs w:val="28"/>
        </w:rPr>
        <w:t xml:space="preserve">работники администрации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поселени</w:t>
      </w:r>
      <w:r>
        <w:rPr>
          <w:sz w:val="28"/>
          <w:szCs w:val="28"/>
        </w:rPr>
        <w:t>я</w:t>
      </w:r>
      <w:r w:rsidRPr="00047828">
        <w:rPr>
          <w:sz w:val="28"/>
          <w:szCs w:val="28"/>
        </w:rPr>
        <w:t>;</w:t>
      </w:r>
    </w:p>
    <w:p w:rsidR="002F0256" w:rsidRPr="00047828" w:rsidRDefault="002F0256" w:rsidP="002F0256">
      <w:pPr>
        <w:pStyle w:val="22"/>
        <w:numPr>
          <w:ilvl w:val="0"/>
          <w:numId w:val="1"/>
        </w:numPr>
        <w:shd w:val="clear" w:color="auto" w:fill="auto"/>
        <w:tabs>
          <w:tab w:val="left" w:pos="277"/>
          <w:tab w:val="left" w:pos="993"/>
        </w:tabs>
        <w:spacing w:line="240" w:lineRule="auto"/>
        <w:ind w:firstLine="709"/>
        <w:rPr>
          <w:sz w:val="28"/>
          <w:szCs w:val="28"/>
        </w:rPr>
      </w:pPr>
      <w:r w:rsidRPr="00047828">
        <w:rPr>
          <w:sz w:val="28"/>
          <w:szCs w:val="28"/>
        </w:rPr>
        <w:t xml:space="preserve">депутаты Совета депутатов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поселени</w:t>
      </w:r>
      <w:r>
        <w:rPr>
          <w:sz w:val="28"/>
          <w:szCs w:val="28"/>
        </w:rPr>
        <w:t>я</w:t>
      </w:r>
      <w:r w:rsidRPr="00047828">
        <w:rPr>
          <w:sz w:val="28"/>
          <w:szCs w:val="28"/>
        </w:rPr>
        <w:t>;</w:t>
      </w:r>
    </w:p>
    <w:p w:rsidR="002F0256" w:rsidRPr="00047828" w:rsidRDefault="002F0256" w:rsidP="002F0256">
      <w:pPr>
        <w:pStyle w:val="22"/>
        <w:numPr>
          <w:ilvl w:val="0"/>
          <w:numId w:val="1"/>
        </w:numPr>
        <w:shd w:val="clear" w:color="auto" w:fill="auto"/>
        <w:tabs>
          <w:tab w:val="left" w:pos="277"/>
          <w:tab w:val="left" w:pos="993"/>
        </w:tabs>
        <w:spacing w:line="240" w:lineRule="auto"/>
        <w:ind w:firstLine="709"/>
        <w:rPr>
          <w:sz w:val="28"/>
          <w:szCs w:val="28"/>
        </w:rPr>
      </w:pPr>
      <w:r w:rsidRPr="00047828">
        <w:rPr>
          <w:sz w:val="28"/>
          <w:szCs w:val="28"/>
        </w:rPr>
        <w:t xml:space="preserve">жители </w:t>
      </w:r>
      <w:proofErr w:type="spellStart"/>
      <w:r w:rsidRPr="00047828">
        <w:rPr>
          <w:sz w:val="28"/>
          <w:szCs w:val="28"/>
        </w:rPr>
        <w:t>Сясьстройского</w:t>
      </w:r>
      <w:proofErr w:type="spellEnd"/>
      <w:r w:rsidRPr="00047828">
        <w:rPr>
          <w:sz w:val="28"/>
          <w:szCs w:val="28"/>
        </w:rPr>
        <w:t xml:space="preserve"> городского поселения.</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 xml:space="preserve">Всего на слушаниях присутствует </w:t>
      </w:r>
      <w:r>
        <w:rPr>
          <w:sz w:val="28"/>
          <w:szCs w:val="28"/>
        </w:rPr>
        <w:t>2</w:t>
      </w:r>
      <w:r w:rsidR="00EE33F3">
        <w:rPr>
          <w:sz w:val="28"/>
          <w:szCs w:val="28"/>
        </w:rPr>
        <w:t>2</w:t>
      </w:r>
      <w:r w:rsidRPr="00047828">
        <w:rPr>
          <w:sz w:val="28"/>
          <w:szCs w:val="28"/>
        </w:rPr>
        <w:t xml:space="preserve"> человек</w:t>
      </w:r>
      <w:r>
        <w:rPr>
          <w:sz w:val="28"/>
          <w:szCs w:val="28"/>
        </w:rPr>
        <w:t>а</w:t>
      </w:r>
      <w:r w:rsidRPr="00047828">
        <w:rPr>
          <w:sz w:val="28"/>
          <w:szCs w:val="28"/>
        </w:rPr>
        <w:t>.</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 xml:space="preserve">Председательствует на слушаниях </w:t>
      </w:r>
      <w:proofErr w:type="spellStart"/>
      <w:r w:rsidRPr="00047828">
        <w:rPr>
          <w:sz w:val="28"/>
          <w:szCs w:val="28"/>
        </w:rPr>
        <w:t>Белицкий</w:t>
      </w:r>
      <w:proofErr w:type="spellEnd"/>
      <w:r w:rsidRPr="00047828">
        <w:rPr>
          <w:sz w:val="28"/>
          <w:szCs w:val="28"/>
        </w:rPr>
        <w:t xml:space="preserve"> </w:t>
      </w:r>
      <w:proofErr w:type="spellStart"/>
      <w:r w:rsidRPr="00047828">
        <w:rPr>
          <w:sz w:val="28"/>
          <w:szCs w:val="28"/>
        </w:rPr>
        <w:t>Алекандр</w:t>
      </w:r>
      <w:proofErr w:type="spellEnd"/>
      <w:r w:rsidRPr="00047828">
        <w:rPr>
          <w:sz w:val="28"/>
          <w:szCs w:val="28"/>
        </w:rPr>
        <w:t xml:space="preserve"> </w:t>
      </w:r>
      <w:proofErr w:type="spellStart"/>
      <w:r w:rsidRPr="00047828">
        <w:rPr>
          <w:sz w:val="28"/>
          <w:szCs w:val="28"/>
        </w:rPr>
        <w:t>Мефодьевич</w:t>
      </w:r>
      <w:proofErr w:type="spellEnd"/>
      <w:r w:rsidRPr="00047828">
        <w:rPr>
          <w:sz w:val="28"/>
          <w:szCs w:val="28"/>
        </w:rPr>
        <w:t xml:space="preserve"> – глава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поселени</w:t>
      </w:r>
      <w:r>
        <w:rPr>
          <w:sz w:val="28"/>
          <w:szCs w:val="28"/>
        </w:rPr>
        <w:t>я</w:t>
      </w:r>
      <w:r w:rsidRPr="00047828">
        <w:rPr>
          <w:sz w:val="28"/>
          <w:szCs w:val="28"/>
        </w:rPr>
        <w:t>.</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Председательствующий открыл слушания и сообщил, что рассматривае</w:t>
      </w:r>
      <w:r w:rsidRPr="00047828">
        <w:rPr>
          <w:sz w:val="28"/>
          <w:szCs w:val="28"/>
        </w:rPr>
        <w:t>т</w:t>
      </w:r>
      <w:r w:rsidRPr="00047828">
        <w:rPr>
          <w:sz w:val="28"/>
          <w:szCs w:val="28"/>
        </w:rPr>
        <w:t xml:space="preserve">ся вопрос: «О проекте отчета об исполнении бюджета </w:t>
      </w:r>
      <w:proofErr w:type="spellStart"/>
      <w:r w:rsidRPr="00047828">
        <w:rPr>
          <w:sz w:val="28"/>
          <w:szCs w:val="28"/>
        </w:rPr>
        <w:t>Сясьстройско</w:t>
      </w:r>
      <w:r>
        <w:rPr>
          <w:sz w:val="28"/>
          <w:szCs w:val="28"/>
        </w:rPr>
        <w:t>го</w:t>
      </w:r>
      <w:proofErr w:type="spellEnd"/>
      <w:r w:rsidRPr="00047828">
        <w:rPr>
          <w:sz w:val="28"/>
          <w:szCs w:val="28"/>
        </w:rPr>
        <w:t xml:space="preserve"> горо</w:t>
      </w:r>
      <w:r w:rsidRPr="00047828">
        <w:rPr>
          <w:sz w:val="28"/>
          <w:szCs w:val="28"/>
        </w:rPr>
        <w:t>д</w:t>
      </w:r>
      <w:r w:rsidRPr="00047828">
        <w:rPr>
          <w:sz w:val="28"/>
          <w:szCs w:val="28"/>
        </w:rPr>
        <w:t>ско</w:t>
      </w:r>
      <w:r>
        <w:rPr>
          <w:sz w:val="28"/>
          <w:szCs w:val="28"/>
        </w:rPr>
        <w:t>го</w:t>
      </w:r>
      <w:r w:rsidRPr="00047828">
        <w:rPr>
          <w:sz w:val="28"/>
          <w:szCs w:val="28"/>
        </w:rPr>
        <w:t xml:space="preserve"> поселени</w:t>
      </w:r>
      <w:r>
        <w:rPr>
          <w:sz w:val="28"/>
          <w:szCs w:val="28"/>
        </w:rPr>
        <w:t>я</w:t>
      </w:r>
      <w:r w:rsidRPr="00047828">
        <w:rPr>
          <w:sz w:val="28"/>
          <w:szCs w:val="28"/>
        </w:rPr>
        <w:t xml:space="preserve"> </w:t>
      </w:r>
      <w:proofErr w:type="spellStart"/>
      <w:r w:rsidRPr="00047828">
        <w:rPr>
          <w:sz w:val="28"/>
          <w:szCs w:val="28"/>
        </w:rPr>
        <w:t>Волховского</w:t>
      </w:r>
      <w:proofErr w:type="spellEnd"/>
      <w:r w:rsidRPr="00047828">
        <w:rPr>
          <w:sz w:val="28"/>
          <w:szCs w:val="28"/>
        </w:rPr>
        <w:t xml:space="preserve"> муниципального района Ленинградской области за 20</w:t>
      </w:r>
      <w:r>
        <w:rPr>
          <w:sz w:val="28"/>
          <w:szCs w:val="28"/>
        </w:rPr>
        <w:t>22</w:t>
      </w:r>
      <w:r w:rsidRPr="00047828">
        <w:rPr>
          <w:sz w:val="28"/>
          <w:szCs w:val="28"/>
        </w:rPr>
        <w:t xml:space="preserve"> год». Проинформировал присутствующих о законодательной основе обсуждаемого вопроса, его значимости, как фактического итога и оценки раб</w:t>
      </w:r>
      <w:r w:rsidRPr="00047828">
        <w:rPr>
          <w:sz w:val="28"/>
          <w:szCs w:val="28"/>
        </w:rPr>
        <w:t>о</w:t>
      </w:r>
      <w:r w:rsidRPr="00047828">
        <w:rPr>
          <w:sz w:val="28"/>
          <w:szCs w:val="28"/>
        </w:rPr>
        <w:t>ты местной власти, порядке проведения слушаний, участниках слушаний.</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 xml:space="preserve">С докладом по существу вопроса повестки дня </w:t>
      </w:r>
      <w:proofErr w:type="gramStart"/>
      <w:r w:rsidRPr="00047828">
        <w:rPr>
          <w:sz w:val="28"/>
          <w:szCs w:val="28"/>
        </w:rPr>
        <w:t>выступила</w:t>
      </w:r>
      <w:proofErr w:type="gramEnd"/>
      <w:r w:rsidRPr="00047828">
        <w:rPr>
          <w:sz w:val="28"/>
          <w:szCs w:val="28"/>
        </w:rPr>
        <w:t xml:space="preserve"> начальник </w:t>
      </w:r>
      <w:r w:rsidRPr="00B40BFC">
        <w:rPr>
          <w:rStyle w:val="23"/>
          <w:b w:val="0"/>
          <w:sz w:val="28"/>
          <w:szCs w:val="28"/>
        </w:rPr>
        <w:t>о</w:t>
      </w:r>
      <w:r w:rsidRPr="00B40BFC">
        <w:rPr>
          <w:rStyle w:val="23"/>
          <w:b w:val="0"/>
          <w:sz w:val="28"/>
          <w:szCs w:val="28"/>
        </w:rPr>
        <w:t>т</w:t>
      </w:r>
      <w:r w:rsidRPr="00B40BFC">
        <w:rPr>
          <w:rStyle w:val="23"/>
          <w:b w:val="0"/>
          <w:sz w:val="28"/>
          <w:szCs w:val="28"/>
        </w:rPr>
        <w:t>дела</w:t>
      </w:r>
      <w:r w:rsidRPr="00047828">
        <w:rPr>
          <w:rStyle w:val="23"/>
          <w:sz w:val="28"/>
          <w:szCs w:val="28"/>
        </w:rPr>
        <w:t xml:space="preserve"> </w:t>
      </w:r>
      <w:r w:rsidRPr="00047828">
        <w:rPr>
          <w:sz w:val="28"/>
          <w:szCs w:val="28"/>
        </w:rPr>
        <w:t xml:space="preserve">по учету и финансам администрации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w:t>
      </w:r>
      <w:r w:rsidRPr="00047828">
        <w:rPr>
          <w:sz w:val="28"/>
          <w:szCs w:val="28"/>
        </w:rPr>
        <w:t>е</w:t>
      </w:r>
      <w:r w:rsidRPr="00047828">
        <w:rPr>
          <w:sz w:val="28"/>
          <w:szCs w:val="28"/>
        </w:rPr>
        <w:t>ни</w:t>
      </w:r>
      <w:r>
        <w:rPr>
          <w:sz w:val="28"/>
          <w:szCs w:val="28"/>
        </w:rPr>
        <w:t>я</w:t>
      </w:r>
      <w:r w:rsidRPr="00047828">
        <w:rPr>
          <w:sz w:val="28"/>
          <w:szCs w:val="28"/>
        </w:rPr>
        <w:t xml:space="preserve"> Филиппова Н. Н. </w:t>
      </w:r>
      <w:r w:rsidR="00B40BFC">
        <w:rPr>
          <w:sz w:val="28"/>
          <w:szCs w:val="28"/>
        </w:rPr>
        <w:t>Д</w:t>
      </w:r>
      <w:r w:rsidRPr="00047828">
        <w:rPr>
          <w:sz w:val="28"/>
          <w:szCs w:val="28"/>
        </w:rPr>
        <w:t xml:space="preserve">оклад </w:t>
      </w:r>
      <w:r w:rsidR="00B40BFC">
        <w:rPr>
          <w:sz w:val="28"/>
          <w:szCs w:val="28"/>
        </w:rPr>
        <w:t xml:space="preserve">(пояснительная записка) </w:t>
      </w:r>
      <w:r w:rsidRPr="00047828">
        <w:rPr>
          <w:sz w:val="28"/>
          <w:szCs w:val="28"/>
        </w:rPr>
        <w:t>прилагается.</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Замечаний и предложений по исполнению доходной и расходной частей бюджета поселения за 20</w:t>
      </w:r>
      <w:r>
        <w:rPr>
          <w:sz w:val="28"/>
          <w:szCs w:val="28"/>
        </w:rPr>
        <w:t>22</w:t>
      </w:r>
      <w:r w:rsidRPr="00047828">
        <w:rPr>
          <w:sz w:val="28"/>
          <w:szCs w:val="28"/>
        </w:rPr>
        <w:t xml:space="preserve"> год не поступило.</w:t>
      </w:r>
    </w:p>
    <w:p w:rsidR="002F0256" w:rsidRPr="00047828" w:rsidRDefault="002F0256" w:rsidP="002F0256">
      <w:pPr>
        <w:pStyle w:val="40"/>
        <w:shd w:val="clear" w:color="auto" w:fill="auto"/>
        <w:spacing w:before="0" w:line="240" w:lineRule="auto"/>
        <w:ind w:firstLine="709"/>
        <w:rPr>
          <w:b w:val="0"/>
          <w:sz w:val="28"/>
          <w:szCs w:val="28"/>
        </w:rPr>
      </w:pPr>
      <w:r w:rsidRPr="00047828">
        <w:rPr>
          <w:b w:val="0"/>
          <w:sz w:val="28"/>
          <w:szCs w:val="28"/>
        </w:rPr>
        <w:t>В результате обсуждений на публичных слушаниях принято решение:</w:t>
      </w:r>
    </w:p>
    <w:p w:rsidR="002F0256" w:rsidRPr="00047828" w:rsidRDefault="002F0256" w:rsidP="002F0256">
      <w:pPr>
        <w:pStyle w:val="40"/>
        <w:shd w:val="clear" w:color="auto" w:fill="auto"/>
        <w:spacing w:before="0" w:line="240" w:lineRule="auto"/>
        <w:ind w:firstLine="709"/>
        <w:rPr>
          <w:b w:val="0"/>
          <w:sz w:val="28"/>
          <w:szCs w:val="28"/>
        </w:rPr>
      </w:pPr>
      <w:r w:rsidRPr="00047828">
        <w:rPr>
          <w:b w:val="0"/>
          <w:sz w:val="28"/>
          <w:szCs w:val="28"/>
        </w:rPr>
        <w:t>- признать публичные слушания состоявшимися;</w:t>
      </w:r>
    </w:p>
    <w:p w:rsidR="002F0256" w:rsidRPr="00047828" w:rsidRDefault="002F0256" w:rsidP="002F0256">
      <w:pPr>
        <w:pStyle w:val="22"/>
        <w:shd w:val="clear" w:color="auto" w:fill="auto"/>
        <w:spacing w:line="240" w:lineRule="auto"/>
        <w:ind w:firstLine="709"/>
        <w:rPr>
          <w:sz w:val="28"/>
          <w:szCs w:val="28"/>
        </w:rPr>
      </w:pPr>
      <w:r w:rsidRPr="00047828">
        <w:rPr>
          <w:sz w:val="28"/>
          <w:szCs w:val="28"/>
        </w:rPr>
        <w:t>- протокол публичных слушаний по проекту отчета об исполнении бю</w:t>
      </w:r>
      <w:r w:rsidRPr="00047828">
        <w:rPr>
          <w:sz w:val="28"/>
          <w:szCs w:val="28"/>
        </w:rPr>
        <w:t>д</w:t>
      </w:r>
      <w:r w:rsidRPr="00047828">
        <w:rPr>
          <w:sz w:val="28"/>
          <w:szCs w:val="28"/>
        </w:rPr>
        <w:t xml:space="preserve">жета </w:t>
      </w:r>
      <w:proofErr w:type="spellStart"/>
      <w:r w:rsidRPr="00047828">
        <w:rPr>
          <w:sz w:val="28"/>
          <w:szCs w:val="28"/>
        </w:rPr>
        <w:t>Сясьстройско</w:t>
      </w:r>
      <w:r>
        <w:rPr>
          <w:sz w:val="28"/>
          <w:szCs w:val="28"/>
        </w:rPr>
        <w:t>го</w:t>
      </w:r>
      <w:proofErr w:type="spellEnd"/>
      <w:r w:rsidRPr="00047828">
        <w:rPr>
          <w:sz w:val="28"/>
          <w:szCs w:val="28"/>
        </w:rPr>
        <w:t xml:space="preserve"> городско</w:t>
      </w:r>
      <w:r>
        <w:rPr>
          <w:sz w:val="28"/>
          <w:szCs w:val="28"/>
        </w:rPr>
        <w:t>го</w:t>
      </w:r>
      <w:r w:rsidRPr="00047828">
        <w:rPr>
          <w:sz w:val="28"/>
          <w:szCs w:val="28"/>
        </w:rPr>
        <w:t xml:space="preserve"> поселени</w:t>
      </w:r>
      <w:r>
        <w:rPr>
          <w:sz w:val="28"/>
          <w:szCs w:val="28"/>
        </w:rPr>
        <w:t>я</w:t>
      </w:r>
      <w:r w:rsidRPr="00047828">
        <w:rPr>
          <w:sz w:val="28"/>
          <w:szCs w:val="28"/>
        </w:rPr>
        <w:t xml:space="preserve"> </w:t>
      </w:r>
      <w:proofErr w:type="spellStart"/>
      <w:r w:rsidRPr="00047828">
        <w:rPr>
          <w:sz w:val="28"/>
          <w:szCs w:val="28"/>
        </w:rPr>
        <w:t>Волховского</w:t>
      </w:r>
      <w:proofErr w:type="spellEnd"/>
      <w:r w:rsidRPr="00047828">
        <w:rPr>
          <w:sz w:val="28"/>
          <w:szCs w:val="28"/>
        </w:rPr>
        <w:t xml:space="preserve"> муниципального ра</w:t>
      </w:r>
      <w:r w:rsidRPr="00047828">
        <w:rPr>
          <w:sz w:val="28"/>
          <w:szCs w:val="28"/>
        </w:rPr>
        <w:t>й</w:t>
      </w:r>
      <w:r w:rsidRPr="00047828">
        <w:rPr>
          <w:sz w:val="28"/>
          <w:szCs w:val="28"/>
        </w:rPr>
        <w:t>она Ленинградской области за 20</w:t>
      </w:r>
      <w:r>
        <w:rPr>
          <w:sz w:val="28"/>
          <w:szCs w:val="28"/>
        </w:rPr>
        <w:t>21</w:t>
      </w:r>
      <w:r w:rsidRPr="00047828">
        <w:rPr>
          <w:sz w:val="28"/>
          <w:szCs w:val="28"/>
        </w:rPr>
        <w:t xml:space="preserve"> год передать в Совет депутатов поселения.</w:t>
      </w:r>
    </w:p>
    <w:p w:rsidR="002F0256" w:rsidRPr="00047828" w:rsidRDefault="002F0256" w:rsidP="002F0256">
      <w:pPr>
        <w:pStyle w:val="22"/>
        <w:shd w:val="clear" w:color="auto" w:fill="auto"/>
        <w:spacing w:line="240" w:lineRule="auto"/>
        <w:rPr>
          <w:sz w:val="28"/>
          <w:szCs w:val="28"/>
        </w:rPr>
      </w:pPr>
    </w:p>
    <w:p w:rsidR="002F0256" w:rsidRDefault="002F0256" w:rsidP="002F0256">
      <w:pPr>
        <w:pStyle w:val="22"/>
        <w:shd w:val="clear" w:color="auto" w:fill="auto"/>
        <w:spacing w:line="240" w:lineRule="auto"/>
        <w:rPr>
          <w:rStyle w:val="2Exact"/>
          <w:sz w:val="28"/>
          <w:szCs w:val="28"/>
        </w:rPr>
      </w:pPr>
      <w:r w:rsidRPr="00047828">
        <w:rPr>
          <w:sz w:val="28"/>
          <w:szCs w:val="28"/>
        </w:rPr>
        <w:t xml:space="preserve">Председатель:                                                                                   </w:t>
      </w:r>
      <w:proofErr w:type="spellStart"/>
      <w:r w:rsidRPr="00047828">
        <w:rPr>
          <w:sz w:val="28"/>
          <w:szCs w:val="28"/>
        </w:rPr>
        <w:t>Белицкий</w:t>
      </w:r>
      <w:proofErr w:type="spellEnd"/>
      <w:r w:rsidRPr="00047828">
        <w:rPr>
          <w:sz w:val="28"/>
          <w:szCs w:val="28"/>
        </w:rPr>
        <w:t xml:space="preserve"> А.М.</w:t>
      </w:r>
    </w:p>
    <w:p w:rsidR="002F0256" w:rsidRDefault="002F0256" w:rsidP="002F0256">
      <w:pPr>
        <w:pStyle w:val="22"/>
        <w:shd w:val="clear" w:color="auto" w:fill="auto"/>
        <w:spacing w:line="240" w:lineRule="auto"/>
        <w:rPr>
          <w:rStyle w:val="2Exact"/>
          <w:sz w:val="28"/>
          <w:szCs w:val="28"/>
        </w:rPr>
      </w:pPr>
    </w:p>
    <w:p w:rsidR="002F0256" w:rsidRDefault="002F0256" w:rsidP="002F0256">
      <w:pPr>
        <w:pStyle w:val="22"/>
        <w:shd w:val="clear" w:color="auto" w:fill="auto"/>
        <w:spacing w:line="240" w:lineRule="auto"/>
      </w:pPr>
      <w:r w:rsidRPr="00047828">
        <w:rPr>
          <w:rStyle w:val="2Exact"/>
          <w:sz w:val="28"/>
          <w:szCs w:val="28"/>
        </w:rPr>
        <w:t xml:space="preserve">Секретарь:                                                                                        </w:t>
      </w:r>
      <w:r>
        <w:rPr>
          <w:rStyle w:val="2Exact"/>
          <w:sz w:val="28"/>
          <w:szCs w:val="28"/>
        </w:rPr>
        <w:t xml:space="preserve"> Казакова М.А.</w:t>
      </w:r>
    </w:p>
    <w:p w:rsidR="002F0256" w:rsidRDefault="002F0256" w:rsidP="002F0256">
      <w:pPr>
        <w:widowControl w:val="0"/>
        <w:spacing w:after="0" w:line="240" w:lineRule="auto"/>
        <w:jc w:val="center"/>
        <w:rPr>
          <w:rFonts w:ascii="Times New Roman CYR" w:hAnsi="Times New Roman CYR"/>
          <w:b/>
          <w:sz w:val="32"/>
          <w:szCs w:val="32"/>
        </w:rPr>
      </w:pPr>
    </w:p>
    <w:p w:rsidR="00465E9A" w:rsidRPr="00465E9A" w:rsidRDefault="00465E9A" w:rsidP="00465E9A">
      <w:pPr>
        <w:widowControl w:val="0"/>
        <w:spacing w:after="0" w:line="240" w:lineRule="auto"/>
        <w:ind w:firstLine="709"/>
        <w:jc w:val="center"/>
        <w:rPr>
          <w:rFonts w:ascii="Times New Roman CYR" w:hAnsi="Times New Roman CYR"/>
          <w:b/>
          <w:sz w:val="28"/>
          <w:szCs w:val="28"/>
        </w:rPr>
      </w:pPr>
      <w:r w:rsidRPr="00465E9A">
        <w:rPr>
          <w:rFonts w:ascii="Times New Roman CYR" w:hAnsi="Times New Roman CYR"/>
          <w:b/>
          <w:sz w:val="28"/>
          <w:szCs w:val="28"/>
        </w:rPr>
        <w:t>Пояснительная записка (обоснование)</w:t>
      </w:r>
    </w:p>
    <w:p w:rsidR="00465E9A" w:rsidRPr="00465E9A" w:rsidRDefault="00465E9A" w:rsidP="00465E9A">
      <w:pPr>
        <w:widowControl w:val="0"/>
        <w:spacing w:after="0" w:line="240" w:lineRule="auto"/>
        <w:ind w:firstLine="709"/>
        <w:jc w:val="center"/>
        <w:rPr>
          <w:rFonts w:ascii="Times New Roman CYR" w:hAnsi="Times New Roman CYR"/>
          <w:b/>
          <w:sz w:val="28"/>
          <w:szCs w:val="28"/>
        </w:rPr>
      </w:pPr>
      <w:r w:rsidRPr="00465E9A">
        <w:rPr>
          <w:rFonts w:ascii="Times New Roman CYR" w:hAnsi="Times New Roman CYR"/>
          <w:b/>
          <w:sz w:val="28"/>
          <w:szCs w:val="28"/>
        </w:rPr>
        <w:t>к отчету об исполнении бюджета</w:t>
      </w:r>
    </w:p>
    <w:p w:rsidR="00465E9A" w:rsidRPr="00465E9A" w:rsidRDefault="00465E9A" w:rsidP="00465E9A">
      <w:pPr>
        <w:widowControl w:val="0"/>
        <w:spacing w:after="0" w:line="240" w:lineRule="auto"/>
        <w:ind w:firstLine="709"/>
        <w:jc w:val="center"/>
        <w:rPr>
          <w:rFonts w:ascii="Times New Roman CYR" w:hAnsi="Times New Roman CYR"/>
          <w:b/>
          <w:sz w:val="28"/>
          <w:szCs w:val="28"/>
        </w:rPr>
      </w:pPr>
      <w:r w:rsidRPr="00465E9A">
        <w:rPr>
          <w:rFonts w:ascii="Times New Roman CYR" w:hAnsi="Times New Roman CYR"/>
          <w:b/>
          <w:sz w:val="28"/>
          <w:szCs w:val="28"/>
        </w:rPr>
        <w:t xml:space="preserve"> </w:t>
      </w:r>
      <w:proofErr w:type="spellStart"/>
      <w:r w:rsidRPr="00465E9A">
        <w:rPr>
          <w:rFonts w:ascii="Times New Roman CYR" w:hAnsi="Times New Roman CYR"/>
          <w:b/>
          <w:bCs/>
          <w:sz w:val="28"/>
          <w:szCs w:val="28"/>
        </w:rPr>
        <w:t>Сясьстройского</w:t>
      </w:r>
      <w:proofErr w:type="spellEnd"/>
      <w:r w:rsidRPr="00465E9A">
        <w:rPr>
          <w:rFonts w:ascii="Times New Roman CYR" w:hAnsi="Times New Roman CYR"/>
          <w:b/>
          <w:bCs/>
          <w:sz w:val="28"/>
          <w:szCs w:val="28"/>
        </w:rPr>
        <w:t xml:space="preserve"> городского поселения</w:t>
      </w:r>
    </w:p>
    <w:p w:rsidR="00465E9A" w:rsidRPr="00465E9A" w:rsidRDefault="00465E9A" w:rsidP="00465E9A">
      <w:pPr>
        <w:widowControl w:val="0"/>
        <w:spacing w:after="0" w:line="240" w:lineRule="auto"/>
        <w:ind w:firstLine="709"/>
        <w:jc w:val="center"/>
        <w:rPr>
          <w:rFonts w:ascii="Times New Roman CYR" w:hAnsi="Times New Roman CYR"/>
          <w:b/>
          <w:sz w:val="28"/>
          <w:szCs w:val="28"/>
        </w:rPr>
      </w:pPr>
      <w:proofErr w:type="spellStart"/>
      <w:r w:rsidRPr="00465E9A">
        <w:rPr>
          <w:rFonts w:ascii="Times New Roman CYR" w:hAnsi="Times New Roman CYR"/>
          <w:b/>
          <w:sz w:val="28"/>
          <w:szCs w:val="28"/>
        </w:rPr>
        <w:t>Волховского</w:t>
      </w:r>
      <w:proofErr w:type="spellEnd"/>
      <w:r w:rsidRPr="00465E9A">
        <w:rPr>
          <w:rFonts w:ascii="Times New Roman CYR" w:hAnsi="Times New Roman CYR"/>
          <w:b/>
          <w:sz w:val="28"/>
          <w:szCs w:val="28"/>
        </w:rPr>
        <w:t xml:space="preserve"> муниципального района за 2022 год</w:t>
      </w:r>
    </w:p>
    <w:p w:rsidR="00465E9A" w:rsidRPr="00465E9A" w:rsidRDefault="00465E9A" w:rsidP="00465E9A">
      <w:pPr>
        <w:widowControl w:val="0"/>
        <w:spacing w:after="0" w:line="240" w:lineRule="auto"/>
        <w:jc w:val="center"/>
        <w:rPr>
          <w:rFonts w:ascii="Times New Roman CYR" w:hAnsi="Times New Roman CYR"/>
          <w:b/>
          <w:sz w:val="28"/>
          <w:szCs w:val="28"/>
        </w:rPr>
      </w:pP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Отчет об исполнении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 xml:space="preserve">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за 2022 год  отражает кассовое исполн</w:t>
      </w:r>
      <w:r w:rsidRPr="00465E9A">
        <w:rPr>
          <w:rFonts w:ascii="Times New Roman CYR" w:hAnsi="Times New Roman CYR"/>
          <w:sz w:val="28"/>
          <w:szCs w:val="28"/>
        </w:rPr>
        <w:t>е</w:t>
      </w:r>
      <w:r w:rsidRPr="00465E9A">
        <w:rPr>
          <w:rFonts w:ascii="Times New Roman CYR" w:hAnsi="Times New Roman CYR"/>
          <w:sz w:val="28"/>
          <w:szCs w:val="28"/>
        </w:rPr>
        <w:t>ние местного бюджета. Кассовое исполнение бюджета соответствует данным органа Федерального казначейства. Данная отчетность предоставлена в Ком</w:t>
      </w:r>
      <w:r w:rsidRPr="00465E9A">
        <w:rPr>
          <w:rFonts w:ascii="Times New Roman CYR" w:hAnsi="Times New Roman CYR"/>
          <w:sz w:val="28"/>
          <w:szCs w:val="28"/>
        </w:rPr>
        <w:t>и</w:t>
      </w:r>
      <w:r w:rsidRPr="00465E9A">
        <w:rPr>
          <w:rFonts w:ascii="Times New Roman CYR" w:hAnsi="Times New Roman CYR"/>
          <w:sz w:val="28"/>
          <w:szCs w:val="28"/>
        </w:rPr>
        <w:t xml:space="preserve">тет финансов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w:t>
      </w:r>
    </w:p>
    <w:p w:rsidR="00465E9A" w:rsidRPr="00465E9A" w:rsidRDefault="00465E9A" w:rsidP="00465E9A">
      <w:pPr>
        <w:pStyle w:val="Default"/>
        <w:widowControl w:val="0"/>
        <w:ind w:firstLine="720"/>
        <w:jc w:val="both"/>
        <w:rPr>
          <w:rFonts w:ascii="Times New Roman CYR" w:hAnsi="Times New Roman CYR"/>
          <w:sz w:val="28"/>
          <w:szCs w:val="28"/>
        </w:rPr>
      </w:pPr>
      <w:r w:rsidRPr="00465E9A">
        <w:rPr>
          <w:rFonts w:ascii="Times New Roman CYR" w:hAnsi="Times New Roman CYR"/>
          <w:sz w:val="28"/>
          <w:szCs w:val="28"/>
        </w:rPr>
        <w:t>Все мероприятия по исполнению бюджета в отчетном году выполнялись в соответствии с утвержденным бюджетом на 2022 год. В течение года в реш</w:t>
      </w:r>
      <w:r w:rsidRPr="00465E9A">
        <w:rPr>
          <w:rFonts w:ascii="Times New Roman CYR" w:hAnsi="Times New Roman CYR"/>
          <w:sz w:val="28"/>
          <w:szCs w:val="28"/>
        </w:rPr>
        <w:t>е</w:t>
      </w:r>
      <w:r w:rsidRPr="00465E9A">
        <w:rPr>
          <w:rFonts w:ascii="Times New Roman CYR" w:hAnsi="Times New Roman CYR"/>
          <w:sz w:val="28"/>
          <w:szCs w:val="28"/>
        </w:rPr>
        <w:t>ние Совета депутатов «О бюджете МО «</w:t>
      </w:r>
      <w:proofErr w:type="spellStart"/>
      <w:r w:rsidRPr="00465E9A">
        <w:rPr>
          <w:rFonts w:ascii="Times New Roman CYR" w:hAnsi="Times New Roman CYR"/>
          <w:bCs/>
          <w:sz w:val="28"/>
          <w:szCs w:val="28"/>
        </w:rPr>
        <w:t>Сясьстройское</w:t>
      </w:r>
      <w:proofErr w:type="spellEnd"/>
      <w:r w:rsidRPr="00465E9A">
        <w:rPr>
          <w:rFonts w:ascii="Times New Roman CYR" w:hAnsi="Times New Roman CYR"/>
          <w:bCs/>
          <w:sz w:val="28"/>
          <w:szCs w:val="28"/>
        </w:rPr>
        <w:t xml:space="preserve"> городское поселение»</w:t>
      </w:r>
      <w:r w:rsidRPr="00465E9A">
        <w:rPr>
          <w:rFonts w:ascii="Times New Roman CYR" w:hAnsi="Times New Roman CYR"/>
          <w:sz w:val="28"/>
          <w:szCs w:val="28"/>
        </w:rPr>
        <w:t xml:space="preserve">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Ленинградской области на 2022 год</w:t>
      </w:r>
      <w:r w:rsidRPr="00465E9A">
        <w:rPr>
          <w:rFonts w:ascii="Times New Roman CYR" w:hAnsi="Times New Roman CYR"/>
          <w:b/>
          <w:sz w:val="28"/>
          <w:szCs w:val="28"/>
        </w:rPr>
        <w:t xml:space="preserve"> </w:t>
      </w:r>
      <w:r w:rsidRPr="00465E9A">
        <w:rPr>
          <w:rFonts w:ascii="Times New Roman CYR" w:hAnsi="Times New Roman CYR"/>
          <w:sz w:val="28"/>
          <w:szCs w:val="28"/>
        </w:rPr>
        <w:t>и плановый период 2023 и 2024 годов» внесено шесть изменений.</w:t>
      </w:r>
    </w:p>
    <w:p w:rsidR="00465E9A" w:rsidRPr="00465E9A" w:rsidRDefault="00465E9A" w:rsidP="00465E9A">
      <w:pPr>
        <w:widowControl w:val="0"/>
        <w:autoSpaceDE w:val="0"/>
        <w:autoSpaceDN w:val="0"/>
        <w:adjustRightInd w:val="0"/>
        <w:spacing w:after="0" w:line="240" w:lineRule="auto"/>
        <w:ind w:firstLine="720"/>
        <w:jc w:val="both"/>
        <w:rPr>
          <w:rFonts w:ascii="Times New Roman CYR" w:hAnsi="Times New Roman CYR"/>
          <w:sz w:val="28"/>
          <w:szCs w:val="28"/>
        </w:rPr>
      </w:pPr>
      <w:r w:rsidRPr="00465E9A">
        <w:rPr>
          <w:rFonts w:ascii="Times New Roman CYR" w:hAnsi="Times New Roman CYR"/>
          <w:sz w:val="28"/>
          <w:szCs w:val="28"/>
        </w:rPr>
        <w:t xml:space="preserve">В результате внесенных изменений, </w:t>
      </w:r>
      <w:r w:rsidRPr="00465E9A">
        <w:rPr>
          <w:rFonts w:ascii="Times New Roman CYR" w:hAnsi="Times New Roman CYR"/>
          <w:bCs/>
          <w:iCs/>
          <w:sz w:val="28"/>
          <w:szCs w:val="28"/>
        </w:rPr>
        <w:t xml:space="preserve">уточненный план </w:t>
      </w:r>
      <w:r w:rsidRPr="00465E9A">
        <w:rPr>
          <w:rFonts w:ascii="Times New Roman CYR" w:hAnsi="Times New Roman CYR"/>
          <w:sz w:val="28"/>
          <w:szCs w:val="28"/>
        </w:rPr>
        <w:t>по доходам сост</w:t>
      </w:r>
      <w:r w:rsidRPr="00465E9A">
        <w:rPr>
          <w:rFonts w:ascii="Times New Roman CYR" w:hAnsi="Times New Roman CYR"/>
          <w:sz w:val="28"/>
          <w:szCs w:val="28"/>
        </w:rPr>
        <w:t>а</w:t>
      </w:r>
      <w:r w:rsidRPr="00465E9A">
        <w:rPr>
          <w:rFonts w:ascii="Times New Roman CYR" w:hAnsi="Times New Roman CYR"/>
          <w:sz w:val="28"/>
          <w:szCs w:val="28"/>
        </w:rPr>
        <w:t>вил 957 219,4 тыс. рублей, что на 840 011,5 тыс. рублей выше первоначально утвержденного бюджета, по расходам составил 967 366,7 тыс. рублей, что на 841 551 тыс. рублей выше первоначально утвержденного бюджета.</w:t>
      </w:r>
    </w:p>
    <w:p w:rsidR="00465E9A" w:rsidRPr="00465E9A" w:rsidRDefault="00465E9A" w:rsidP="00465E9A">
      <w:pPr>
        <w:widowControl w:val="0"/>
        <w:tabs>
          <w:tab w:val="left" w:pos="900"/>
        </w:tabs>
        <w:spacing w:after="0" w:line="240" w:lineRule="auto"/>
        <w:ind w:firstLine="720"/>
        <w:jc w:val="both"/>
        <w:rPr>
          <w:rFonts w:ascii="Times New Roman CYR" w:hAnsi="Times New Roman CYR"/>
          <w:sz w:val="28"/>
          <w:szCs w:val="28"/>
        </w:rPr>
      </w:pPr>
      <w:r w:rsidRPr="00465E9A">
        <w:rPr>
          <w:rFonts w:ascii="Times New Roman CYR" w:hAnsi="Times New Roman CYR"/>
          <w:sz w:val="28"/>
          <w:szCs w:val="28"/>
        </w:rPr>
        <w:t xml:space="preserve">Фактически бюджет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 xml:space="preserve">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за 2022 год исполнен по доходам в сумме 858 624,5 тыс. рублей, по расходам в сумме 857 623,3 тыс. рублей, </w:t>
      </w:r>
      <w:proofErr w:type="spellStart"/>
      <w:r w:rsidRPr="00465E9A">
        <w:rPr>
          <w:rFonts w:ascii="Times New Roman CYR" w:hAnsi="Times New Roman CYR"/>
          <w:sz w:val="28"/>
          <w:szCs w:val="28"/>
        </w:rPr>
        <w:t>профицит</w:t>
      </w:r>
      <w:proofErr w:type="spellEnd"/>
      <w:r w:rsidRPr="00465E9A">
        <w:rPr>
          <w:rFonts w:ascii="Times New Roman CYR" w:hAnsi="Times New Roman CYR"/>
          <w:sz w:val="28"/>
          <w:szCs w:val="28"/>
        </w:rPr>
        <w:t xml:space="preserve"> составил 1 001,2 тыс. рублей. </w:t>
      </w:r>
    </w:p>
    <w:p w:rsidR="00465E9A" w:rsidRPr="00465E9A" w:rsidRDefault="00465E9A" w:rsidP="00465E9A">
      <w:pPr>
        <w:widowControl w:val="0"/>
        <w:tabs>
          <w:tab w:val="left" w:pos="900"/>
        </w:tabs>
        <w:spacing w:after="0" w:line="240" w:lineRule="auto"/>
        <w:ind w:firstLine="720"/>
        <w:jc w:val="both"/>
        <w:rPr>
          <w:rFonts w:ascii="Times New Roman CYR" w:hAnsi="Times New Roman CYR"/>
          <w:sz w:val="28"/>
          <w:szCs w:val="28"/>
        </w:rPr>
      </w:pPr>
    </w:p>
    <w:p w:rsidR="00465E9A" w:rsidRPr="00465E9A" w:rsidRDefault="00465E9A" w:rsidP="00465E9A">
      <w:pPr>
        <w:pStyle w:val="a5"/>
        <w:widowControl w:val="0"/>
        <w:numPr>
          <w:ilvl w:val="0"/>
          <w:numId w:val="2"/>
        </w:numPr>
        <w:ind w:left="0" w:firstLine="0"/>
        <w:jc w:val="center"/>
        <w:rPr>
          <w:rFonts w:ascii="Times New Roman CYR" w:hAnsi="Times New Roman CYR"/>
          <w:b/>
          <w:sz w:val="28"/>
          <w:szCs w:val="28"/>
        </w:rPr>
      </w:pPr>
      <w:r w:rsidRPr="00465E9A">
        <w:rPr>
          <w:rFonts w:ascii="Times New Roman CYR" w:hAnsi="Times New Roman CYR"/>
          <w:b/>
          <w:sz w:val="28"/>
          <w:szCs w:val="28"/>
        </w:rPr>
        <w:t>Исполнение бюджета по доходам</w:t>
      </w:r>
    </w:p>
    <w:p w:rsidR="00465E9A" w:rsidRPr="00465E9A" w:rsidRDefault="00465E9A" w:rsidP="00465E9A">
      <w:pPr>
        <w:pStyle w:val="a5"/>
        <w:widowControl w:val="0"/>
        <w:ind w:left="0"/>
        <w:rPr>
          <w:rFonts w:ascii="Times New Roman CYR" w:hAnsi="Times New Roman CYR"/>
          <w:sz w:val="28"/>
          <w:szCs w:val="28"/>
        </w:rPr>
      </w:pPr>
    </w:p>
    <w:p w:rsidR="00465E9A" w:rsidRPr="00465E9A" w:rsidRDefault="00465E9A" w:rsidP="00465E9A">
      <w:pPr>
        <w:widowControl w:val="0"/>
        <w:spacing w:after="0" w:line="240" w:lineRule="auto"/>
        <w:ind w:firstLine="720"/>
        <w:jc w:val="both"/>
        <w:rPr>
          <w:rFonts w:ascii="Times New Roman CYR" w:hAnsi="Times New Roman CYR"/>
          <w:sz w:val="28"/>
          <w:szCs w:val="28"/>
        </w:rPr>
      </w:pPr>
      <w:r w:rsidRPr="00465E9A">
        <w:rPr>
          <w:rFonts w:ascii="Times New Roman CYR" w:hAnsi="Times New Roman CYR"/>
          <w:sz w:val="28"/>
          <w:szCs w:val="28"/>
        </w:rPr>
        <w:t xml:space="preserve">Исполнение доходной части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w:t>
      </w:r>
      <w:r w:rsidRPr="00465E9A">
        <w:rPr>
          <w:rFonts w:ascii="Times New Roman CYR" w:hAnsi="Times New Roman CYR"/>
          <w:bCs/>
          <w:sz w:val="28"/>
          <w:szCs w:val="28"/>
        </w:rPr>
        <w:t>е</w:t>
      </w:r>
      <w:r w:rsidRPr="00465E9A">
        <w:rPr>
          <w:rFonts w:ascii="Times New Roman CYR" w:hAnsi="Times New Roman CYR"/>
          <w:bCs/>
          <w:sz w:val="28"/>
          <w:szCs w:val="28"/>
        </w:rPr>
        <w:t>ления</w:t>
      </w:r>
      <w:r w:rsidRPr="00465E9A">
        <w:rPr>
          <w:rFonts w:ascii="Times New Roman CYR" w:hAnsi="Times New Roman CYR"/>
          <w:sz w:val="28"/>
          <w:szCs w:val="28"/>
        </w:rPr>
        <w:t xml:space="preserve"> за 2022 год представлено в Приложениях 2-3 к отчету. По итогам отче</w:t>
      </w:r>
      <w:r w:rsidRPr="00465E9A">
        <w:rPr>
          <w:rFonts w:ascii="Times New Roman CYR" w:hAnsi="Times New Roman CYR"/>
          <w:sz w:val="28"/>
          <w:szCs w:val="28"/>
        </w:rPr>
        <w:t>т</w:t>
      </w:r>
      <w:r w:rsidRPr="00465E9A">
        <w:rPr>
          <w:rFonts w:ascii="Times New Roman CYR" w:hAnsi="Times New Roman CYR"/>
          <w:sz w:val="28"/>
          <w:szCs w:val="28"/>
        </w:rPr>
        <w:t xml:space="preserve">ного года плановое задание по доходам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 xml:space="preserve"> выполнено на 89,7 %. В бюджет поселения зачислено доходов</w:t>
      </w:r>
      <w:r w:rsidRPr="00465E9A">
        <w:rPr>
          <w:rFonts w:ascii="Times New Roman CYR" w:hAnsi="Times New Roman CYR"/>
          <w:b/>
          <w:bCs/>
          <w:sz w:val="28"/>
          <w:szCs w:val="28"/>
        </w:rPr>
        <w:t xml:space="preserve"> </w:t>
      </w:r>
      <w:r w:rsidRPr="00465E9A">
        <w:rPr>
          <w:rFonts w:ascii="Times New Roman CYR" w:hAnsi="Times New Roman CYR"/>
          <w:sz w:val="28"/>
          <w:szCs w:val="28"/>
        </w:rPr>
        <w:t>с уч</w:t>
      </w:r>
      <w:r w:rsidRPr="00465E9A">
        <w:rPr>
          <w:rFonts w:ascii="Times New Roman CYR" w:hAnsi="Times New Roman CYR"/>
          <w:sz w:val="28"/>
          <w:szCs w:val="28"/>
        </w:rPr>
        <w:t>е</w:t>
      </w:r>
      <w:r w:rsidRPr="00465E9A">
        <w:rPr>
          <w:rFonts w:ascii="Times New Roman CYR" w:hAnsi="Times New Roman CYR"/>
          <w:sz w:val="28"/>
          <w:szCs w:val="28"/>
        </w:rPr>
        <w:t xml:space="preserve">том безвозмездных поступлений в сумме 858 624,5 тыс. рублей при уточненных бюджетных назначениях 957 219,4 тыс. рублей. </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t>За отчетный период в бюджет МО поступило собственных доходов 91 382,7 тыс. руб. (101,7 % от бюджетных назначений на 2022 год), в том числе:</w:t>
      </w:r>
    </w:p>
    <w:p w:rsidR="00465E9A" w:rsidRPr="00465E9A" w:rsidRDefault="00465E9A" w:rsidP="00465E9A">
      <w:pPr>
        <w:pStyle w:val="a3"/>
        <w:widowControl w:val="0"/>
        <w:ind w:left="0" w:firstLine="993"/>
        <w:rPr>
          <w:rFonts w:ascii="Times New Roman CYR" w:hAnsi="Times New Roman CYR"/>
          <w:szCs w:val="28"/>
        </w:rPr>
      </w:pPr>
      <w:r w:rsidRPr="00465E9A">
        <w:rPr>
          <w:rFonts w:ascii="Times New Roman CYR" w:hAnsi="Times New Roman CYR"/>
          <w:szCs w:val="28"/>
        </w:rPr>
        <w:t>– по налоговым доходам 59 900,0 тыс. руб. (101,5 % от бюджетных н</w:t>
      </w:r>
      <w:r w:rsidRPr="00465E9A">
        <w:rPr>
          <w:rFonts w:ascii="Times New Roman CYR" w:hAnsi="Times New Roman CYR"/>
          <w:szCs w:val="28"/>
        </w:rPr>
        <w:t>а</w:t>
      </w:r>
      <w:r w:rsidRPr="00465E9A">
        <w:rPr>
          <w:rFonts w:ascii="Times New Roman CYR" w:hAnsi="Times New Roman CYR"/>
          <w:szCs w:val="28"/>
        </w:rPr>
        <w:t xml:space="preserve">значений на 2022 год), </w:t>
      </w:r>
    </w:p>
    <w:p w:rsidR="00465E9A" w:rsidRPr="00465E9A" w:rsidRDefault="00465E9A" w:rsidP="00465E9A">
      <w:pPr>
        <w:pStyle w:val="a3"/>
        <w:widowControl w:val="0"/>
        <w:ind w:left="0" w:firstLine="993"/>
        <w:rPr>
          <w:rFonts w:ascii="Times New Roman CYR" w:hAnsi="Times New Roman CYR"/>
          <w:szCs w:val="28"/>
        </w:rPr>
      </w:pPr>
      <w:r w:rsidRPr="00465E9A">
        <w:rPr>
          <w:rFonts w:ascii="Times New Roman CYR" w:hAnsi="Times New Roman CYR"/>
          <w:szCs w:val="28"/>
        </w:rPr>
        <w:t>– по неналоговым доходам 31 482,7 тыс. руб. (101,9 % от бюджетных назначений на 2022 год).</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t>По сравнению с 2021г поступление налоговых и неналоговых доходов увеличились на 6 987,6 тыс. руб., или на 8,3 %, в том числе:</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t>– по налоговым доходам увеличилось на 7 135,8 тыс. руб.,</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t>– по неналоговым доходам уменьшилось на  148,1 тыс. руб.</w:t>
      </w:r>
    </w:p>
    <w:p w:rsidR="00465E9A" w:rsidRPr="00465E9A" w:rsidRDefault="00465E9A" w:rsidP="00465E9A">
      <w:pPr>
        <w:pStyle w:val="a3"/>
        <w:widowControl w:val="0"/>
        <w:ind w:left="0" w:firstLine="425"/>
        <w:rPr>
          <w:rFonts w:ascii="Times New Roman CYR" w:hAnsi="Times New Roman CYR"/>
          <w:szCs w:val="28"/>
        </w:rPr>
      </w:pPr>
      <w:r w:rsidRPr="00465E9A">
        <w:rPr>
          <w:rFonts w:ascii="Times New Roman CYR" w:hAnsi="Times New Roman CYR"/>
          <w:szCs w:val="28"/>
        </w:rPr>
        <w:t>Из общей суммы платежей в бюджет МО наибольший удельный вес зан</w:t>
      </w:r>
      <w:r w:rsidRPr="00465E9A">
        <w:rPr>
          <w:rFonts w:ascii="Times New Roman CYR" w:hAnsi="Times New Roman CYR"/>
          <w:szCs w:val="28"/>
        </w:rPr>
        <w:t>и</w:t>
      </w:r>
      <w:r w:rsidRPr="00465E9A">
        <w:rPr>
          <w:rFonts w:ascii="Times New Roman CYR" w:hAnsi="Times New Roman CYR"/>
          <w:szCs w:val="28"/>
        </w:rPr>
        <w:t>мают:</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t>– налог на доходы физических лиц 36,4%,</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lastRenderedPageBreak/>
        <w:t>– земельный налог 21,7%,</w:t>
      </w:r>
    </w:p>
    <w:p w:rsidR="00465E9A" w:rsidRPr="00465E9A" w:rsidRDefault="00465E9A" w:rsidP="00465E9A">
      <w:pPr>
        <w:pStyle w:val="a3"/>
        <w:widowControl w:val="0"/>
        <w:ind w:left="0" w:firstLine="709"/>
        <w:rPr>
          <w:rFonts w:ascii="Times New Roman CYR" w:hAnsi="Times New Roman CYR"/>
          <w:szCs w:val="28"/>
        </w:rPr>
      </w:pPr>
      <w:r w:rsidRPr="00465E9A">
        <w:rPr>
          <w:rFonts w:ascii="Times New Roman CYR" w:hAnsi="Times New Roman CYR"/>
          <w:szCs w:val="28"/>
        </w:rPr>
        <w:t>–доходы от использования имущества, находящегося в государственной и муниципальной собственности 19,7%.</w:t>
      </w:r>
    </w:p>
    <w:p w:rsidR="00465E9A" w:rsidRPr="00465E9A" w:rsidRDefault="00465E9A" w:rsidP="00465E9A">
      <w:pPr>
        <w:widowControl w:val="0"/>
        <w:spacing w:after="0" w:line="240" w:lineRule="auto"/>
        <w:ind w:firstLine="720"/>
        <w:jc w:val="both"/>
        <w:rPr>
          <w:rFonts w:ascii="Times New Roman CYR" w:hAnsi="Times New Roman CYR"/>
          <w:color w:val="000000"/>
          <w:sz w:val="28"/>
          <w:szCs w:val="28"/>
        </w:rPr>
      </w:pPr>
      <w:r w:rsidRPr="00465E9A">
        <w:rPr>
          <w:rFonts w:ascii="Times New Roman CYR" w:hAnsi="Times New Roman CYR"/>
          <w:color w:val="000000"/>
          <w:sz w:val="28"/>
          <w:szCs w:val="28"/>
        </w:rPr>
        <w:t>Главными администраторами налоговых доходов являются Межрайонная инспекция ФНС России по Ленинградской области и УФК по Ленинградской области.</w:t>
      </w:r>
    </w:p>
    <w:p w:rsidR="00465E9A" w:rsidRPr="00465E9A" w:rsidRDefault="00465E9A" w:rsidP="00465E9A">
      <w:pPr>
        <w:pStyle w:val="a3"/>
        <w:widowControl w:val="0"/>
        <w:ind w:left="0" w:firstLine="0"/>
        <w:jc w:val="center"/>
        <w:rPr>
          <w:rFonts w:ascii="Times New Roman CYR" w:hAnsi="Times New Roman CYR"/>
          <w:szCs w:val="28"/>
          <w:u w:val="single"/>
        </w:rPr>
      </w:pPr>
    </w:p>
    <w:p w:rsidR="00465E9A" w:rsidRPr="00465E9A" w:rsidRDefault="00465E9A" w:rsidP="00465E9A">
      <w:pPr>
        <w:pStyle w:val="a3"/>
        <w:widowControl w:val="0"/>
        <w:ind w:left="0" w:firstLine="0"/>
        <w:jc w:val="center"/>
        <w:rPr>
          <w:rFonts w:ascii="Times New Roman CYR" w:hAnsi="Times New Roman CYR"/>
          <w:szCs w:val="28"/>
        </w:rPr>
      </w:pPr>
      <w:r w:rsidRPr="00465E9A">
        <w:rPr>
          <w:rFonts w:ascii="Times New Roman CYR" w:hAnsi="Times New Roman CYR"/>
          <w:szCs w:val="28"/>
          <w:u w:val="single"/>
        </w:rPr>
        <w:t xml:space="preserve">Налог на доходы физических лиц </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33 240,1 тыс. руб. (101,7% от бюджетных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Крупные плательщики:</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4718011856 ОАО «</w:t>
      </w:r>
      <w:proofErr w:type="spellStart"/>
      <w:r w:rsidRPr="00465E9A">
        <w:rPr>
          <w:rFonts w:ascii="Times New Roman CYR" w:hAnsi="Times New Roman CYR"/>
          <w:i/>
          <w:sz w:val="28"/>
          <w:szCs w:val="28"/>
        </w:rPr>
        <w:t>Сясьский</w:t>
      </w:r>
      <w:proofErr w:type="spellEnd"/>
      <w:r w:rsidRPr="00465E9A">
        <w:rPr>
          <w:rFonts w:ascii="Times New Roman CYR" w:hAnsi="Times New Roman CYR"/>
          <w:i/>
          <w:sz w:val="28"/>
          <w:szCs w:val="28"/>
        </w:rPr>
        <w:t xml:space="preserve"> ЦБК» </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4702013784 ЗАО «Новая Голландия»</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4718004094 ЛОГБУ «</w:t>
      </w:r>
      <w:proofErr w:type="spellStart"/>
      <w:r w:rsidRPr="00465E9A">
        <w:rPr>
          <w:rFonts w:ascii="Times New Roman CYR" w:hAnsi="Times New Roman CYR"/>
          <w:i/>
          <w:sz w:val="28"/>
          <w:szCs w:val="28"/>
        </w:rPr>
        <w:t>Сясьстройский</w:t>
      </w:r>
      <w:proofErr w:type="spellEnd"/>
      <w:r w:rsidRPr="00465E9A">
        <w:rPr>
          <w:rFonts w:ascii="Times New Roman CYR" w:hAnsi="Times New Roman CYR"/>
          <w:i/>
          <w:sz w:val="28"/>
          <w:szCs w:val="28"/>
        </w:rPr>
        <w:t xml:space="preserve"> ПНИ»</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4702002704 ГБУЗ «</w:t>
      </w:r>
      <w:proofErr w:type="spellStart"/>
      <w:r w:rsidRPr="00465E9A">
        <w:rPr>
          <w:rFonts w:ascii="Times New Roman CYR" w:hAnsi="Times New Roman CYR"/>
          <w:i/>
          <w:sz w:val="28"/>
          <w:szCs w:val="28"/>
        </w:rPr>
        <w:t>Волховская</w:t>
      </w:r>
      <w:proofErr w:type="spellEnd"/>
      <w:r w:rsidRPr="00465E9A">
        <w:rPr>
          <w:rFonts w:ascii="Times New Roman CYR" w:hAnsi="Times New Roman CYR"/>
          <w:i/>
          <w:sz w:val="28"/>
          <w:szCs w:val="28"/>
        </w:rPr>
        <w:t xml:space="preserve"> МБ»</w:t>
      </w:r>
    </w:p>
    <w:p w:rsidR="00465E9A" w:rsidRPr="00465E9A" w:rsidRDefault="00465E9A" w:rsidP="00465E9A">
      <w:pPr>
        <w:widowControl w:val="0"/>
        <w:spacing w:after="0" w:line="240" w:lineRule="auto"/>
        <w:ind w:firstLine="709"/>
        <w:jc w:val="both"/>
        <w:rPr>
          <w:rFonts w:ascii="Times New Roman CYR" w:hAnsi="Times New Roman CYR"/>
          <w:i/>
          <w:color w:val="FF0000"/>
          <w:sz w:val="28"/>
          <w:szCs w:val="28"/>
        </w:rPr>
      </w:pPr>
      <w:r w:rsidRPr="00465E9A">
        <w:rPr>
          <w:rFonts w:ascii="Times New Roman CYR" w:hAnsi="Times New Roman CYR"/>
          <w:sz w:val="28"/>
          <w:szCs w:val="28"/>
        </w:rPr>
        <w:t xml:space="preserve">По сравнению с 2021г поступление НДФЛ увеличилось на 4 430,2 тыс. руб., или на 15,4 %. </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pStyle w:val="24"/>
        <w:widowControl w:val="0"/>
        <w:spacing w:after="0" w:line="240" w:lineRule="auto"/>
        <w:ind w:left="0"/>
        <w:jc w:val="center"/>
        <w:rPr>
          <w:rFonts w:ascii="Times New Roman CYR" w:hAnsi="Times New Roman CYR"/>
          <w:bCs/>
          <w:sz w:val="28"/>
          <w:szCs w:val="28"/>
          <w:u w:val="single"/>
        </w:rPr>
      </w:pPr>
      <w:r w:rsidRPr="00465E9A">
        <w:rPr>
          <w:rFonts w:ascii="Times New Roman CYR" w:hAnsi="Times New Roman CYR"/>
          <w:bCs/>
          <w:sz w:val="28"/>
          <w:szCs w:val="28"/>
          <w:u w:val="single"/>
        </w:rPr>
        <w:t>Акцизы по подакцизным товарам (продукции), производимым на территории РФ</w:t>
      </w:r>
    </w:p>
    <w:p w:rsidR="00465E9A" w:rsidRPr="00465E9A" w:rsidRDefault="00465E9A" w:rsidP="00465E9A">
      <w:pPr>
        <w:pStyle w:val="24"/>
        <w:widowControl w:val="0"/>
        <w:spacing w:after="0" w:line="240" w:lineRule="auto"/>
        <w:ind w:left="0" w:firstLine="426"/>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5 007,1 тыс. руб. (108,1% от бю</w:t>
      </w:r>
      <w:r w:rsidRPr="00465E9A">
        <w:rPr>
          <w:rFonts w:ascii="Times New Roman CYR" w:hAnsi="Times New Roman CYR"/>
          <w:sz w:val="28"/>
          <w:szCs w:val="28"/>
        </w:rPr>
        <w:t>д</w:t>
      </w:r>
      <w:r w:rsidRPr="00465E9A">
        <w:rPr>
          <w:rFonts w:ascii="Times New Roman CYR" w:hAnsi="Times New Roman CYR"/>
          <w:sz w:val="28"/>
          <w:szCs w:val="28"/>
        </w:rPr>
        <w:t>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акцизов увеличилось на 873,9 тыс. руб., или на 21,1%.</w:t>
      </w:r>
    </w:p>
    <w:p w:rsidR="00465E9A" w:rsidRPr="00465E9A" w:rsidRDefault="00465E9A" w:rsidP="00465E9A">
      <w:pPr>
        <w:widowControl w:val="0"/>
        <w:spacing w:after="0" w:line="240" w:lineRule="auto"/>
        <w:ind w:firstLine="709"/>
        <w:jc w:val="both"/>
        <w:rPr>
          <w:rFonts w:ascii="Times New Roman CYR" w:hAnsi="Times New Roman CYR"/>
          <w:bCs/>
          <w:sz w:val="28"/>
          <w:szCs w:val="28"/>
        </w:rPr>
      </w:pPr>
      <w:r w:rsidRPr="00465E9A">
        <w:rPr>
          <w:rFonts w:ascii="Times New Roman CYR" w:hAnsi="Times New Roman CYR"/>
          <w:bCs/>
          <w:sz w:val="28"/>
          <w:szCs w:val="28"/>
        </w:rPr>
        <w:t>Главным администратором по доходам от уплаты акцизов на нефтепр</w:t>
      </w:r>
      <w:r w:rsidRPr="00465E9A">
        <w:rPr>
          <w:rFonts w:ascii="Times New Roman CYR" w:hAnsi="Times New Roman CYR"/>
          <w:bCs/>
          <w:sz w:val="28"/>
          <w:szCs w:val="28"/>
        </w:rPr>
        <w:t>о</w:t>
      </w:r>
      <w:r w:rsidRPr="00465E9A">
        <w:rPr>
          <w:rFonts w:ascii="Times New Roman CYR" w:hAnsi="Times New Roman CYR"/>
          <w:bCs/>
          <w:sz w:val="28"/>
          <w:szCs w:val="28"/>
        </w:rPr>
        <w:t>дукты является УФК по Ленинградской области.</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p>
    <w:p w:rsidR="00465E9A" w:rsidRPr="00465E9A" w:rsidRDefault="00465E9A" w:rsidP="00465E9A">
      <w:pPr>
        <w:pStyle w:val="24"/>
        <w:widowControl w:val="0"/>
        <w:spacing w:after="0" w:line="240" w:lineRule="auto"/>
        <w:ind w:left="0"/>
        <w:jc w:val="center"/>
        <w:rPr>
          <w:rFonts w:ascii="Times New Roman CYR" w:hAnsi="Times New Roman CYR"/>
          <w:bCs/>
          <w:sz w:val="28"/>
          <w:szCs w:val="28"/>
          <w:u w:val="single"/>
        </w:rPr>
      </w:pPr>
      <w:r w:rsidRPr="00465E9A">
        <w:rPr>
          <w:rFonts w:ascii="Times New Roman CYR" w:hAnsi="Times New Roman CYR"/>
          <w:bCs/>
          <w:sz w:val="28"/>
          <w:szCs w:val="28"/>
          <w:u w:val="single"/>
        </w:rPr>
        <w:t>Единый сельскохозяйственный налог</w:t>
      </w:r>
    </w:p>
    <w:p w:rsidR="00465E9A" w:rsidRPr="00465E9A" w:rsidRDefault="00465E9A" w:rsidP="00465E9A">
      <w:pPr>
        <w:pStyle w:val="24"/>
        <w:widowControl w:val="0"/>
        <w:spacing w:after="0" w:line="240" w:lineRule="auto"/>
        <w:ind w:left="0" w:firstLine="426"/>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253,5 тыс. руб. (100% от бюдже</w:t>
      </w:r>
      <w:r w:rsidRPr="00465E9A">
        <w:rPr>
          <w:rFonts w:ascii="Times New Roman CYR" w:hAnsi="Times New Roman CYR"/>
          <w:sz w:val="28"/>
          <w:szCs w:val="28"/>
        </w:rPr>
        <w:t>т</w:t>
      </w:r>
      <w:r w:rsidRPr="00465E9A">
        <w:rPr>
          <w:rFonts w:ascii="Times New Roman CYR" w:hAnsi="Times New Roman CYR"/>
          <w:sz w:val="28"/>
          <w:szCs w:val="28"/>
        </w:rPr>
        <w:t>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pStyle w:val="24"/>
        <w:widowControl w:val="0"/>
        <w:spacing w:after="0" w:line="240" w:lineRule="auto"/>
        <w:ind w:left="0"/>
        <w:jc w:val="center"/>
        <w:rPr>
          <w:rFonts w:ascii="Times New Roman CYR" w:hAnsi="Times New Roman CYR"/>
          <w:bCs/>
          <w:sz w:val="28"/>
          <w:szCs w:val="28"/>
          <w:u w:val="single"/>
        </w:rPr>
      </w:pPr>
      <w:r w:rsidRPr="00465E9A">
        <w:rPr>
          <w:rFonts w:ascii="Times New Roman CYR" w:hAnsi="Times New Roman CYR"/>
          <w:bCs/>
          <w:sz w:val="28"/>
          <w:szCs w:val="28"/>
          <w:u w:val="single"/>
        </w:rPr>
        <w:t>Налог на имущество физических лиц</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1 553,8 тыс. руб. (100,6 % от бюджетных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налога уменьшилось на 526,3 тыс. руб., или на 51,2%.</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pStyle w:val="24"/>
        <w:widowControl w:val="0"/>
        <w:spacing w:after="0" w:line="240" w:lineRule="auto"/>
        <w:ind w:left="0"/>
        <w:jc w:val="center"/>
        <w:rPr>
          <w:rFonts w:ascii="Times New Roman CYR" w:hAnsi="Times New Roman CYR"/>
          <w:bCs/>
          <w:sz w:val="28"/>
          <w:szCs w:val="28"/>
          <w:u w:val="single"/>
        </w:rPr>
      </w:pPr>
      <w:r w:rsidRPr="00465E9A">
        <w:rPr>
          <w:rFonts w:ascii="Times New Roman CYR" w:hAnsi="Times New Roman CYR"/>
          <w:bCs/>
          <w:sz w:val="28"/>
          <w:szCs w:val="28"/>
          <w:u w:val="single"/>
        </w:rPr>
        <w:t>Земельный налог</w:t>
      </w:r>
    </w:p>
    <w:p w:rsidR="00465E9A" w:rsidRPr="00465E9A" w:rsidRDefault="00465E9A" w:rsidP="00465E9A">
      <w:pPr>
        <w:pStyle w:val="24"/>
        <w:widowControl w:val="0"/>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19 845,5 тыс. руб. (99,8 % от бюджетных назначений на 2022 год).</w:t>
      </w:r>
    </w:p>
    <w:p w:rsidR="00465E9A" w:rsidRPr="00465E9A" w:rsidRDefault="00465E9A" w:rsidP="00465E9A">
      <w:pPr>
        <w:widowControl w:val="0"/>
        <w:spacing w:after="0" w:line="240" w:lineRule="auto"/>
        <w:ind w:firstLine="709"/>
        <w:rPr>
          <w:rFonts w:ascii="Times New Roman CYR" w:hAnsi="Times New Roman CYR"/>
          <w:i/>
          <w:sz w:val="28"/>
          <w:szCs w:val="28"/>
        </w:rPr>
      </w:pPr>
      <w:r w:rsidRPr="00465E9A">
        <w:rPr>
          <w:rFonts w:ascii="Times New Roman CYR" w:hAnsi="Times New Roman CYR"/>
          <w:i/>
          <w:sz w:val="28"/>
          <w:szCs w:val="28"/>
        </w:rPr>
        <w:t>Крупный плательщик: ОАО «</w:t>
      </w:r>
      <w:proofErr w:type="spellStart"/>
      <w:r w:rsidRPr="00465E9A">
        <w:rPr>
          <w:rFonts w:ascii="Times New Roman CYR" w:hAnsi="Times New Roman CYR"/>
          <w:i/>
          <w:sz w:val="28"/>
          <w:szCs w:val="28"/>
        </w:rPr>
        <w:t>Сясьский</w:t>
      </w:r>
      <w:proofErr w:type="spellEnd"/>
      <w:r w:rsidRPr="00465E9A">
        <w:rPr>
          <w:rFonts w:ascii="Times New Roman CYR" w:hAnsi="Times New Roman CYR"/>
          <w:i/>
          <w:sz w:val="28"/>
          <w:szCs w:val="28"/>
        </w:rPr>
        <w:t xml:space="preserve"> ЦБК» (ИНН 4718011856)</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По сравнению с 2021г поступление налога </w:t>
      </w:r>
      <w:r w:rsidRPr="00465E9A">
        <w:rPr>
          <w:rFonts w:ascii="Times New Roman CYR" w:hAnsi="Times New Roman CYR"/>
          <w:sz w:val="28"/>
          <w:szCs w:val="28"/>
          <w:shd w:val="clear" w:color="auto" w:fill="FFFFFF"/>
        </w:rPr>
        <w:t>уменьшилось на 1 051,8 тыс. руб., или на 5,6%</w:t>
      </w:r>
      <w:r w:rsidRPr="00465E9A">
        <w:rPr>
          <w:rFonts w:ascii="Times New Roman CYR" w:hAnsi="Times New Roman CYR"/>
          <w:sz w:val="28"/>
          <w:szCs w:val="28"/>
        </w:rPr>
        <w:t>.</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widowControl w:val="0"/>
        <w:spacing w:after="0" w:line="240" w:lineRule="auto"/>
        <w:jc w:val="center"/>
        <w:rPr>
          <w:rFonts w:ascii="Times New Roman CYR" w:hAnsi="Times New Roman CYR"/>
          <w:sz w:val="28"/>
          <w:szCs w:val="28"/>
          <w:u w:val="single"/>
        </w:rPr>
      </w:pPr>
      <w:r w:rsidRPr="00465E9A">
        <w:rPr>
          <w:rFonts w:ascii="Times New Roman CYR" w:hAnsi="Times New Roman CYR"/>
          <w:sz w:val="28"/>
          <w:szCs w:val="28"/>
          <w:u w:val="single"/>
        </w:rPr>
        <w:t xml:space="preserve">Доходы от использования имущества, находящегося в государственной </w:t>
      </w:r>
      <w:r w:rsidRPr="00465E9A">
        <w:rPr>
          <w:rFonts w:ascii="Times New Roman CYR" w:hAnsi="Times New Roman CYR"/>
          <w:sz w:val="28"/>
          <w:szCs w:val="28"/>
          <w:u w:val="single"/>
        </w:rPr>
        <w:br/>
        <w:t xml:space="preserve">и муниципальной собственности </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За отчетный период в бюджет поступило 18 006,8 тыс. руб. (98,1% от </w:t>
      </w:r>
      <w:r w:rsidRPr="00465E9A">
        <w:rPr>
          <w:rFonts w:ascii="Times New Roman CYR" w:hAnsi="Times New Roman CYR"/>
          <w:sz w:val="28"/>
          <w:szCs w:val="28"/>
        </w:rPr>
        <w:lastRenderedPageBreak/>
        <w:t>бюджетных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доходов увеличилось на 5 795,4 тыс. руб., или на 24,3%.</w:t>
      </w:r>
    </w:p>
    <w:p w:rsidR="00465E9A" w:rsidRPr="00465E9A" w:rsidRDefault="00465E9A" w:rsidP="00465E9A">
      <w:pPr>
        <w:widowControl w:val="0"/>
        <w:spacing w:after="0" w:line="240" w:lineRule="auto"/>
        <w:ind w:firstLine="709"/>
        <w:jc w:val="both"/>
        <w:rPr>
          <w:rFonts w:ascii="Times New Roman CYR" w:hAnsi="Times New Roman CYR"/>
          <w:sz w:val="28"/>
          <w:szCs w:val="28"/>
          <w:u w:val="single"/>
        </w:rPr>
      </w:pPr>
      <w:r w:rsidRPr="00465E9A">
        <w:rPr>
          <w:rFonts w:ascii="Times New Roman CYR" w:hAnsi="Times New Roman CYR"/>
          <w:sz w:val="28"/>
          <w:szCs w:val="28"/>
          <w:u w:val="single"/>
        </w:rPr>
        <w:t>Из них:</w:t>
      </w:r>
    </w:p>
    <w:p w:rsidR="00465E9A" w:rsidRPr="00465E9A" w:rsidRDefault="00465E9A" w:rsidP="00465E9A">
      <w:pPr>
        <w:widowControl w:val="0"/>
        <w:spacing w:after="0" w:line="240" w:lineRule="auto"/>
        <w:ind w:firstLine="709"/>
        <w:jc w:val="both"/>
        <w:rPr>
          <w:rFonts w:ascii="Times New Roman CYR" w:hAnsi="Times New Roman CYR"/>
          <w:sz w:val="28"/>
          <w:szCs w:val="28"/>
          <w:highlight w:val="cyan"/>
        </w:rPr>
      </w:pPr>
      <w:r w:rsidRPr="00465E9A">
        <w:rPr>
          <w:rFonts w:ascii="Times New Roman CYR" w:hAnsi="Times New Roman CYR"/>
          <w:noProof/>
          <w:sz w:val="28"/>
          <w:szCs w:val="28"/>
        </w:rPr>
        <w:t xml:space="preserve">1. </w:t>
      </w:r>
      <w:proofErr w:type="gramStart"/>
      <w:r w:rsidRPr="00465E9A">
        <w:rPr>
          <w:rFonts w:ascii="Times New Roman CYR" w:hAnsi="Times New Roman CYR"/>
          <w:noProof/>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465E9A">
        <w:rPr>
          <w:rFonts w:ascii="Times New Roman CYR" w:hAnsi="Times New Roman CYR"/>
          <w:noProof/>
          <w:color w:val="FF0000"/>
          <w:sz w:val="28"/>
          <w:szCs w:val="28"/>
        </w:rPr>
        <w:t xml:space="preserve"> </w:t>
      </w:r>
      <w:r w:rsidRPr="00465E9A">
        <w:rPr>
          <w:rFonts w:ascii="Times New Roman CYR" w:hAnsi="Times New Roman CYR"/>
          <w:sz w:val="28"/>
          <w:szCs w:val="28"/>
        </w:rPr>
        <w:t>в бю</w:t>
      </w:r>
      <w:r w:rsidRPr="00465E9A">
        <w:rPr>
          <w:rFonts w:ascii="Times New Roman CYR" w:hAnsi="Times New Roman CYR"/>
          <w:sz w:val="28"/>
          <w:szCs w:val="28"/>
        </w:rPr>
        <w:t>д</w:t>
      </w:r>
      <w:r w:rsidRPr="00465E9A">
        <w:rPr>
          <w:rFonts w:ascii="Times New Roman CYR" w:hAnsi="Times New Roman CYR"/>
          <w:sz w:val="28"/>
          <w:szCs w:val="28"/>
        </w:rPr>
        <w:t xml:space="preserve">жет поступило 3 093,9 тыс. руб. (93,6% от бюджетных назначений на 2022 год). </w:t>
      </w:r>
      <w:proofErr w:type="gramEnd"/>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sz w:val="28"/>
          <w:szCs w:val="28"/>
        </w:rPr>
        <w:t>По сравнению с 2021г поступление доходов уменьшилось на 3 502,4 тыс. руб., или на 53,1%.</w:t>
      </w:r>
      <w:r w:rsidRPr="00465E9A">
        <w:rPr>
          <w:rFonts w:ascii="Times New Roman CYR" w:hAnsi="Times New Roman CYR"/>
          <w:i/>
          <w:sz w:val="28"/>
          <w:szCs w:val="28"/>
        </w:rPr>
        <w:t xml:space="preserve"> </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Крупные плательщики:</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7707049388 ПАО «</w:t>
      </w:r>
      <w:proofErr w:type="spellStart"/>
      <w:r w:rsidRPr="00465E9A">
        <w:rPr>
          <w:rFonts w:ascii="Times New Roman CYR" w:hAnsi="Times New Roman CYR"/>
          <w:i/>
          <w:sz w:val="28"/>
          <w:szCs w:val="28"/>
        </w:rPr>
        <w:t>Ростелеком</w:t>
      </w:r>
      <w:proofErr w:type="spellEnd"/>
      <w:r w:rsidRPr="00465E9A">
        <w:rPr>
          <w:rFonts w:ascii="Times New Roman CYR" w:hAnsi="Times New Roman CYR"/>
          <w:i/>
          <w:sz w:val="28"/>
          <w:szCs w:val="28"/>
        </w:rPr>
        <w:t xml:space="preserve">» </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4718011856 ОАО «</w:t>
      </w:r>
      <w:proofErr w:type="spellStart"/>
      <w:r w:rsidRPr="00465E9A">
        <w:rPr>
          <w:rFonts w:ascii="Times New Roman CYR" w:hAnsi="Times New Roman CYR"/>
          <w:i/>
          <w:sz w:val="28"/>
          <w:szCs w:val="28"/>
        </w:rPr>
        <w:t>Сясьский</w:t>
      </w:r>
      <w:proofErr w:type="spellEnd"/>
      <w:r w:rsidRPr="00465E9A">
        <w:rPr>
          <w:rFonts w:ascii="Times New Roman CYR" w:hAnsi="Times New Roman CYR"/>
          <w:i/>
          <w:sz w:val="28"/>
          <w:szCs w:val="28"/>
        </w:rPr>
        <w:t xml:space="preserve"> ЦБК» </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4718041392 ГОО «Бумажник»</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 xml:space="preserve">ИНН 4700000109 АО «Газпром газораспределение ЛО» </w:t>
      </w:r>
    </w:p>
    <w:p w:rsidR="00465E9A" w:rsidRPr="00465E9A" w:rsidRDefault="00465E9A" w:rsidP="00465E9A">
      <w:pPr>
        <w:widowControl w:val="0"/>
        <w:spacing w:after="0" w:line="240" w:lineRule="auto"/>
        <w:jc w:val="both"/>
        <w:rPr>
          <w:rFonts w:ascii="Times New Roman CYR" w:hAnsi="Times New Roman CYR"/>
          <w:sz w:val="28"/>
          <w:szCs w:val="28"/>
        </w:rPr>
      </w:pPr>
    </w:p>
    <w:p w:rsidR="00465E9A" w:rsidRPr="00465E9A" w:rsidRDefault="00465E9A" w:rsidP="00465E9A">
      <w:pPr>
        <w:widowControl w:val="0"/>
        <w:spacing w:after="0" w:line="240" w:lineRule="auto"/>
        <w:ind w:firstLine="709"/>
        <w:jc w:val="both"/>
        <w:rPr>
          <w:rFonts w:ascii="Times New Roman CYR" w:hAnsi="Times New Roman CYR"/>
          <w:sz w:val="28"/>
          <w:szCs w:val="28"/>
          <w:highlight w:val="cyan"/>
        </w:rPr>
      </w:pPr>
      <w:r w:rsidRPr="00465E9A">
        <w:rPr>
          <w:rFonts w:ascii="Times New Roman CYR" w:hAnsi="Times New Roman CYR"/>
          <w:noProof/>
          <w:sz w:val="28"/>
          <w:szCs w:val="28"/>
        </w:rPr>
        <w:t xml:space="preserve">2. </w:t>
      </w:r>
      <w:proofErr w:type="gramStart"/>
      <w:r w:rsidRPr="00465E9A">
        <w:rPr>
          <w:rFonts w:ascii="Times New Roman CYR" w:hAnsi="Times New Roman CYR"/>
          <w:noProof/>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r w:rsidRPr="00465E9A">
        <w:rPr>
          <w:rFonts w:ascii="Times New Roman CYR" w:hAnsi="Times New Roman CYR"/>
          <w:sz w:val="28"/>
          <w:szCs w:val="28"/>
        </w:rPr>
        <w:t xml:space="preserve">в бюджет поступило 1 465,1 тыс. руб. (100% от бюджетных назначений на 2022 год). </w:t>
      </w:r>
      <w:proofErr w:type="gramEnd"/>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доходов увеличилось на 864,6 тыс. руб.</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Крупные плательщики:</w:t>
      </w:r>
    </w:p>
    <w:p w:rsidR="00465E9A" w:rsidRPr="00465E9A" w:rsidRDefault="00465E9A" w:rsidP="00465E9A">
      <w:pPr>
        <w:widowControl w:val="0"/>
        <w:spacing w:after="0" w:line="240" w:lineRule="auto"/>
        <w:ind w:firstLine="708"/>
        <w:jc w:val="both"/>
        <w:rPr>
          <w:rFonts w:ascii="Times New Roman CYR" w:hAnsi="Times New Roman CYR"/>
          <w:i/>
          <w:sz w:val="28"/>
          <w:szCs w:val="28"/>
        </w:rPr>
      </w:pPr>
      <w:r w:rsidRPr="00465E9A">
        <w:rPr>
          <w:rFonts w:ascii="Times New Roman CYR" w:hAnsi="Times New Roman CYR"/>
          <w:i/>
          <w:sz w:val="28"/>
          <w:szCs w:val="28"/>
        </w:rPr>
        <w:t>ИНН 4702011804 ИП Селезнев С.С.</w:t>
      </w:r>
    </w:p>
    <w:p w:rsidR="00465E9A" w:rsidRPr="00465E9A" w:rsidRDefault="00465E9A" w:rsidP="00465E9A">
      <w:pPr>
        <w:widowControl w:val="0"/>
        <w:spacing w:after="0" w:line="240" w:lineRule="auto"/>
        <w:ind w:firstLine="708"/>
        <w:jc w:val="both"/>
        <w:rPr>
          <w:rFonts w:ascii="Times New Roman CYR" w:hAnsi="Times New Roman CYR"/>
          <w:i/>
          <w:sz w:val="28"/>
          <w:szCs w:val="28"/>
        </w:rPr>
      </w:pPr>
      <w:r w:rsidRPr="00465E9A">
        <w:rPr>
          <w:rFonts w:ascii="Times New Roman CYR" w:hAnsi="Times New Roman CYR"/>
          <w:i/>
          <w:sz w:val="28"/>
          <w:szCs w:val="28"/>
        </w:rPr>
        <w:t>ИНН 471804303041 ИП Пап И.Н.</w:t>
      </w:r>
    </w:p>
    <w:p w:rsidR="00465E9A" w:rsidRPr="00465E9A" w:rsidRDefault="00465E9A" w:rsidP="00465E9A">
      <w:pPr>
        <w:widowControl w:val="0"/>
        <w:spacing w:after="0" w:line="240" w:lineRule="auto"/>
        <w:ind w:firstLine="708"/>
        <w:jc w:val="both"/>
        <w:rPr>
          <w:rFonts w:ascii="Times New Roman CYR" w:hAnsi="Times New Roman CYR"/>
          <w:i/>
          <w:color w:val="000000"/>
          <w:sz w:val="28"/>
          <w:szCs w:val="28"/>
        </w:rPr>
      </w:pPr>
      <w:r w:rsidRPr="00465E9A">
        <w:rPr>
          <w:rFonts w:ascii="Times New Roman CYR" w:hAnsi="Times New Roman CYR"/>
          <w:i/>
          <w:color w:val="000000"/>
          <w:sz w:val="28"/>
          <w:szCs w:val="28"/>
        </w:rPr>
        <w:t>ИНН 7801382280 ООО «</w:t>
      </w:r>
      <w:proofErr w:type="spellStart"/>
      <w:r w:rsidRPr="00465E9A">
        <w:rPr>
          <w:rFonts w:ascii="Times New Roman CYR" w:hAnsi="Times New Roman CYR"/>
          <w:i/>
          <w:color w:val="000000"/>
          <w:sz w:val="28"/>
          <w:szCs w:val="28"/>
        </w:rPr>
        <w:t>Форза</w:t>
      </w:r>
      <w:proofErr w:type="spellEnd"/>
      <w:r w:rsidRPr="00465E9A">
        <w:rPr>
          <w:rFonts w:ascii="Times New Roman CYR" w:hAnsi="Times New Roman CYR"/>
          <w:i/>
          <w:color w:val="000000"/>
          <w:sz w:val="28"/>
          <w:szCs w:val="28"/>
        </w:rPr>
        <w:t xml:space="preserve"> Марин»</w:t>
      </w:r>
    </w:p>
    <w:p w:rsidR="00465E9A" w:rsidRPr="00465E9A" w:rsidRDefault="00465E9A" w:rsidP="00465E9A">
      <w:pPr>
        <w:widowControl w:val="0"/>
        <w:spacing w:after="0" w:line="240" w:lineRule="auto"/>
        <w:ind w:firstLine="708"/>
        <w:jc w:val="both"/>
        <w:rPr>
          <w:rFonts w:ascii="Times New Roman CYR" w:hAnsi="Times New Roman CYR"/>
          <w:i/>
          <w:color w:val="000000"/>
          <w:sz w:val="28"/>
          <w:szCs w:val="28"/>
        </w:rPr>
      </w:pPr>
      <w:r w:rsidRPr="00465E9A">
        <w:rPr>
          <w:rFonts w:ascii="Times New Roman CYR" w:hAnsi="Times New Roman CYR"/>
          <w:i/>
          <w:color w:val="000000"/>
          <w:sz w:val="28"/>
          <w:szCs w:val="28"/>
        </w:rPr>
        <w:t>ИНН 7806580173 ООО «Садовая»</w:t>
      </w:r>
    </w:p>
    <w:p w:rsidR="00465E9A" w:rsidRPr="00465E9A" w:rsidRDefault="00465E9A" w:rsidP="00465E9A">
      <w:pPr>
        <w:widowControl w:val="0"/>
        <w:spacing w:after="0" w:line="240" w:lineRule="auto"/>
        <w:ind w:firstLine="708"/>
        <w:jc w:val="both"/>
        <w:rPr>
          <w:rFonts w:ascii="Times New Roman CYR" w:hAnsi="Times New Roman CYR"/>
          <w:i/>
          <w:sz w:val="28"/>
          <w:szCs w:val="28"/>
        </w:rPr>
      </w:pPr>
      <w:r w:rsidRPr="00465E9A">
        <w:rPr>
          <w:rFonts w:ascii="Times New Roman CYR" w:hAnsi="Times New Roman CYR"/>
          <w:i/>
          <w:sz w:val="28"/>
          <w:szCs w:val="28"/>
        </w:rPr>
        <w:t>ИНН7810932597 ООО «Специализированный застройщик «Квадрат»</w:t>
      </w:r>
    </w:p>
    <w:p w:rsidR="00465E9A" w:rsidRPr="00465E9A" w:rsidRDefault="00465E9A" w:rsidP="00465E9A">
      <w:pPr>
        <w:widowControl w:val="0"/>
        <w:spacing w:after="0" w:line="240" w:lineRule="auto"/>
        <w:ind w:firstLine="708"/>
        <w:jc w:val="both"/>
        <w:rPr>
          <w:rFonts w:ascii="Times New Roman CYR" w:hAnsi="Times New Roman CYR"/>
          <w:i/>
          <w:sz w:val="28"/>
          <w:szCs w:val="28"/>
        </w:rPr>
      </w:pPr>
    </w:p>
    <w:p w:rsidR="00465E9A" w:rsidRPr="00465E9A" w:rsidRDefault="00465E9A" w:rsidP="00465E9A">
      <w:pPr>
        <w:widowControl w:val="0"/>
        <w:spacing w:after="0" w:line="240" w:lineRule="auto"/>
        <w:ind w:firstLine="709"/>
        <w:jc w:val="both"/>
        <w:rPr>
          <w:rFonts w:ascii="Times New Roman CYR" w:hAnsi="Times New Roman CYR"/>
          <w:noProof/>
          <w:sz w:val="28"/>
          <w:szCs w:val="28"/>
        </w:rPr>
      </w:pPr>
      <w:r w:rsidRPr="00465E9A">
        <w:rPr>
          <w:rFonts w:ascii="Times New Roman CYR" w:hAnsi="Times New Roman CYR"/>
          <w:noProof/>
          <w:sz w:val="28"/>
          <w:szCs w:val="28"/>
        </w:rPr>
        <w:t>3. Доходы от сдачи в аренду имущества, составляющего казну городских поселений (за исключением земельных участков)</w:t>
      </w:r>
      <w:r w:rsidRPr="00465E9A">
        <w:rPr>
          <w:rFonts w:ascii="Times New Roman CYR" w:hAnsi="Times New Roman CYR"/>
          <w:sz w:val="28"/>
          <w:szCs w:val="28"/>
        </w:rPr>
        <w:t xml:space="preserve"> в бюджет поступило 11 262,3 тыс. руб. (99,2% от бюджетных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Крупные плательщики:</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7811527520 ООО «</w:t>
      </w:r>
      <w:proofErr w:type="spellStart"/>
      <w:r w:rsidRPr="00465E9A">
        <w:rPr>
          <w:rFonts w:ascii="Times New Roman CYR" w:hAnsi="Times New Roman CYR"/>
          <w:i/>
          <w:sz w:val="28"/>
          <w:szCs w:val="28"/>
        </w:rPr>
        <w:t>Леноблтеплоснаб</w:t>
      </w:r>
      <w:proofErr w:type="spellEnd"/>
      <w:r w:rsidRPr="00465E9A">
        <w:rPr>
          <w:rFonts w:ascii="Times New Roman CYR" w:hAnsi="Times New Roman CYR"/>
          <w:i/>
          <w:sz w:val="28"/>
          <w:szCs w:val="28"/>
        </w:rPr>
        <w:t xml:space="preserve">» </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7801382280 ООО «</w:t>
      </w:r>
      <w:proofErr w:type="spellStart"/>
      <w:r w:rsidRPr="00465E9A">
        <w:rPr>
          <w:rFonts w:ascii="Times New Roman CYR" w:hAnsi="Times New Roman CYR"/>
          <w:i/>
          <w:color w:val="000000"/>
          <w:sz w:val="28"/>
          <w:szCs w:val="28"/>
        </w:rPr>
        <w:t>Форза</w:t>
      </w:r>
      <w:proofErr w:type="spellEnd"/>
      <w:r w:rsidRPr="00465E9A">
        <w:rPr>
          <w:rFonts w:ascii="Times New Roman CYR" w:hAnsi="Times New Roman CYR"/>
          <w:i/>
          <w:color w:val="000000"/>
          <w:sz w:val="28"/>
          <w:szCs w:val="28"/>
        </w:rPr>
        <w:t xml:space="preserve"> Марин</w:t>
      </w:r>
      <w:r w:rsidRPr="00465E9A">
        <w:rPr>
          <w:rFonts w:ascii="Times New Roman CYR" w:hAnsi="Times New Roman CYR"/>
          <w:i/>
          <w:sz w:val="28"/>
          <w:szCs w:val="28"/>
        </w:rPr>
        <w:t xml:space="preserve">» </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4702009065 ООО «</w:t>
      </w:r>
      <w:proofErr w:type="spellStart"/>
      <w:r w:rsidRPr="00465E9A">
        <w:rPr>
          <w:rFonts w:ascii="Times New Roman CYR" w:hAnsi="Times New Roman CYR"/>
          <w:i/>
          <w:sz w:val="28"/>
          <w:szCs w:val="28"/>
        </w:rPr>
        <w:t>Сясьстройский</w:t>
      </w:r>
      <w:proofErr w:type="spellEnd"/>
      <w:r w:rsidRPr="00465E9A">
        <w:rPr>
          <w:rFonts w:ascii="Times New Roman CYR" w:hAnsi="Times New Roman CYR"/>
          <w:i/>
          <w:sz w:val="28"/>
          <w:szCs w:val="28"/>
        </w:rPr>
        <w:t xml:space="preserve"> ЖКС»</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4702016200 ООО «</w:t>
      </w:r>
      <w:proofErr w:type="spellStart"/>
      <w:r w:rsidRPr="00465E9A">
        <w:rPr>
          <w:rFonts w:ascii="Times New Roman CYR" w:hAnsi="Times New Roman CYR"/>
          <w:i/>
          <w:sz w:val="28"/>
          <w:szCs w:val="28"/>
        </w:rPr>
        <w:t>Сясь-ТВ</w:t>
      </w:r>
      <w:proofErr w:type="spellEnd"/>
      <w:r w:rsidRPr="00465E9A">
        <w:rPr>
          <w:rFonts w:ascii="Times New Roman CYR" w:hAnsi="Times New Roman CYR"/>
          <w:i/>
          <w:sz w:val="28"/>
          <w:szCs w:val="28"/>
        </w:rPr>
        <w:t>»</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4702016048 ООО «</w:t>
      </w:r>
      <w:proofErr w:type="spellStart"/>
      <w:r w:rsidRPr="00465E9A">
        <w:rPr>
          <w:rFonts w:ascii="Times New Roman CYR" w:hAnsi="Times New Roman CYR"/>
          <w:i/>
          <w:sz w:val="28"/>
          <w:szCs w:val="28"/>
        </w:rPr>
        <w:t>ПГС-Прогресс</w:t>
      </w:r>
      <w:proofErr w:type="spellEnd"/>
      <w:r w:rsidRPr="00465E9A">
        <w:rPr>
          <w:rFonts w:ascii="Times New Roman CYR" w:hAnsi="Times New Roman CYR"/>
          <w:i/>
          <w:sz w:val="28"/>
          <w:szCs w:val="28"/>
        </w:rPr>
        <w:t>»</w:t>
      </w:r>
    </w:p>
    <w:p w:rsidR="00465E9A" w:rsidRPr="00465E9A" w:rsidRDefault="00465E9A" w:rsidP="00465E9A">
      <w:pPr>
        <w:widowControl w:val="0"/>
        <w:tabs>
          <w:tab w:val="left" w:pos="6324"/>
        </w:tabs>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ИНН 4718012200 ООО «ЛАТ»</w:t>
      </w:r>
    </w:p>
    <w:p w:rsidR="00465E9A" w:rsidRPr="00465E9A" w:rsidRDefault="00465E9A" w:rsidP="00465E9A">
      <w:pPr>
        <w:widowControl w:val="0"/>
        <w:spacing w:after="0" w:line="240" w:lineRule="auto"/>
        <w:ind w:firstLine="709"/>
        <w:jc w:val="both"/>
        <w:rPr>
          <w:rFonts w:ascii="Times New Roman CYR" w:hAnsi="Times New Roman CYR"/>
          <w:i/>
          <w:sz w:val="28"/>
          <w:szCs w:val="28"/>
        </w:rPr>
      </w:pPr>
      <w:r w:rsidRPr="00465E9A">
        <w:rPr>
          <w:rFonts w:ascii="Times New Roman CYR" w:hAnsi="Times New Roman CYR"/>
          <w:i/>
          <w:sz w:val="28"/>
          <w:szCs w:val="28"/>
        </w:rPr>
        <w:t xml:space="preserve">ИНН 471800057652 ИП </w:t>
      </w:r>
      <w:proofErr w:type="spellStart"/>
      <w:r w:rsidRPr="00465E9A">
        <w:rPr>
          <w:rFonts w:ascii="Times New Roman CYR" w:hAnsi="Times New Roman CYR"/>
          <w:i/>
          <w:sz w:val="28"/>
          <w:szCs w:val="28"/>
        </w:rPr>
        <w:t>Разумова</w:t>
      </w:r>
      <w:proofErr w:type="spellEnd"/>
      <w:r w:rsidRPr="00465E9A">
        <w:rPr>
          <w:rFonts w:ascii="Times New Roman CYR" w:hAnsi="Times New Roman CYR"/>
          <w:i/>
          <w:sz w:val="28"/>
          <w:szCs w:val="28"/>
        </w:rPr>
        <w:t xml:space="preserve"> Е.Д</w:t>
      </w:r>
    </w:p>
    <w:p w:rsidR="00465E9A" w:rsidRPr="00465E9A" w:rsidRDefault="00465E9A" w:rsidP="00465E9A">
      <w:pPr>
        <w:widowControl w:val="0"/>
        <w:spacing w:after="0" w:line="240" w:lineRule="auto"/>
        <w:ind w:firstLine="708"/>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доходов уменьшилось на 2 778,8 тыс. руб., или на 19,8%.</w:t>
      </w:r>
    </w:p>
    <w:p w:rsidR="00465E9A" w:rsidRPr="00465E9A" w:rsidRDefault="00465E9A" w:rsidP="00465E9A">
      <w:pPr>
        <w:widowControl w:val="0"/>
        <w:spacing w:after="0" w:line="240" w:lineRule="auto"/>
        <w:ind w:firstLine="709"/>
        <w:jc w:val="both"/>
        <w:rPr>
          <w:rFonts w:ascii="Times New Roman CYR" w:hAnsi="Times New Roman CYR"/>
          <w:bCs/>
          <w:iCs/>
          <w:sz w:val="28"/>
          <w:szCs w:val="28"/>
        </w:rPr>
      </w:pP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bCs/>
          <w:iCs/>
          <w:sz w:val="28"/>
          <w:szCs w:val="28"/>
        </w:rPr>
        <w:t>4. Прочие поступления от использования имущества</w:t>
      </w:r>
      <w:r w:rsidRPr="00465E9A">
        <w:rPr>
          <w:rFonts w:ascii="Times New Roman CYR" w:hAnsi="Times New Roman CYR"/>
          <w:bCs/>
          <w:iCs/>
          <w:noProof/>
          <w:sz w:val="28"/>
          <w:szCs w:val="28"/>
        </w:rPr>
        <w:t>, находящегося в муниципальной собственности</w:t>
      </w:r>
      <w:r w:rsidRPr="00465E9A">
        <w:rPr>
          <w:rFonts w:ascii="Times New Roman CYR" w:hAnsi="Times New Roman CYR"/>
          <w:b/>
          <w:noProof/>
          <w:sz w:val="28"/>
          <w:szCs w:val="28"/>
        </w:rPr>
        <w:t xml:space="preserve"> </w:t>
      </w:r>
      <w:r w:rsidRPr="00465E9A">
        <w:rPr>
          <w:rFonts w:ascii="Times New Roman CYR" w:hAnsi="Times New Roman CYR"/>
          <w:noProof/>
          <w:sz w:val="28"/>
          <w:szCs w:val="28"/>
        </w:rPr>
        <w:t xml:space="preserve">получены в сумме </w:t>
      </w:r>
      <w:r w:rsidRPr="00465E9A">
        <w:rPr>
          <w:rFonts w:ascii="Times New Roman CYR" w:hAnsi="Times New Roman CYR"/>
          <w:sz w:val="28"/>
          <w:szCs w:val="28"/>
        </w:rPr>
        <w:t xml:space="preserve">2 185,5 тыс. руб. (97,6% от </w:t>
      </w:r>
      <w:r w:rsidRPr="00465E9A">
        <w:rPr>
          <w:rFonts w:ascii="Times New Roman CYR" w:hAnsi="Times New Roman CYR"/>
          <w:sz w:val="28"/>
          <w:szCs w:val="28"/>
        </w:rPr>
        <w:lastRenderedPageBreak/>
        <w:t>бюджетных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noProof/>
          <w:sz w:val="28"/>
          <w:szCs w:val="28"/>
        </w:rPr>
        <w:t>По данной статье доходов отражены поступления доходов, полученных от населения за пользование муниципальным жилым фондом в виде платы за наем жилых помещений</w:t>
      </w:r>
      <w:r w:rsidRPr="00465E9A">
        <w:rPr>
          <w:rFonts w:ascii="Times New Roman CYR" w:hAnsi="Times New Roman CYR"/>
          <w:sz w:val="28"/>
          <w:szCs w:val="28"/>
        </w:rPr>
        <w:t xml:space="preserve"> в многоквартирных домах</w:t>
      </w:r>
      <w:r w:rsidRPr="00465E9A">
        <w:rPr>
          <w:rFonts w:ascii="Times New Roman CYR" w:hAnsi="Times New Roman CYR"/>
          <w:noProof/>
          <w:sz w:val="28"/>
          <w:szCs w:val="28"/>
        </w:rPr>
        <w:t>. З</w:t>
      </w:r>
      <w:proofErr w:type="spellStart"/>
      <w:r w:rsidRPr="00465E9A">
        <w:rPr>
          <w:rFonts w:ascii="Times New Roman CYR" w:hAnsi="Times New Roman CYR"/>
          <w:sz w:val="28"/>
          <w:szCs w:val="28"/>
        </w:rPr>
        <w:t>аключен</w:t>
      </w:r>
      <w:proofErr w:type="spellEnd"/>
      <w:r w:rsidRPr="00465E9A">
        <w:rPr>
          <w:rFonts w:ascii="Times New Roman CYR" w:hAnsi="Times New Roman CYR"/>
          <w:sz w:val="28"/>
          <w:szCs w:val="28"/>
        </w:rPr>
        <w:t xml:space="preserve"> договор от 30.12.2021 г. № 01/22 с АО «ЕИРЦ ЛО» (ИНН 4706034714) по </w:t>
      </w:r>
      <w:r w:rsidRPr="00465E9A">
        <w:rPr>
          <w:rFonts w:ascii="Times New Roman CYR" w:hAnsi="Times New Roman CYR"/>
          <w:noProof/>
          <w:sz w:val="28"/>
          <w:szCs w:val="28"/>
        </w:rPr>
        <w:t>сбору</w:t>
      </w:r>
      <w:r w:rsidRPr="00465E9A">
        <w:rPr>
          <w:rFonts w:ascii="Times New Roman CYR" w:hAnsi="Times New Roman CYR"/>
          <w:sz w:val="28"/>
          <w:szCs w:val="28"/>
        </w:rPr>
        <w:t xml:space="preserve"> и перечи</w:t>
      </w:r>
      <w:r w:rsidRPr="00465E9A">
        <w:rPr>
          <w:rFonts w:ascii="Times New Roman CYR" w:hAnsi="Times New Roman CYR"/>
          <w:sz w:val="28"/>
          <w:szCs w:val="28"/>
        </w:rPr>
        <w:t>с</w:t>
      </w:r>
      <w:r w:rsidRPr="00465E9A">
        <w:rPr>
          <w:rFonts w:ascii="Times New Roman CYR" w:hAnsi="Times New Roman CYR"/>
          <w:sz w:val="28"/>
          <w:szCs w:val="28"/>
        </w:rPr>
        <w:t>лению денежных сре</w:t>
      </w:r>
      <w:proofErr w:type="gramStart"/>
      <w:r w:rsidRPr="00465E9A">
        <w:rPr>
          <w:rFonts w:ascii="Times New Roman CYR" w:hAnsi="Times New Roman CYR"/>
          <w:sz w:val="28"/>
          <w:szCs w:val="28"/>
        </w:rPr>
        <w:t>дств в б</w:t>
      </w:r>
      <w:proofErr w:type="gramEnd"/>
      <w:r w:rsidRPr="00465E9A">
        <w:rPr>
          <w:rFonts w:ascii="Times New Roman CYR" w:hAnsi="Times New Roman CYR"/>
          <w:sz w:val="28"/>
          <w:szCs w:val="28"/>
        </w:rPr>
        <w:t xml:space="preserve">юджет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p>
    <w:p w:rsidR="00465E9A" w:rsidRPr="00465E9A" w:rsidRDefault="00465E9A" w:rsidP="00465E9A">
      <w:pPr>
        <w:widowControl w:val="0"/>
        <w:spacing w:after="0" w:line="240" w:lineRule="auto"/>
        <w:ind w:firstLine="709"/>
        <w:jc w:val="center"/>
        <w:rPr>
          <w:rFonts w:ascii="Times New Roman CYR" w:hAnsi="Times New Roman CYR"/>
          <w:sz w:val="28"/>
          <w:szCs w:val="28"/>
          <w:u w:val="single"/>
        </w:rPr>
      </w:pPr>
    </w:p>
    <w:p w:rsidR="00465E9A" w:rsidRPr="00465E9A" w:rsidRDefault="00465E9A" w:rsidP="00465E9A">
      <w:pPr>
        <w:widowControl w:val="0"/>
        <w:spacing w:after="0" w:line="240" w:lineRule="auto"/>
        <w:jc w:val="center"/>
        <w:rPr>
          <w:rFonts w:ascii="Times New Roman CYR" w:hAnsi="Times New Roman CYR"/>
          <w:sz w:val="28"/>
          <w:szCs w:val="28"/>
          <w:u w:val="single"/>
        </w:rPr>
      </w:pPr>
      <w:r w:rsidRPr="00465E9A">
        <w:rPr>
          <w:rFonts w:ascii="Times New Roman CYR" w:hAnsi="Times New Roman CYR"/>
          <w:sz w:val="28"/>
          <w:szCs w:val="28"/>
          <w:u w:val="single"/>
        </w:rPr>
        <w:t xml:space="preserve">Доходы от продажи материальных и нематериальных активов </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12 689,1 тыс. руб. (114,7% от бюджетных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доходов увеличилось на 6 000,5 тыс. руб., или на 89,7%.</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u w:val="single"/>
        </w:rPr>
        <w:t>Из них</w:t>
      </w:r>
      <w:r w:rsidRPr="00465E9A">
        <w:rPr>
          <w:rFonts w:ascii="Times New Roman CYR" w:hAnsi="Times New Roman CYR"/>
          <w:sz w:val="28"/>
          <w:szCs w:val="28"/>
        </w:rPr>
        <w:t>:</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1. </w:t>
      </w:r>
      <w:r w:rsidRPr="00465E9A">
        <w:rPr>
          <w:rFonts w:ascii="Times New Roman CYR" w:hAnsi="Times New Roman CYR"/>
          <w:noProof/>
          <w:sz w:val="28"/>
          <w:szCs w:val="28"/>
        </w:rPr>
        <w:t>Доходы от реализации иного имущества, находящегося в муниципальной собственности поступили в размере</w:t>
      </w:r>
      <w:r w:rsidRPr="00465E9A">
        <w:rPr>
          <w:rFonts w:ascii="Times New Roman CYR" w:hAnsi="Times New Roman CYR"/>
          <w:sz w:val="28"/>
          <w:szCs w:val="28"/>
        </w:rPr>
        <w:t xml:space="preserve"> 7 003,5 тыс. руб. (114,7% от бюджетных назначений на 2022 год). Продажа имущества: </w:t>
      </w:r>
    </w:p>
    <w:p w:rsidR="00465E9A" w:rsidRPr="00465E9A" w:rsidRDefault="00465E9A" w:rsidP="00465E9A">
      <w:pPr>
        <w:pStyle w:val="a5"/>
        <w:widowControl w:val="0"/>
        <w:ind w:left="0" w:firstLine="709"/>
        <w:jc w:val="both"/>
        <w:rPr>
          <w:rFonts w:ascii="Times New Roman CYR" w:hAnsi="Times New Roman CYR"/>
          <w:sz w:val="28"/>
          <w:szCs w:val="28"/>
        </w:rPr>
      </w:pPr>
      <w:r w:rsidRPr="00465E9A">
        <w:rPr>
          <w:rFonts w:ascii="Times New Roman CYR" w:hAnsi="Times New Roman CYR"/>
          <w:sz w:val="28"/>
          <w:szCs w:val="28"/>
        </w:rPr>
        <w:t>– Акулова И.М. по договору купли-продажи нежилого помещения по а</w:t>
      </w:r>
      <w:r w:rsidRPr="00465E9A">
        <w:rPr>
          <w:rFonts w:ascii="Times New Roman CYR" w:hAnsi="Times New Roman CYR"/>
          <w:sz w:val="28"/>
          <w:szCs w:val="28"/>
        </w:rPr>
        <w:t>д</w:t>
      </w:r>
      <w:r w:rsidRPr="00465E9A">
        <w:rPr>
          <w:rFonts w:ascii="Times New Roman CYR" w:hAnsi="Times New Roman CYR"/>
          <w:sz w:val="28"/>
          <w:szCs w:val="28"/>
        </w:rPr>
        <w:t xml:space="preserve">ресу: </w:t>
      </w:r>
      <w:proofErr w:type="gramStart"/>
      <w:r w:rsidRPr="00465E9A">
        <w:rPr>
          <w:rFonts w:ascii="Times New Roman CYR" w:hAnsi="Times New Roman CYR"/>
          <w:sz w:val="28"/>
          <w:szCs w:val="28"/>
        </w:rPr>
        <w:t>г</w:t>
      </w:r>
      <w:proofErr w:type="gramEnd"/>
      <w:r w:rsidRPr="00465E9A">
        <w:rPr>
          <w:rFonts w:ascii="Times New Roman CYR" w:hAnsi="Times New Roman CYR"/>
          <w:sz w:val="28"/>
          <w:szCs w:val="28"/>
        </w:rPr>
        <w:t>. Сясьстрой, ул. Петрозаводская, д.35А, помещение №1 – 41,5 тыс. руб.</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ООО «</w:t>
      </w:r>
      <w:proofErr w:type="spellStart"/>
      <w:r w:rsidRPr="00465E9A">
        <w:rPr>
          <w:rFonts w:ascii="Times New Roman CYR" w:hAnsi="Times New Roman CYR"/>
          <w:sz w:val="28"/>
          <w:szCs w:val="28"/>
        </w:rPr>
        <w:t>Юрал</w:t>
      </w:r>
      <w:proofErr w:type="spellEnd"/>
      <w:r w:rsidRPr="00465E9A">
        <w:rPr>
          <w:rFonts w:ascii="Times New Roman CYR" w:hAnsi="Times New Roman CYR"/>
          <w:sz w:val="28"/>
          <w:szCs w:val="28"/>
        </w:rPr>
        <w:t xml:space="preserve">» (ИНН 4702012621) по договору купли-продажи нежилого помещения по адресу: г. Сясьстрой, ул. </w:t>
      </w:r>
      <w:proofErr w:type="gramStart"/>
      <w:r w:rsidRPr="00465E9A">
        <w:rPr>
          <w:rFonts w:ascii="Times New Roman CYR" w:hAnsi="Times New Roman CYR"/>
          <w:sz w:val="28"/>
          <w:szCs w:val="28"/>
        </w:rPr>
        <w:t>Петрозаводская</w:t>
      </w:r>
      <w:proofErr w:type="gramEnd"/>
      <w:r w:rsidRPr="00465E9A">
        <w:rPr>
          <w:rFonts w:ascii="Times New Roman CYR" w:hAnsi="Times New Roman CYR"/>
          <w:sz w:val="28"/>
          <w:szCs w:val="28"/>
        </w:rPr>
        <w:t>, д.35а, помещение №15 – 91,7 тыс. руб.</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 ООО «Визит» (ИНН 4702009629) по договору купли-продажи нежилого помещения по адресу: </w:t>
      </w:r>
      <w:proofErr w:type="gramStart"/>
      <w:r w:rsidRPr="00465E9A">
        <w:rPr>
          <w:rFonts w:ascii="Times New Roman CYR" w:hAnsi="Times New Roman CYR"/>
          <w:sz w:val="28"/>
          <w:szCs w:val="28"/>
        </w:rPr>
        <w:t>г</w:t>
      </w:r>
      <w:proofErr w:type="gramEnd"/>
      <w:r w:rsidRPr="00465E9A">
        <w:rPr>
          <w:rFonts w:ascii="Times New Roman CYR" w:hAnsi="Times New Roman CYR"/>
          <w:sz w:val="28"/>
          <w:szCs w:val="28"/>
        </w:rPr>
        <w:t>. Сясьстрой, ул. Космонавтов 2А, помещение 1 – 118,4 тыс. руб.</w:t>
      </w:r>
    </w:p>
    <w:p w:rsidR="00465E9A" w:rsidRPr="00465E9A" w:rsidRDefault="00465E9A" w:rsidP="00465E9A">
      <w:pPr>
        <w:pStyle w:val="a5"/>
        <w:widowControl w:val="0"/>
        <w:ind w:left="0" w:firstLine="709"/>
        <w:jc w:val="both"/>
        <w:rPr>
          <w:rFonts w:ascii="Times New Roman CYR" w:hAnsi="Times New Roman CYR"/>
          <w:sz w:val="28"/>
          <w:szCs w:val="28"/>
        </w:rPr>
      </w:pPr>
      <w:r w:rsidRPr="00465E9A">
        <w:rPr>
          <w:rFonts w:ascii="Times New Roman CYR" w:hAnsi="Times New Roman CYR"/>
          <w:sz w:val="28"/>
          <w:szCs w:val="28"/>
        </w:rPr>
        <w:t xml:space="preserve">– ИП Матушкина О.Н. (ИНН 471801604259) по договору купли-продажи нежилого помещения по адресу: г. Сясьстрой, ул. </w:t>
      </w:r>
      <w:proofErr w:type="gramStart"/>
      <w:r w:rsidRPr="00465E9A">
        <w:rPr>
          <w:rFonts w:ascii="Times New Roman CYR" w:hAnsi="Times New Roman CYR"/>
          <w:sz w:val="28"/>
          <w:szCs w:val="28"/>
        </w:rPr>
        <w:t>Петрозаводская</w:t>
      </w:r>
      <w:proofErr w:type="gramEnd"/>
      <w:r w:rsidRPr="00465E9A">
        <w:rPr>
          <w:rFonts w:ascii="Times New Roman CYR" w:hAnsi="Times New Roman CYR"/>
          <w:sz w:val="28"/>
          <w:szCs w:val="28"/>
        </w:rPr>
        <w:t>, д.35А, п</w:t>
      </w:r>
      <w:r w:rsidRPr="00465E9A">
        <w:rPr>
          <w:rFonts w:ascii="Times New Roman CYR" w:hAnsi="Times New Roman CYR"/>
          <w:sz w:val="28"/>
          <w:szCs w:val="28"/>
        </w:rPr>
        <w:t>о</w:t>
      </w:r>
      <w:r w:rsidRPr="00465E9A">
        <w:rPr>
          <w:rFonts w:ascii="Times New Roman CYR" w:hAnsi="Times New Roman CYR"/>
          <w:sz w:val="28"/>
          <w:szCs w:val="28"/>
        </w:rPr>
        <w:t>мещение №14 – 101,6 тыс. руб.</w:t>
      </w:r>
    </w:p>
    <w:p w:rsidR="00465E9A" w:rsidRPr="00465E9A" w:rsidRDefault="00465E9A" w:rsidP="00465E9A">
      <w:pPr>
        <w:pStyle w:val="a5"/>
        <w:widowControl w:val="0"/>
        <w:ind w:left="0" w:firstLine="709"/>
        <w:jc w:val="both"/>
        <w:rPr>
          <w:rFonts w:ascii="Times New Roman CYR" w:hAnsi="Times New Roman CYR"/>
          <w:sz w:val="28"/>
          <w:szCs w:val="28"/>
        </w:rPr>
      </w:pPr>
      <w:r w:rsidRPr="00465E9A">
        <w:rPr>
          <w:rFonts w:ascii="Times New Roman CYR" w:hAnsi="Times New Roman CYR"/>
          <w:sz w:val="28"/>
          <w:szCs w:val="28"/>
        </w:rPr>
        <w:t>– ООО «</w:t>
      </w:r>
      <w:proofErr w:type="spellStart"/>
      <w:r w:rsidRPr="00465E9A">
        <w:rPr>
          <w:rFonts w:ascii="Times New Roman CYR" w:hAnsi="Times New Roman CYR"/>
          <w:sz w:val="28"/>
          <w:szCs w:val="28"/>
        </w:rPr>
        <w:t>Милена</w:t>
      </w:r>
      <w:proofErr w:type="spellEnd"/>
      <w:r w:rsidRPr="00465E9A">
        <w:rPr>
          <w:rFonts w:ascii="Times New Roman CYR" w:hAnsi="Times New Roman CYR"/>
          <w:sz w:val="28"/>
          <w:szCs w:val="28"/>
        </w:rPr>
        <w:t>» (ИНН 4702009509) по договору купли-продажи неж</w:t>
      </w:r>
      <w:r w:rsidRPr="00465E9A">
        <w:rPr>
          <w:rFonts w:ascii="Times New Roman CYR" w:hAnsi="Times New Roman CYR"/>
          <w:sz w:val="28"/>
          <w:szCs w:val="28"/>
        </w:rPr>
        <w:t>и</w:t>
      </w:r>
      <w:r w:rsidRPr="00465E9A">
        <w:rPr>
          <w:rFonts w:ascii="Times New Roman CYR" w:hAnsi="Times New Roman CYR"/>
          <w:sz w:val="28"/>
          <w:szCs w:val="28"/>
        </w:rPr>
        <w:t xml:space="preserve">лого помещения по адресу: г. Сясьстрой, ул. </w:t>
      </w:r>
      <w:proofErr w:type="gramStart"/>
      <w:r w:rsidRPr="00465E9A">
        <w:rPr>
          <w:rFonts w:ascii="Times New Roman CYR" w:hAnsi="Times New Roman CYR"/>
          <w:sz w:val="28"/>
          <w:szCs w:val="28"/>
        </w:rPr>
        <w:t>Петрозаводская</w:t>
      </w:r>
      <w:proofErr w:type="gramEnd"/>
      <w:r w:rsidRPr="00465E9A">
        <w:rPr>
          <w:rFonts w:ascii="Times New Roman CYR" w:hAnsi="Times New Roman CYR"/>
          <w:sz w:val="28"/>
          <w:szCs w:val="28"/>
        </w:rPr>
        <w:t>, д.35А, помещение №4 – 55,1 тыс. руб.</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 ИП </w:t>
      </w:r>
      <w:proofErr w:type="spellStart"/>
      <w:r w:rsidRPr="00465E9A">
        <w:rPr>
          <w:rFonts w:ascii="Times New Roman CYR" w:hAnsi="Times New Roman CYR"/>
          <w:sz w:val="28"/>
          <w:szCs w:val="28"/>
        </w:rPr>
        <w:t>Насибов</w:t>
      </w:r>
      <w:proofErr w:type="spellEnd"/>
      <w:r w:rsidRPr="00465E9A">
        <w:rPr>
          <w:rFonts w:ascii="Times New Roman CYR" w:hAnsi="Times New Roman CYR"/>
          <w:sz w:val="28"/>
          <w:szCs w:val="28"/>
        </w:rPr>
        <w:t xml:space="preserve"> Э.М.О. (ИНН 471800519480) по договору купли-продажи нежилого помещения по адресу: г. Сясьстрой, ул. </w:t>
      </w:r>
      <w:proofErr w:type="gramStart"/>
      <w:r w:rsidRPr="00465E9A">
        <w:rPr>
          <w:rFonts w:ascii="Times New Roman CYR" w:hAnsi="Times New Roman CYR"/>
          <w:sz w:val="28"/>
          <w:szCs w:val="28"/>
        </w:rPr>
        <w:t>Петрозаводская</w:t>
      </w:r>
      <w:proofErr w:type="gramEnd"/>
      <w:r w:rsidRPr="00465E9A">
        <w:rPr>
          <w:rFonts w:ascii="Times New Roman CYR" w:hAnsi="Times New Roman CYR"/>
          <w:sz w:val="28"/>
          <w:szCs w:val="28"/>
        </w:rPr>
        <w:t>, д.35А, п</w:t>
      </w:r>
      <w:r w:rsidRPr="00465E9A">
        <w:rPr>
          <w:rFonts w:ascii="Times New Roman CYR" w:hAnsi="Times New Roman CYR"/>
          <w:sz w:val="28"/>
          <w:szCs w:val="28"/>
        </w:rPr>
        <w:t>о</w:t>
      </w:r>
      <w:r w:rsidRPr="00465E9A">
        <w:rPr>
          <w:rFonts w:ascii="Times New Roman CYR" w:hAnsi="Times New Roman CYR"/>
          <w:sz w:val="28"/>
          <w:szCs w:val="28"/>
        </w:rPr>
        <w:t>мещение № 17 – 37,8 тыс. руб.</w:t>
      </w:r>
    </w:p>
    <w:p w:rsidR="00465E9A" w:rsidRPr="00465E9A" w:rsidRDefault="00465E9A" w:rsidP="00465E9A">
      <w:pPr>
        <w:widowControl w:val="0"/>
        <w:spacing w:after="0" w:line="240" w:lineRule="auto"/>
        <w:ind w:firstLine="708"/>
        <w:jc w:val="both"/>
        <w:rPr>
          <w:rFonts w:ascii="Times New Roman CYR" w:hAnsi="Times New Roman CYR"/>
          <w:sz w:val="28"/>
          <w:szCs w:val="28"/>
        </w:rPr>
      </w:pPr>
      <w:r w:rsidRPr="00465E9A">
        <w:rPr>
          <w:rFonts w:ascii="Times New Roman CYR" w:hAnsi="Times New Roman CYR"/>
          <w:sz w:val="28"/>
          <w:szCs w:val="28"/>
        </w:rPr>
        <w:t>По сравнению с 2021 г поступление доходов увеличилось на 4 102,2 тыс. руб., или на 141,4 %</w:t>
      </w:r>
    </w:p>
    <w:p w:rsidR="00465E9A" w:rsidRPr="00465E9A" w:rsidRDefault="00465E9A" w:rsidP="00465E9A">
      <w:pPr>
        <w:widowControl w:val="0"/>
        <w:spacing w:after="0" w:line="240" w:lineRule="auto"/>
        <w:ind w:firstLine="708"/>
        <w:jc w:val="both"/>
        <w:rPr>
          <w:rFonts w:ascii="Times New Roman CYR" w:hAnsi="Times New Roman CYR"/>
          <w:sz w:val="28"/>
          <w:szCs w:val="28"/>
        </w:rPr>
      </w:pPr>
      <w:r w:rsidRPr="00465E9A">
        <w:rPr>
          <w:rFonts w:ascii="Times New Roman CYR" w:hAnsi="Times New Roman CYR"/>
          <w:sz w:val="28"/>
          <w:szCs w:val="28"/>
        </w:rPr>
        <w:t>Увеличение произошло в связи с тем, что ООО «</w:t>
      </w:r>
      <w:proofErr w:type="spellStart"/>
      <w:r w:rsidRPr="00465E9A">
        <w:rPr>
          <w:rFonts w:ascii="Times New Roman CYR" w:hAnsi="Times New Roman CYR"/>
          <w:sz w:val="28"/>
          <w:szCs w:val="28"/>
        </w:rPr>
        <w:t>Форза</w:t>
      </w:r>
      <w:proofErr w:type="spellEnd"/>
      <w:r w:rsidRPr="00465E9A">
        <w:rPr>
          <w:rFonts w:ascii="Times New Roman CYR" w:hAnsi="Times New Roman CYR"/>
          <w:sz w:val="28"/>
          <w:szCs w:val="28"/>
        </w:rPr>
        <w:t xml:space="preserve"> Марин» выкупил муниципальное имущество в собственность в сумме 4 354,2</w:t>
      </w:r>
      <w:r w:rsidRPr="00465E9A">
        <w:rPr>
          <w:rFonts w:ascii="Times New Roman CYR" w:hAnsi="Times New Roman CYR"/>
          <w:color w:val="000000"/>
          <w:sz w:val="28"/>
          <w:szCs w:val="28"/>
        </w:rPr>
        <w:t xml:space="preserve"> тыс</w:t>
      </w:r>
      <w:proofErr w:type="gramStart"/>
      <w:r w:rsidRPr="00465E9A">
        <w:rPr>
          <w:rFonts w:ascii="Times New Roman CYR" w:hAnsi="Times New Roman CYR"/>
          <w:color w:val="000000"/>
          <w:sz w:val="28"/>
          <w:szCs w:val="28"/>
        </w:rPr>
        <w:t>.р</w:t>
      </w:r>
      <w:proofErr w:type="gramEnd"/>
      <w:r w:rsidRPr="00465E9A">
        <w:rPr>
          <w:rFonts w:ascii="Times New Roman CYR" w:hAnsi="Times New Roman CYR"/>
          <w:color w:val="000000"/>
          <w:sz w:val="28"/>
          <w:szCs w:val="28"/>
        </w:rPr>
        <w:t>уб</w:t>
      </w:r>
      <w:r w:rsidRPr="00465E9A">
        <w:rPr>
          <w:rFonts w:ascii="Times New Roman CYR" w:hAnsi="Times New Roman CYR"/>
          <w:sz w:val="28"/>
          <w:szCs w:val="28"/>
        </w:rPr>
        <w:t>.</w:t>
      </w:r>
    </w:p>
    <w:p w:rsidR="00465E9A" w:rsidRPr="00465E9A" w:rsidRDefault="00465E9A" w:rsidP="00465E9A">
      <w:pPr>
        <w:widowControl w:val="0"/>
        <w:spacing w:after="0" w:line="240" w:lineRule="auto"/>
        <w:ind w:firstLine="708"/>
        <w:jc w:val="both"/>
        <w:rPr>
          <w:rFonts w:ascii="Times New Roman CYR" w:hAnsi="Times New Roman CYR"/>
          <w:sz w:val="28"/>
          <w:szCs w:val="28"/>
        </w:rPr>
      </w:pPr>
      <w:r w:rsidRPr="00465E9A">
        <w:rPr>
          <w:rFonts w:ascii="Times New Roman CYR" w:hAnsi="Times New Roman CYR"/>
          <w:noProof/>
          <w:sz w:val="28"/>
          <w:szCs w:val="28"/>
        </w:rPr>
        <w:t>2. 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получены в сумме 2 287,5</w:t>
      </w:r>
      <w:r w:rsidRPr="00465E9A">
        <w:rPr>
          <w:rFonts w:ascii="Times New Roman CYR" w:hAnsi="Times New Roman CYR"/>
          <w:sz w:val="28"/>
          <w:szCs w:val="28"/>
        </w:rPr>
        <w:t xml:space="preserve"> тыс. руб. (105,9% от бюдже</w:t>
      </w:r>
      <w:r w:rsidRPr="00465E9A">
        <w:rPr>
          <w:rFonts w:ascii="Times New Roman CYR" w:hAnsi="Times New Roman CYR"/>
          <w:sz w:val="28"/>
          <w:szCs w:val="28"/>
        </w:rPr>
        <w:t>т</w:t>
      </w:r>
      <w:r w:rsidRPr="00465E9A">
        <w:rPr>
          <w:rFonts w:ascii="Times New Roman CYR" w:hAnsi="Times New Roman CYR"/>
          <w:sz w:val="28"/>
          <w:szCs w:val="28"/>
        </w:rPr>
        <w:t>ных назначений на 2022 год).</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доходов увеличились на 252,3 тыс. руб., или на 12,4%.</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Доходы увеличились в связи с реализацией гражданами права выкупа з</w:t>
      </w:r>
      <w:r w:rsidRPr="00465E9A">
        <w:rPr>
          <w:rFonts w:ascii="Times New Roman CYR" w:hAnsi="Times New Roman CYR"/>
          <w:sz w:val="28"/>
          <w:szCs w:val="28"/>
        </w:rPr>
        <w:t>е</w:t>
      </w:r>
      <w:r w:rsidRPr="00465E9A">
        <w:rPr>
          <w:rFonts w:ascii="Times New Roman CYR" w:hAnsi="Times New Roman CYR"/>
          <w:sz w:val="28"/>
          <w:szCs w:val="28"/>
        </w:rPr>
        <w:t>мельных участков под огороды в рамках 59-ФЗ от 14.03.2022 г.</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3. Доходы от продажи земельных участков, находящихся в собственности городских поселений (за исключением земельных участков муниципальных </w:t>
      </w:r>
      <w:r w:rsidRPr="00465E9A">
        <w:rPr>
          <w:rFonts w:ascii="Times New Roman CYR" w:hAnsi="Times New Roman CYR"/>
          <w:sz w:val="28"/>
          <w:szCs w:val="28"/>
        </w:rPr>
        <w:lastRenderedPageBreak/>
        <w:t xml:space="preserve">бюджетных и автономных учреждений) в бюджет поступило – 1 994,5 тыс. руб. (100,0 % от бюджетных назначений на 2022 год). </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По сравнению с 2021г поступление доходов увеличилось на 1 752,3 тыс. руб., или 723,5%. </w:t>
      </w:r>
    </w:p>
    <w:p w:rsidR="00465E9A" w:rsidRPr="00465E9A" w:rsidRDefault="00465E9A" w:rsidP="00465E9A">
      <w:pPr>
        <w:widowControl w:val="0"/>
        <w:spacing w:after="0" w:line="240" w:lineRule="auto"/>
        <w:ind w:firstLine="709"/>
        <w:jc w:val="both"/>
        <w:rPr>
          <w:rFonts w:ascii="Times New Roman CYR" w:hAnsi="Times New Roman CYR"/>
          <w:sz w:val="28"/>
          <w:szCs w:val="28"/>
        </w:rPr>
      </w:pPr>
      <w:proofErr w:type="gramStart"/>
      <w:r w:rsidRPr="00465E9A">
        <w:rPr>
          <w:rFonts w:ascii="Times New Roman CYR" w:hAnsi="Times New Roman CYR"/>
          <w:sz w:val="28"/>
          <w:szCs w:val="28"/>
        </w:rPr>
        <w:t>Реализованы</w:t>
      </w:r>
      <w:proofErr w:type="gramEnd"/>
      <w:r w:rsidRPr="00465E9A">
        <w:rPr>
          <w:rFonts w:ascii="Times New Roman CYR" w:hAnsi="Times New Roman CYR"/>
          <w:sz w:val="28"/>
          <w:szCs w:val="28"/>
        </w:rPr>
        <w:t xml:space="preserve"> 3 имущественных комплекса, включающих в себя 3 земел</w:t>
      </w:r>
      <w:r w:rsidRPr="00465E9A">
        <w:rPr>
          <w:rFonts w:ascii="Times New Roman CYR" w:hAnsi="Times New Roman CYR"/>
          <w:sz w:val="28"/>
          <w:szCs w:val="28"/>
        </w:rPr>
        <w:t>ь</w:t>
      </w:r>
      <w:r w:rsidRPr="00465E9A">
        <w:rPr>
          <w:rFonts w:ascii="Times New Roman CYR" w:hAnsi="Times New Roman CYR"/>
          <w:sz w:val="28"/>
          <w:szCs w:val="28"/>
        </w:rPr>
        <w:t>ных участка.</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4. Плата за увеличение площади земельных участков, находящихся в ч</w:t>
      </w:r>
      <w:r w:rsidRPr="00465E9A">
        <w:rPr>
          <w:rFonts w:ascii="Times New Roman CYR" w:hAnsi="Times New Roman CYR"/>
          <w:sz w:val="28"/>
          <w:szCs w:val="28"/>
        </w:rPr>
        <w:t>а</w:t>
      </w:r>
      <w:r w:rsidRPr="00465E9A">
        <w:rPr>
          <w:rFonts w:ascii="Times New Roman CYR" w:hAnsi="Times New Roman CYR"/>
          <w:sz w:val="28"/>
          <w:szCs w:val="28"/>
        </w:rPr>
        <w:t>стной собственности, в результате перераспределения таких земельных учас</w:t>
      </w:r>
      <w:r w:rsidRPr="00465E9A">
        <w:rPr>
          <w:rFonts w:ascii="Times New Roman CYR" w:hAnsi="Times New Roman CYR"/>
          <w:sz w:val="28"/>
          <w:szCs w:val="28"/>
        </w:rPr>
        <w:t>т</w:t>
      </w:r>
      <w:r w:rsidRPr="00465E9A">
        <w:rPr>
          <w:rFonts w:ascii="Times New Roman CYR" w:hAnsi="Times New Roman CYR"/>
          <w:sz w:val="28"/>
          <w:szCs w:val="28"/>
        </w:rPr>
        <w:t>ков и земель (или) земельных участков, государственная собственность на к</w:t>
      </w:r>
      <w:r w:rsidRPr="00465E9A">
        <w:rPr>
          <w:rFonts w:ascii="Times New Roman CYR" w:hAnsi="Times New Roman CYR"/>
          <w:sz w:val="28"/>
          <w:szCs w:val="28"/>
        </w:rPr>
        <w:t>о</w:t>
      </w:r>
      <w:r w:rsidRPr="00465E9A">
        <w:rPr>
          <w:rFonts w:ascii="Times New Roman CYR" w:hAnsi="Times New Roman CYR"/>
          <w:sz w:val="28"/>
          <w:szCs w:val="28"/>
        </w:rPr>
        <w:t>торые не разграничена и которые расположены в границах городских посел</w:t>
      </w:r>
      <w:r w:rsidRPr="00465E9A">
        <w:rPr>
          <w:rFonts w:ascii="Times New Roman CYR" w:hAnsi="Times New Roman CYR"/>
          <w:sz w:val="28"/>
          <w:szCs w:val="28"/>
        </w:rPr>
        <w:t>е</w:t>
      </w:r>
      <w:r w:rsidRPr="00465E9A">
        <w:rPr>
          <w:rFonts w:ascii="Times New Roman CYR" w:hAnsi="Times New Roman CYR"/>
          <w:sz w:val="28"/>
          <w:szCs w:val="28"/>
        </w:rPr>
        <w:t>ний в бюджет поступило – 1 403,6 тыс. руб. (99,5 % от бюджетных назначений на 2022 год). По сравнению с 2021г поступление доходов увеличилось на 82,6 тыс. руб., или на 6,3%.</w:t>
      </w:r>
    </w:p>
    <w:p w:rsidR="00465E9A" w:rsidRPr="00465E9A" w:rsidRDefault="00465E9A" w:rsidP="00465E9A">
      <w:pPr>
        <w:widowControl w:val="0"/>
        <w:spacing w:after="0" w:line="240" w:lineRule="auto"/>
        <w:jc w:val="both"/>
        <w:rPr>
          <w:rFonts w:ascii="Times New Roman CYR" w:hAnsi="Times New Roman CYR"/>
          <w:color w:val="FF9900"/>
          <w:sz w:val="28"/>
          <w:szCs w:val="28"/>
        </w:rPr>
      </w:pPr>
    </w:p>
    <w:p w:rsidR="00465E9A" w:rsidRPr="00465E9A" w:rsidRDefault="00465E9A" w:rsidP="00465E9A">
      <w:pPr>
        <w:widowControl w:val="0"/>
        <w:spacing w:after="0" w:line="240" w:lineRule="auto"/>
        <w:jc w:val="center"/>
        <w:rPr>
          <w:rFonts w:ascii="Times New Roman CYR" w:hAnsi="Times New Roman CYR"/>
          <w:sz w:val="28"/>
          <w:szCs w:val="28"/>
        </w:rPr>
      </w:pPr>
      <w:r w:rsidRPr="00465E9A">
        <w:rPr>
          <w:rFonts w:ascii="Times New Roman CYR" w:hAnsi="Times New Roman CYR"/>
          <w:sz w:val="28"/>
          <w:szCs w:val="28"/>
          <w:u w:val="single"/>
        </w:rPr>
        <w:t xml:space="preserve">Штрафы, санкции, возмещение ущерба </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53,6 тыс. руб. (51,5% от бю</w:t>
      </w:r>
      <w:r w:rsidRPr="00465E9A">
        <w:rPr>
          <w:rFonts w:ascii="Times New Roman CYR" w:hAnsi="Times New Roman CYR"/>
          <w:sz w:val="28"/>
          <w:szCs w:val="28"/>
        </w:rPr>
        <w:t>д</w:t>
      </w:r>
      <w:r w:rsidRPr="00465E9A">
        <w:rPr>
          <w:rFonts w:ascii="Times New Roman CYR" w:hAnsi="Times New Roman CYR"/>
          <w:sz w:val="28"/>
          <w:szCs w:val="28"/>
        </w:rPr>
        <w:t xml:space="preserve">жетных назначений на 2022 год). </w:t>
      </w:r>
    </w:p>
    <w:p w:rsidR="00465E9A" w:rsidRPr="00465E9A" w:rsidRDefault="00465E9A" w:rsidP="00465E9A">
      <w:pPr>
        <w:pStyle w:val="a5"/>
        <w:widowControl w:val="0"/>
        <w:numPr>
          <w:ilvl w:val="1"/>
          <w:numId w:val="5"/>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Административные штрафы, установленные законами субъектов Ро</w:t>
      </w:r>
      <w:r w:rsidRPr="00465E9A">
        <w:rPr>
          <w:rFonts w:ascii="Times New Roman CYR" w:hAnsi="Times New Roman CYR"/>
          <w:sz w:val="28"/>
          <w:szCs w:val="28"/>
        </w:rPr>
        <w:t>с</w:t>
      </w:r>
      <w:r w:rsidRPr="00465E9A">
        <w:rPr>
          <w:rFonts w:ascii="Times New Roman CYR" w:hAnsi="Times New Roman CYR"/>
          <w:sz w:val="28"/>
          <w:szCs w:val="28"/>
        </w:rPr>
        <w:t>сийской Федерации об административных правонарушениях, за нарушение м</w:t>
      </w:r>
      <w:r w:rsidRPr="00465E9A">
        <w:rPr>
          <w:rFonts w:ascii="Times New Roman CYR" w:hAnsi="Times New Roman CYR"/>
          <w:sz w:val="28"/>
          <w:szCs w:val="28"/>
        </w:rPr>
        <w:t>у</w:t>
      </w:r>
      <w:r w:rsidRPr="00465E9A">
        <w:rPr>
          <w:rFonts w:ascii="Times New Roman CYR" w:hAnsi="Times New Roman CYR"/>
          <w:sz w:val="28"/>
          <w:szCs w:val="28"/>
        </w:rPr>
        <w:t xml:space="preserve">ниципальных правовых актов – 14,9 тыс. руб. </w:t>
      </w:r>
    </w:p>
    <w:p w:rsidR="00465E9A" w:rsidRPr="00465E9A" w:rsidRDefault="00465E9A" w:rsidP="00465E9A">
      <w:pPr>
        <w:pStyle w:val="a5"/>
        <w:widowControl w:val="0"/>
        <w:numPr>
          <w:ilvl w:val="0"/>
          <w:numId w:val="5"/>
        </w:numPr>
        <w:tabs>
          <w:tab w:val="left" w:pos="993"/>
        </w:tabs>
        <w:ind w:left="0" w:firstLine="709"/>
        <w:jc w:val="both"/>
        <w:rPr>
          <w:rFonts w:ascii="Times New Roman CYR" w:hAnsi="Times New Roman CYR"/>
          <w:sz w:val="28"/>
          <w:szCs w:val="28"/>
        </w:rPr>
      </w:pPr>
      <w:proofErr w:type="gramStart"/>
      <w:r w:rsidRPr="00465E9A">
        <w:rPr>
          <w:rFonts w:ascii="Times New Roman CYR" w:hAnsi="Times New Roman CY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 15,2 тыс. руб. </w:t>
      </w:r>
      <w:proofErr w:type="gramEnd"/>
    </w:p>
    <w:p w:rsidR="00465E9A" w:rsidRPr="00465E9A" w:rsidRDefault="00465E9A" w:rsidP="00465E9A">
      <w:pPr>
        <w:pStyle w:val="a5"/>
        <w:widowControl w:val="0"/>
        <w:numPr>
          <w:ilvl w:val="0"/>
          <w:numId w:val="5"/>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Платежи, уплачиваемые в целях возмещения вреда, причиняемого а</w:t>
      </w:r>
      <w:r w:rsidRPr="00465E9A">
        <w:rPr>
          <w:rFonts w:ascii="Times New Roman CYR" w:hAnsi="Times New Roman CYR"/>
          <w:sz w:val="28"/>
          <w:szCs w:val="28"/>
        </w:rPr>
        <w:t>в</w:t>
      </w:r>
      <w:r w:rsidRPr="00465E9A">
        <w:rPr>
          <w:rFonts w:ascii="Times New Roman CYR" w:hAnsi="Times New Roman CYR"/>
          <w:sz w:val="28"/>
          <w:szCs w:val="28"/>
        </w:rPr>
        <w:t>томобильным дорогам местного значения транспортными средствами, осущ</w:t>
      </w:r>
      <w:r w:rsidRPr="00465E9A">
        <w:rPr>
          <w:rFonts w:ascii="Times New Roman CYR" w:hAnsi="Times New Roman CYR"/>
          <w:sz w:val="28"/>
          <w:szCs w:val="28"/>
        </w:rPr>
        <w:t>е</w:t>
      </w:r>
      <w:r w:rsidRPr="00465E9A">
        <w:rPr>
          <w:rFonts w:ascii="Times New Roman CYR" w:hAnsi="Times New Roman CYR"/>
          <w:sz w:val="28"/>
          <w:szCs w:val="28"/>
        </w:rPr>
        <w:t>ствляющими перевозки тяжеловесных и (или) крупногабаритных грузов – 23,5 тыс. руб.</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сравнению с 2021г поступление доходов уменьшилось на 128,1 тыс. руб., или на 70,5%.</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widowControl w:val="0"/>
        <w:spacing w:after="0" w:line="240" w:lineRule="auto"/>
        <w:ind w:firstLine="709"/>
        <w:jc w:val="center"/>
        <w:rPr>
          <w:rFonts w:ascii="Times New Roman CYR" w:hAnsi="Times New Roman CYR"/>
          <w:b/>
          <w:sz w:val="28"/>
          <w:szCs w:val="28"/>
        </w:rPr>
      </w:pPr>
      <w:r w:rsidRPr="00465E9A">
        <w:rPr>
          <w:rFonts w:ascii="Times New Roman CYR" w:hAnsi="Times New Roman CYR"/>
          <w:sz w:val="28"/>
          <w:szCs w:val="28"/>
          <w:u w:val="single"/>
        </w:rPr>
        <w:t xml:space="preserve">Невыясненные поступления </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Поступлений в отчетном периоде нет.</w:t>
      </w:r>
    </w:p>
    <w:p w:rsidR="00465E9A" w:rsidRPr="00465E9A" w:rsidRDefault="00465E9A" w:rsidP="00465E9A">
      <w:pPr>
        <w:widowControl w:val="0"/>
        <w:spacing w:after="0" w:line="240" w:lineRule="auto"/>
        <w:jc w:val="center"/>
        <w:rPr>
          <w:rFonts w:ascii="Times New Roman CYR" w:hAnsi="Times New Roman CYR"/>
          <w:sz w:val="28"/>
          <w:szCs w:val="28"/>
          <w:u w:val="single"/>
        </w:rPr>
      </w:pPr>
    </w:p>
    <w:p w:rsidR="00465E9A" w:rsidRPr="00465E9A" w:rsidRDefault="00465E9A" w:rsidP="00465E9A">
      <w:pPr>
        <w:widowControl w:val="0"/>
        <w:spacing w:after="0" w:line="240" w:lineRule="auto"/>
        <w:jc w:val="center"/>
        <w:rPr>
          <w:rFonts w:ascii="Times New Roman CYR" w:hAnsi="Times New Roman CYR"/>
          <w:sz w:val="28"/>
          <w:szCs w:val="28"/>
        </w:rPr>
      </w:pPr>
      <w:r w:rsidRPr="00465E9A">
        <w:rPr>
          <w:rFonts w:ascii="Times New Roman CYR" w:hAnsi="Times New Roman CYR"/>
          <w:sz w:val="28"/>
          <w:szCs w:val="28"/>
          <w:u w:val="single"/>
        </w:rPr>
        <w:t xml:space="preserve">Прочие неналоговые доходы </w:t>
      </w:r>
    </w:p>
    <w:p w:rsidR="00465E9A" w:rsidRPr="00465E9A" w:rsidRDefault="00465E9A" w:rsidP="00465E9A">
      <w:pPr>
        <w:widowControl w:val="0"/>
        <w:tabs>
          <w:tab w:val="left" w:pos="709"/>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За отчетный период в бюджет поступило  733,2 тыс. руб. (97,8 % от бю</w:t>
      </w:r>
      <w:r w:rsidRPr="00465E9A">
        <w:rPr>
          <w:rFonts w:ascii="Times New Roman CYR" w:hAnsi="Times New Roman CYR"/>
          <w:sz w:val="28"/>
          <w:szCs w:val="28"/>
        </w:rPr>
        <w:t>д</w:t>
      </w:r>
      <w:r w:rsidRPr="00465E9A">
        <w:rPr>
          <w:rFonts w:ascii="Times New Roman CYR" w:hAnsi="Times New Roman CYR"/>
          <w:sz w:val="28"/>
          <w:szCs w:val="28"/>
        </w:rPr>
        <w:t>жетных назначений на 2022 год) прочие неналоговые доходы бюджета горо</w:t>
      </w:r>
      <w:r w:rsidRPr="00465E9A">
        <w:rPr>
          <w:rFonts w:ascii="Times New Roman CYR" w:hAnsi="Times New Roman CYR"/>
          <w:sz w:val="28"/>
          <w:szCs w:val="28"/>
        </w:rPr>
        <w:t>д</w:t>
      </w:r>
      <w:r w:rsidRPr="00465E9A">
        <w:rPr>
          <w:rFonts w:ascii="Times New Roman CYR" w:hAnsi="Times New Roman CYR"/>
          <w:sz w:val="28"/>
          <w:szCs w:val="28"/>
        </w:rPr>
        <w:t>ского поселения включают любые добровольные и безвозмездные финансовые инвестиции, которые поступают от физических и юридических лиц.</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По сравнению с 2021г поступление доходов уменьшилось на 225,1 тыс. руб., или на 23,5%. </w:t>
      </w:r>
    </w:p>
    <w:p w:rsidR="00465E9A" w:rsidRPr="00465E9A" w:rsidRDefault="00465E9A" w:rsidP="00465E9A">
      <w:pPr>
        <w:widowControl w:val="0"/>
        <w:spacing w:after="0" w:line="240" w:lineRule="auto"/>
        <w:ind w:firstLine="709"/>
        <w:jc w:val="both"/>
        <w:rPr>
          <w:rFonts w:ascii="Times New Roman CYR" w:hAnsi="Times New Roman CYR"/>
          <w:sz w:val="28"/>
          <w:szCs w:val="28"/>
          <w:u w:val="single"/>
        </w:rPr>
      </w:pPr>
    </w:p>
    <w:p w:rsidR="00465E9A" w:rsidRPr="00465E9A" w:rsidRDefault="00465E9A" w:rsidP="00465E9A">
      <w:pPr>
        <w:widowControl w:val="0"/>
        <w:spacing w:after="0" w:line="240" w:lineRule="auto"/>
        <w:ind w:firstLine="709"/>
        <w:jc w:val="center"/>
        <w:rPr>
          <w:rFonts w:ascii="Times New Roman CYR" w:hAnsi="Times New Roman CYR"/>
          <w:sz w:val="28"/>
          <w:szCs w:val="28"/>
          <w:u w:val="single"/>
        </w:rPr>
      </w:pPr>
      <w:r w:rsidRPr="00465E9A">
        <w:rPr>
          <w:rFonts w:ascii="Times New Roman CYR" w:hAnsi="Times New Roman CYR"/>
          <w:sz w:val="28"/>
          <w:szCs w:val="28"/>
          <w:u w:val="single"/>
        </w:rPr>
        <w:t>Безвозмездные поступления</w:t>
      </w: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За отчетный период 2022 года в бюджет </w:t>
      </w:r>
      <w:proofErr w:type="spellStart"/>
      <w:r w:rsidRPr="00465E9A">
        <w:rPr>
          <w:rFonts w:ascii="Times New Roman CYR" w:hAnsi="Times New Roman CYR"/>
          <w:sz w:val="28"/>
          <w:szCs w:val="28"/>
        </w:rPr>
        <w:t>Сясьстройского</w:t>
      </w:r>
      <w:proofErr w:type="spellEnd"/>
      <w:r w:rsidRPr="00465E9A">
        <w:rPr>
          <w:rFonts w:ascii="Times New Roman CYR" w:hAnsi="Times New Roman CYR"/>
          <w:sz w:val="28"/>
          <w:szCs w:val="28"/>
        </w:rPr>
        <w:t xml:space="preserve"> городского п</w:t>
      </w:r>
      <w:r w:rsidRPr="00465E9A">
        <w:rPr>
          <w:rFonts w:ascii="Times New Roman CYR" w:hAnsi="Times New Roman CYR"/>
          <w:sz w:val="28"/>
          <w:szCs w:val="28"/>
        </w:rPr>
        <w:t>о</w:t>
      </w:r>
      <w:r w:rsidRPr="00465E9A">
        <w:rPr>
          <w:rFonts w:ascii="Times New Roman CYR" w:hAnsi="Times New Roman CYR"/>
          <w:sz w:val="28"/>
          <w:szCs w:val="28"/>
        </w:rPr>
        <w:t>селения поступило безвозмездных поступлений от бюджетов других уровней  767 241,8 тыс. руб., из них:</w:t>
      </w:r>
    </w:p>
    <w:p w:rsidR="00465E9A" w:rsidRPr="00465E9A" w:rsidRDefault="00465E9A" w:rsidP="00465E9A">
      <w:pPr>
        <w:pStyle w:val="a5"/>
        <w:widowControl w:val="0"/>
        <w:numPr>
          <w:ilvl w:val="0"/>
          <w:numId w:val="4"/>
        </w:numPr>
        <w:ind w:left="0" w:firstLine="709"/>
        <w:jc w:val="both"/>
        <w:rPr>
          <w:rFonts w:ascii="Times New Roman CYR" w:hAnsi="Times New Roman CYR"/>
          <w:sz w:val="28"/>
          <w:szCs w:val="28"/>
        </w:rPr>
      </w:pPr>
      <w:r w:rsidRPr="00465E9A">
        <w:rPr>
          <w:rFonts w:ascii="Times New Roman CYR" w:hAnsi="Times New Roman CYR"/>
          <w:sz w:val="28"/>
          <w:szCs w:val="28"/>
        </w:rPr>
        <w:lastRenderedPageBreak/>
        <w:t>дотации на выравнивание бюджетной обеспеченности  26 100 тыс. руб., исполнено в полном объеме;</w:t>
      </w:r>
    </w:p>
    <w:p w:rsidR="00465E9A" w:rsidRPr="00465E9A" w:rsidRDefault="00465E9A" w:rsidP="00465E9A">
      <w:pPr>
        <w:pStyle w:val="a5"/>
        <w:widowControl w:val="0"/>
        <w:numPr>
          <w:ilvl w:val="0"/>
          <w:numId w:val="3"/>
        </w:numPr>
        <w:tabs>
          <w:tab w:val="left" w:pos="1134"/>
        </w:tabs>
        <w:ind w:left="0" w:firstLine="709"/>
        <w:jc w:val="both"/>
        <w:rPr>
          <w:rFonts w:ascii="Times New Roman CYR" w:hAnsi="Times New Roman CYR"/>
          <w:sz w:val="28"/>
          <w:szCs w:val="28"/>
        </w:rPr>
      </w:pPr>
      <w:r w:rsidRPr="00465E9A">
        <w:rPr>
          <w:rFonts w:ascii="Times New Roman CYR" w:hAnsi="Times New Roman CYR"/>
          <w:sz w:val="28"/>
          <w:szCs w:val="28"/>
        </w:rPr>
        <w:t>субсидии  716 872,3 тыс. руб., исполнение 88,2%;</w:t>
      </w:r>
    </w:p>
    <w:p w:rsidR="00465E9A" w:rsidRPr="00465E9A" w:rsidRDefault="00465E9A" w:rsidP="00465E9A">
      <w:pPr>
        <w:pStyle w:val="a5"/>
        <w:widowControl w:val="0"/>
        <w:numPr>
          <w:ilvl w:val="0"/>
          <w:numId w:val="3"/>
        </w:numPr>
        <w:tabs>
          <w:tab w:val="left" w:pos="1134"/>
        </w:tabs>
        <w:ind w:left="0" w:firstLine="709"/>
        <w:jc w:val="both"/>
        <w:rPr>
          <w:rFonts w:ascii="Times New Roman CYR" w:hAnsi="Times New Roman CYR"/>
          <w:sz w:val="28"/>
          <w:szCs w:val="28"/>
        </w:rPr>
      </w:pPr>
      <w:r w:rsidRPr="00465E9A">
        <w:rPr>
          <w:rFonts w:ascii="Times New Roman CYR" w:hAnsi="Times New Roman CYR"/>
          <w:sz w:val="28"/>
          <w:szCs w:val="28"/>
        </w:rPr>
        <w:t>субвенции 905,8 тыс. руб., или 100 % от плана;</w:t>
      </w:r>
    </w:p>
    <w:p w:rsidR="00465E9A" w:rsidRPr="00465E9A" w:rsidRDefault="00465E9A" w:rsidP="00465E9A">
      <w:pPr>
        <w:pStyle w:val="a5"/>
        <w:widowControl w:val="0"/>
        <w:numPr>
          <w:ilvl w:val="0"/>
          <w:numId w:val="3"/>
        </w:numPr>
        <w:tabs>
          <w:tab w:val="left" w:pos="1134"/>
        </w:tabs>
        <w:ind w:left="0" w:firstLine="709"/>
        <w:jc w:val="both"/>
        <w:rPr>
          <w:rFonts w:ascii="Times New Roman CYR" w:hAnsi="Times New Roman CYR"/>
          <w:sz w:val="28"/>
          <w:szCs w:val="28"/>
        </w:rPr>
      </w:pPr>
      <w:r w:rsidRPr="00465E9A">
        <w:rPr>
          <w:rFonts w:ascii="Times New Roman CYR" w:hAnsi="Times New Roman CYR"/>
          <w:sz w:val="28"/>
          <w:szCs w:val="28"/>
        </w:rPr>
        <w:t>иные межбюджетные трансферты 23 363,7 тыс. руб., исполнение 85,2%;</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widowControl w:val="0"/>
        <w:spacing w:after="0" w:line="240" w:lineRule="auto"/>
        <w:ind w:firstLine="720"/>
        <w:jc w:val="both"/>
        <w:rPr>
          <w:rFonts w:ascii="Times New Roman CYR" w:hAnsi="Times New Roman CYR"/>
          <w:i/>
          <w:color w:val="FF0000"/>
          <w:sz w:val="28"/>
          <w:szCs w:val="28"/>
        </w:rPr>
        <w:sectPr w:rsidR="00465E9A" w:rsidRPr="00465E9A" w:rsidSect="00465E9A">
          <w:pgSz w:w="11906" w:h="16838"/>
          <w:pgMar w:top="567" w:right="850" w:bottom="1134" w:left="1418" w:header="709" w:footer="709" w:gutter="0"/>
          <w:cols w:space="708"/>
          <w:docGrid w:linePitch="360"/>
        </w:sectPr>
      </w:pPr>
    </w:p>
    <w:p w:rsidR="00465E9A" w:rsidRPr="00465E9A" w:rsidRDefault="00465E9A" w:rsidP="00465E9A">
      <w:pPr>
        <w:widowControl w:val="0"/>
        <w:spacing w:after="0" w:line="240" w:lineRule="auto"/>
        <w:jc w:val="center"/>
        <w:rPr>
          <w:rFonts w:ascii="Times New Roman CYR" w:hAnsi="Times New Roman CYR"/>
          <w:b/>
          <w:i/>
          <w:sz w:val="28"/>
          <w:szCs w:val="28"/>
        </w:rPr>
      </w:pPr>
      <w:r w:rsidRPr="00465E9A">
        <w:rPr>
          <w:rFonts w:ascii="Times New Roman CYR" w:hAnsi="Times New Roman CYR"/>
          <w:b/>
          <w:i/>
          <w:sz w:val="28"/>
          <w:szCs w:val="28"/>
        </w:rPr>
        <w:lastRenderedPageBreak/>
        <w:t>Исполнение доходной части бюджета за 2022 год составило 858 624,5 тыс. рублей</w:t>
      </w:r>
    </w:p>
    <w:p w:rsidR="00465E9A" w:rsidRPr="00465E9A" w:rsidRDefault="00465E9A" w:rsidP="00465E9A">
      <w:pPr>
        <w:widowControl w:val="0"/>
        <w:spacing w:after="0" w:line="240" w:lineRule="auto"/>
        <w:jc w:val="center"/>
        <w:rPr>
          <w:rFonts w:ascii="Times New Roman CYR" w:hAnsi="Times New Roman CYR"/>
          <w:b/>
          <w:i/>
          <w:sz w:val="28"/>
          <w:szCs w:val="28"/>
        </w:rPr>
      </w:pPr>
    </w:p>
    <w:p w:rsidR="00465E9A" w:rsidRPr="00465E9A" w:rsidRDefault="00465E9A" w:rsidP="00465E9A">
      <w:pPr>
        <w:widowControl w:val="0"/>
        <w:spacing w:after="0" w:line="240" w:lineRule="auto"/>
        <w:rPr>
          <w:rFonts w:ascii="Times New Roman CYR" w:hAnsi="Times New Roman CYR"/>
          <w:sz w:val="28"/>
          <w:szCs w:val="28"/>
        </w:rPr>
        <w:sectPr w:rsidR="00465E9A" w:rsidRPr="00465E9A" w:rsidSect="00465E9A">
          <w:pgSz w:w="16838" w:h="11906" w:orient="landscape"/>
          <w:pgMar w:top="426" w:right="851" w:bottom="851" w:left="851" w:header="709" w:footer="709" w:gutter="0"/>
          <w:cols w:space="708"/>
          <w:docGrid w:linePitch="360"/>
        </w:sectPr>
      </w:pPr>
      <w:r w:rsidRPr="00465E9A">
        <w:rPr>
          <w:rFonts w:ascii="Times New Roman CYR" w:hAnsi="Times New Roman CYR"/>
          <w:noProof/>
          <w:sz w:val="28"/>
          <w:szCs w:val="28"/>
          <w:lang w:eastAsia="ru-RU"/>
        </w:rPr>
        <w:drawing>
          <wp:inline distT="0" distB="0" distL="0" distR="0">
            <wp:extent cx="9906000" cy="627126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65E9A" w:rsidRPr="00465E9A" w:rsidRDefault="00465E9A" w:rsidP="00465E9A">
      <w:pPr>
        <w:widowControl w:val="0"/>
        <w:spacing w:after="0" w:line="240" w:lineRule="auto"/>
        <w:jc w:val="center"/>
        <w:outlineLvl w:val="0"/>
        <w:rPr>
          <w:rFonts w:ascii="Times New Roman CYR" w:hAnsi="Times New Roman CYR"/>
          <w:b/>
          <w:bCs/>
          <w:sz w:val="28"/>
          <w:szCs w:val="28"/>
        </w:rPr>
      </w:pPr>
      <w:r w:rsidRPr="00465E9A">
        <w:rPr>
          <w:rFonts w:ascii="Times New Roman CYR" w:hAnsi="Times New Roman CYR"/>
          <w:b/>
          <w:bCs/>
          <w:sz w:val="28"/>
          <w:szCs w:val="28"/>
          <w:lang w:val="en-US"/>
        </w:rPr>
        <w:lastRenderedPageBreak/>
        <w:t>II</w:t>
      </w:r>
      <w:r w:rsidRPr="00465E9A">
        <w:rPr>
          <w:rFonts w:ascii="Times New Roman CYR" w:hAnsi="Times New Roman CYR"/>
          <w:b/>
          <w:bCs/>
          <w:sz w:val="28"/>
          <w:szCs w:val="28"/>
        </w:rPr>
        <w:t>. Исполнение бюджета по расходам</w:t>
      </w:r>
    </w:p>
    <w:p w:rsidR="00465E9A" w:rsidRPr="00465E9A" w:rsidRDefault="00465E9A" w:rsidP="00465E9A">
      <w:pPr>
        <w:widowControl w:val="0"/>
        <w:spacing w:after="0" w:line="240" w:lineRule="auto"/>
        <w:jc w:val="center"/>
        <w:outlineLvl w:val="0"/>
        <w:rPr>
          <w:rFonts w:ascii="Times New Roman CYR" w:hAnsi="Times New Roman CYR"/>
          <w:b/>
          <w:bCs/>
          <w:sz w:val="28"/>
          <w:szCs w:val="28"/>
        </w:rPr>
      </w:pPr>
    </w:p>
    <w:p w:rsidR="00465E9A" w:rsidRPr="00465E9A" w:rsidRDefault="00465E9A" w:rsidP="00465E9A">
      <w:pPr>
        <w:widowControl w:val="0"/>
        <w:spacing w:after="0" w:line="240" w:lineRule="auto"/>
        <w:ind w:firstLine="720"/>
        <w:jc w:val="both"/>
        <w:rPr>
          <w:rFonts w:ascii="Times New Roman CYR" w:hAnsi="Times New Roman CYR"/>
          <w:sz w:val="28"/>
          <w:szCs w:val="28"/>
        </w:rPr>
      </w:pPr>
      <w:r w:rsidRPr="00465E9A">
        <w:rPr>
          <w:rFonts w:ascii="Times New Roman CYR" w:hAnsi="Times New Roman CYR"/>
          <w:sz w:val="28"/>
          <w:szCs w:val="28"/>
        </w:rPr>
        <w:t xml:space="preserve">Исполнение расходной части бюджета </w:t>
      </w:r>
      <w:r w:rsidRPr="00465E9A">
        <w:rPr>
          <w:rFonts w:ascii="Times New Roman CYR" w:hAnsi="Times New Roman CYR"/>
          <w:color w:val="000000"/>
          <w:sz w:val="28"/>
          <w:szCs w:val="28"/>
        </w:rPr>
        <w:t>муниципального образования</w:t>
      </w:r>
      <w:r w:rsidRPr="00465E9A">
        <w:rPr>
          <w:rFonts w:ascii="Times New Roman CYR" w:hAnsi="Times New Roman CYR"/>
          <w:sz w:val="28"/>
          <w:szCs w:val="28"/>
        </w:rPr>
        <w:t xml:space="preserve"> «</w:t>
      </w:r>
      <w:proofErr w:type="spellStart"/>
      <w:r w:rsidRPr="00465E9A">
        <w:rPr>
          <w:rFonts w:ascii="Times New Roman CYR" w:hAnsi="Times New Roman CYR"/>
          <w:bCs/>
          <w:sz w:val="28"/>
          <w:szCs w:val="28"/>
        </w:rPr>
        <w:t>Сясьстройское</w:t>
      </w:r>
      <w:proofErr w:type="spellEnd"/>
      <w:r w:rsidRPr="00465E9A">
        <w:rPr>
          <w:rFonts w:ascii="Times New Roman CYR" w:hAnsi="Times New Roman CYR"/>
          <w:bCs/>
          <w:sz w:val="28"/>
          <w:szCs w:val="28"/>
        </w:rPr>
        <w:t xml:space="preserve"> городское поселение»</w:t>
      </w:r>
      <w:r w:rsidRPr="00465E9A">
        <w:rPr>
          <w:rFonts w:ascii="Times New Roman CYR" w:hAnsi="Times New Roman CYR"/>
          <w:sz w:val="28"/>
          <w:szCs w:val="28"/>
        </w:rPr>
        <w:t xml:space="preserve"> за 2022 год представлено в Приложениях 4-7 к отчету. Расходы бюджета исполнены на 88,7% от годовых плановых н</w:t>
      </w:r>
      <w:r w:rsidRPr="00465E9A">
        <w:rPr>
          <w:rFonts w:ascii="Times New Roman CYR" w:hAnsi="Times New Roman CYR"/>
          <w:sz w:val="28"/>
          <w:szCs w:val="28"/>
        </w:rPr>
        <w:t>а</w:t>
      </w:r>
      <w:r w:rsidRPr="00465E9A">
        <w:rPr>
          <w:rFonts w:ascii="Times New Roman CYR" w:hAnsi="Times New Roman CYR"/>
          <w:sz w:val="28"/>
          <w:szCs w:val="28"/>
        </w:rPr>
        <w:t>значений и составили 857 623,3 тыс. рублей.</w:t>
      </w:r>
    </w:p>
    <w:p w:rsidR="00465E9A" w:rsidRPr="00465E9A" w:rsidRDefault="00465E9A" w:rsidP="00465E9A">
      <w:pPr>
        <w:widowControl w:val="0"/>
        <w:spacing w:after="0" w:line="240" w:lineRule="auto"/>
        <w:ind w:firstLine="720"/>
        <w:jc w:val="both"/>
        <w:rPr>
          <w:rFonts w:ascii="Times New Roman CYR" w:hAnsi="Times New Roman CYR"/>
          <w:sz w:val="28"/>
          <w:szCs w:val="28"/>
        </w:rPr>
      </w:pPr>
      <w:r w:rsidRPr="00465E9A">
        <w:rPr>
          <w:rFonts w:ascii="Times New Roman CYR" w:hAnsi="Times New Roman CYR"/>
          <w:sz w:val="28"/>
          <w:szCs w:val="28"/>
        </w:rPr>
        <w:t xml:space="preserve">В бюджете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2022 году реализовано 17 муниципальных программ на сумму 772 073,2 тыс. руб. или на 88,1% к пл</w:t>
      </w:r>
      <w:r w:rsidRPr="00465E9A">
        <w:rPr>
          <w:rFonts w:ascii="Times New Roman CYR" w:hAnsi="Times New Roman CYR"/>
          <w:sz w:val="28"/>
          <w:szCs w:val="28"/>
        </w:rPr>
        <w:t>а</w:t>
      </w:r>
      <w:r w:rsidRPr="00465E9A">
        <w:rPr>
          <w:rFonts w:ascii="Times New Roman CYR" w:hAnsi="Times New Roman CYR"/>
          <w:sz w:val="28"/>
          <w:szCs w:val="28"/>
        </w:rPr>
        <w:t>ну 876 783,2 тыс. руб. Исполнение муниципальных программ за 2022 год пре</w:t>
      </w:r>
      <w:r w:rsidRPr="00465E9A">
        <w:rPr>
          <w:rFonts w:ascii="Times New Roman CYR" w:hAnsi="Times New Roman CYR"/>
          <w:sz w:val="28"/>
          <w:szCs w:val="28"/>
        </w:rPr>
        <w:t>д</w:t>
      </w:r>
      <w:r w:rsidRPr="00465E9A">
        <w:rPr>
          <w:rFonts w:ascii="Times New Roman CYR" w:hAnsi="Times New Roman CYR"/>
          <w:sz w:val="28"/>
          <w:szCs w:val="28"/>
        </w:rPr>
        <w:t xml:space="preserve">ставлено в Приложении 5 к отчету об исполнении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w:t>
      </w:r>
      <w:r w:rsidRPr="00465E9A">
        <w:rPr>
          <w:rFonts w:ascii="Times New Roman CYR" w:hAnsi="Times New Roman CYR"/>
          <w:bCs/>
          <w:sz w:val="28"/>
          <w:szCs w:val="28"/>
        </w:rPr>
        <w:t>о</w:t>
      </w:r>
      <w:r w:rsidRPr="00465E9A">
        <w:rPr>
          <w:rFonts w:ascii="Times New Roman CYR" w:hAnsi="Times New Roman CYR"/>
          <w:bCs/>
          <w:sz w:val="28"/>
          <w:szCs w:val="28"/>
        </w:rPr>
        <w:t xml:space="preserve">родского поселения </w:t>
      </w:r>
      <w:r w:rsidRPr="00465E9A">
        <w:rPr>
          <w:rFonts w:ascii="Times New Roman CYR" w:hAnsi="Times New Roman CYR"/>
          <w:sz w:val="28"/>
          <w:szCs w:val="28"/>
        </w:rPr>
        <w:t xml:space="preserve">за 2022 год. Удельный вес программных расходов в общих расходах местного бюджета составил 90,0 %. </w:t>
      </w:r>
    </w:p>
    <w:p w:rsidR="00465E9A" w:rsidRPr="00465E9A" w:rsidRDefault="00465E9A" w:rsidP="00465E9A">
      <w:pPr>
        <w:widowControl w:val="0"/>
        <w:spacing w:after="0" w:line="240" w:lineRule="auto"/>
        <w:ind w:firstLine="720"/>
        <w:jc w:val="both"/>
        <w:rPr>
          <w:rFonts w:ascii="Times New Roman CYR" w:hAnsi="Times New Roman CYR"/>
          <w:sz w:val="28"/>
          <w:szCs w:val="28"/>
        </w:rPr>
      </w:pPr>
      <w:r w:rsidRPr="00465E9A">
        <w:rPr>
          <w:rFonts w:ascii="Times New Roman CYR" w:hAnsi="Times New Roman CYR"/>
          <w:sz w:val="28"/>
          <w:szCs w:val="28"/>
        </w:rPr>
        <w:t xml:space="preserve">По </w:t>
      </w:r>
      <w:proofErr w:type="spellStart"/>
      <w:r w:rsidRPr="00465E9A">
        <w:rPr>
          <w:rFonts w:ascii="Times New Roman CYR" w:hAnsi="Times New Roman CYR"/>
          <w:sz w:val="28"/>
          <w:szCs w:val="28"/>
        </w:rPr>
        <w:t>непрограммным</w:t>
      </w:r>
      <w:proofErr w:type="spellEnd"/>
      <w:r w:rsidRPr="00465E9A">
        <w:rPr>
          <w:rFonts w:ascii="Times New Roman CYR" w:hAnsi="Times New Roman CYR"/>
          <w:sz w:val="28"/>
          <w:szCs w:val="28"/>
        </w:rPr>
        <w:t xml:space="preserve"> расходам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о</w:t>
      </w:r>
      <w:r w:rsidRPr="00465E9A">
        <w:rPr>
          <w:rFonts w:ascii="Times New Roman CYR" w:hAnsi="Times New Roman CYR"/>
          <w:sz w:val="28"/>
          <w:szCs w:val="28"/>
        </w:rPr>
        <w:t>с</w:t>
      </w:r>
      <w:r w:rsidRPr="00465E9A">
        <w:rPr>
          <w:rFonts w:ascii="Times New Roman CYR" w:hAnsi="Times New Roman CYR"/>
          <w:sz w:val="28"/>
          <w:szCs w:val="28"/>
        </w:rPr>
        <w:t xml:space="preserve">воены ассигнования в 2022 году в сумме 85 550,1 тыс. руб. или 94,4% при плане 90 583,5 тыс. руб. Удельный вес </w:t>
      </w:r>
      <w:proofErr w:type="spellStart"/>
      <w:r w:rsidRPr="00465E9A">
        <w:rPr>
          <w:rFonts w:ascii="Times New Roman CYR" w:hAnsi="Times New Roman CYR"/>
          <w:sz w:val="28"/>
          <w:szCs w:val="28"/>
        </w:rPr>
        <w:t>непрограммных</w:t>
      </w:r>
      <w:proofErr w:type="spellEnd"/>
      <w:r w:rsidRPr="00465E9A">
        <w:rPr>
          <w:rFonts w:ascii="Times New Roman CYR" w:hAnsi="Times New Roman CYR"/>
          <w:sz w:val="28"/>
          <w:szCs w:val="28"/>
        </w:rPr>
        <w:t xml:space="preserve"> расходов в общей сумме ра</w:t>
      </w:r>
      <w:r w:rsidRPr="00465E9A">
        <w:rPr>
          <w:rFonts w:ascii="Times New Roman CYR" w:hAnsi="Times New Roman CYR"/>
          <w:sz w:val="28"/>
          <w:szCs w:val="28"/>
        </w:rPr>
        <w:t>с</w:t>
      </w:r>
      <w:r w:rsidRPr="00465E9A">
        <w:rPr>
          <w:rFonts w:ascii="Times New Roman CYR" w:hAnsi="Times New Roman CYR"/>
          <w:sz w:val="28"/>
          <w:szCs w:val="28"/>
        </w:rPr>
        <w:t xml:space="preserve">ходов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составил 10,0%.</w:t>
      </w:r>
    </w:p>
    <w:p w:rsidR="00465E9A" w:rsidRPr="00465E9A" w:rsidRDefault="00465E9A" w:rsidP="00465E9A">
      <w:pPr>
        <w:widowControl w:val="0"/>
        <w:spacing w:after="0" w:line="240" w:lineRule="auto"/>
        <w:ind w:firstLine="708"/>
        <w:jc w:val="both"/>
        <w:rPr>
          <w:rFonts w:ascii="Times New Roman CYR" w:hAnsi="Times New Roman CYR"/>
          <w:b/>
          <w:sz w:val="28"/>
          <w:szCs w:val="28"/>
        </w:rPr>
      </w:pP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0100 «</w:t>
      </w:r>
      <w:r w:rsidRPr="00465E9A">
        <w:rPr>
          <w:rFonts w:ascii="Times New Roman CYR" w:hAnsi="Times New Roman CYR"/>
          <w:b/>
          <w:sz w:val="28"/>
          <w:szCs w:val="28"/>
        </w:rPr>
        <w:t>Общегосударственные вопросы</w:t>
      </w:r>
      <w:r w:rsidRPr="00465E9A">
        <w:rPr>
          <w:rFonts w:ascii="Times New Roman CYR" w:hAnsi="Times New Roman CYR"/>
          <w:sz w:val="28"/>
          <w:szCs w:val="28"/>
        </w:rPr>
        <w:t>» ассигнования по бюджету освоены на 96,4% (план 45 857,5 тыс. руб., исполнено 44 218,8 тыс. руб.), в том числе:</w:t>
      </w:r>
    </w:p>
    <w:p w:rsidR="00465E9A" w:rsidRPr="00465E9A" w:rsidRDefault="00465E9A" w:rsidP="00465E9A">
      <w:pPr>
        <w:widowControl w:val="0"/>
        <w:numPr>
          <w:ilvl w:val="0"/>
          <w:numId w:val="6"/>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0104 «Функционирование Правительства Российской Федерации, высших исполнительных органов государственной власти субъе</w:t>
      </w:r>
      <w:r w:rsidRPr="00465E9A">
        <w:rPr>
          <w:rFonts w:ascii="Times New Roman CYR" w:hAnsi="Times New Roman CYR"/>
          <w:i/>
          <w:sz w:val="28"/>
          <w:szCs w:val="28"/>
        </w:rPr>
        <w:t>к</w:t>
      </w:r>
      <w:r w:rsidRPr="00465E9A">
        <w:rPr>
          <w:rFonts w:ascii="Times New Roman CYR" w:hAnsi="Times New Roman CYR"/>
          <w:i/>
          <w:sz w:val="28"/>
          <w:szCs w:val="28"/>
        </w:rPr>
        <w:t>тов Российской Федерации, местных администраций»</w:t>
      </w:r>
      <w:r w:rsidRPr="00465E9A">
        <w:rPr>
          <w:rFonts w:ascii="Times New Roman CYR" w:hAnsi="Times New Roman CYR"/>
          <w:sz w:val="28"/>
          <w:szCs w:val="28"/>
        </w:rPr>
        <w:t xml:space="preserve"> исполнение составило 95,6%. </w:t>
      </w: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proofErr w:type="gramStart"/>
      <w:r w:rsidRPr="00465E9A">
        <w:rPr>
          <w:rFonts w:ascii="Times New Roman CYR" w:hAnsi="Times New Roman CYR"/>
          <w:sz w:val="28"/>
          <w:szCs w:val="28"/>
        </w:rPr>
        <w:t>Запланировано 25 785,1 тыс. руб., исполнено 24 662,1 тыс. руб., в т.ч. расходы по оплате труда при плане 20 994,7 тыс. руб. исполнено 20 412,6 тыс. руб., иные расходы 4 783,4 тыс. руб., исполнено 4 245,5 тыс. руб.</w:t>
      </w:r>
      <w:proofErr w:type="gramEnd"/>
    </w:p>
    <w:p w:rsidR="00465E9A" w:rsidRPr="00465E9A" w:rsidRDefault="00465E9A" w:rsidP="00465E9A">
      <w:pPr>
        <w:pStyle w:val="a5"/>
        <w:widowControl w:val="0"/>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За счет средств бюджета Ленинградской области в сфере отдельных гос</w:t>
      </w:r>
      <w:r w:rsidRPr="00465E9A">
        <w:rPr>
          <w:rFonts w:ascii="Times New Roman CYR" w:hAnsi="Times New Roman CYR"/>
          <w:sz w:val="28"/>
          <w:szCs w:val="28"/>
        </w:rPr>
        <w:t>у</w:t>
      </w:r>
      <w:r w:rsidRPr="00465E9A">
        <w:rPr>
          <w:rFonts w:ascii="Times New Roman CYR" w:hAnsi="Times New Roman CYR"/>
          <w:sz w:val="28"/>
          <w:szCs w:val="28"/>
        </w:rPr>
        <w:t xml:space="preserve">дарственных полномочий административных правоотношений освоено 7 тыс. руб. (100%). </w:t>
      </w:r>
    </w:p>
    <w:p w:rsidR="00465E9A" w:rsidRPr="00465E9A" w:rsidRDefault="00465E9A" w:rsidP="00465E9A">
      <w:pPr>
        <w:widowControl w:val="0"/>
        <w:numPr>
          <w:ilvl w:val="0"/>
          <w:numId w:val="6"/>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0106 «Обеспечение деятельности финансовых, налог</w:t>
      </w:r>
      <w:r w:rsidRPr="00465E9A">
        <w:rPr>
          <w:rFonts w:ascii="Times New Roman CYR" w:hAnsi="Times New Roman CYR"/>
          <w:i/>
          <w:sz w:val="28"/>
          <w:szCs w:val="28"/>
        </w:rPr>
        <w:t>о</w:t>
      </w:r>
      <w:r w:rsidRPr="00465E9A">
        <w:rPr>
          <w:rFonts w:ascii="Times New Roman CYR" w:hAnsi="Times New Roman CYR"/>
          <w:i/>
          <w:sz w:val="28"/>
          <w:szCs w:val="28"/>
        </w:rPr>
        <w:t xml:space="preserve">вых и таможенных органов и органов финансового (финансово-бюджетного) надзора» </w:t>
      </w:r>
      <w:r w:rsidRPr="00465E9A">
        <w:rPr>
          <w:rFonts w:ascii="Times New Roman CYR" w:hAnsi="Times New Roman CYR"/>
          <w:sz w:val="28"/>
          <w:szCs w:val="28"/>
        </w:rPr>
        <w:t>исполнение составило 100%, запланировано и исполнено 260,5 тыс. руб.</w:t>
      </w:r>
    </w:p>
    <w:p w:rsidR="00465E9A" w:rsidRPr="00465E9A" w:rsidRDefault="00465E9A" w:rsidP="00465E9A">
      <w:pPr>
        <w:widowControl w:val="0"/>
        <w:numPr>
          <w:ilvl w:val="0"/>
          <w:numId w:val="6"/>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0113 «Другие общегосударственные вопросы»</w:t>
      </w:r>
      <w:r w:rsidRPr="00465E9A">
        <w:rPr>
          <w:rFonts w:ascii="Times New Roman CYR" w:hAnsi="Times New Roman CYR"/>
          <w:sz w:val="28"/>
          <w:szCs w:val="28"/>
        </w:rPr>
        <w:t xml:space="preserve"> исполн</w:t>
      </w:r>
      <w:r w:rsidRPr="00465E9A">
        <w:rPr>
          <w:rFonts w:ascii="Times New Roman CYR" w:hAnsi="Times New Roman CYR"/>
          <w:sz w:val="28"/>
          <w:szCs w:val="28"/>
        </w:rPr>
        <w:t>е</w:t>
      </w:r>
      <w:r w:rsidRPr="00465E9A">
        <w:rPr>
          <w:rFonts w:ascii="Times New Roman CYR" w:hAnsi="Times New Roman CYR"/>
          <w:sz w:val="28"/>
          <w:szCs w:val="28"/>
        </w:rPr>
        <w:t xml:space="preserve">ние составило 97,4%, запланировано 19 811,9 тыс. руб., исполнено 19 296,2 тыс. руб., в т.ч. </w:t>
      </w:r>
    </w:p>
    <w:p w:rsidR="00465E9A" w:rsidRPr="00465E9A" w:rsidRDefault="00465E9A" w:rsidP="00465E9A">
      <w:pPr>
        <w:pStyle w:val="a5"/>
        <w:widowControl w:val="0"/>
        <w:numPr>
          <w:ilvl w:val="2"/>
          <w:numId w:val="6"/>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содержание МКУ «Городская служба» утверждено 15 242,1 тыс. руб., исполнено 15 241,6 тыс. руб. </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денежная выплата почетным гражданам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w:t>
      </w:r>
      <w:r w:rsidRPr="00465E9A">
        <w:rPr>
          <w:rFonts w:ascii="Times New Roman CYR" w:hAnsi="Times New Roman CYR"/>
          <w:bCs/>
          <w:sz w:val="28"/>
          <w:szCs w:val="28"/>
        </w:rPr>
        <w:t>о</w:t>
      </w:r>
      <w:r w:rsidRPr="00465E9A">
        <w:rPr>
          <w:rFonts w:ascii="Times New Roman CYR" w:hAnsi="Times New Roman CYR"/>
          <w:bCs/>
          <w:sz w:val="28"/>
          <w:szCs w:val="28"/>
        </w:rPr>
        <w:t xml:space="preserve">селения </w:t>
      </w:r>
      <w:r w:rsidR="00197ABB">
        <w:rPr>
          <w:rFonts w:ascii="Times New Roman CYR" w:hAnsi="Times New Roman CYR"/>
          <w:bCs/>
          <w:sz w:val="28"/>
          <w:szCs w:val="28"/>
        </w:rPr>
        <w:t xml:space="preserve">– </w:t>
      </w:r>
      <w:r w:rsidRPr="00465E9A">
        <w:rPr>
          <w:rFonts w:ascii="Times New Roman CYR" w:hAnsi="Times New Roman CYR"/>
          <w:bCs/>
          <w:sz w:val="28"/>
          <w:szCs w:val="28"/>
        </w:rPr>
        <w:t>146,3</w:t>
      </w:r>
      <w:r w:rsidRPr="00465E9A">
        <w:rPr>
          <w:rFonts w:ascii="Times New Roman CYR" w:hAnsi="Times New Roman CYR"/>
          <w:sz w:val="28"/>
          <w:szCs w:val="28"/>
        </w:rPr>
        <w:t xml:space="preserve"> тыс. руб. </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 xml:space="preserve">услуги по оценке недвижимости </w:t>
      </w:r>
      <w:r w:rsidR="00197ABB">
        <w:rPr>
          <w:rFonts w:ascii="Times New Roman CYR" w:hAnsi="Times New Roman CYR"/>
          <w:sz w:val="28"/>
          <w:szCs w:val="28"/>
        </w:rPr>
        <w:t xml:space="preserve">– </w:t>
      </w:r>
      <w:r w:rsidRPr="00465E9A">
        <w:rPr>
          <w:rFonts w:ascii="Times New Roman CYR" w:hAnsi="Times New Roman CYR"/>
          <w:sz w:val="28"/>
          <w:szCs w:val="28"/>
        </w:rPr>
        <w:t xml:space="preserve">457,9 тыс. руб. </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 xml:space="preserve">содержание имущества казны </w:t>
      </w:r>
      <w:r w:rsidR="00197ABB">
        <w:rPr>
          <w:rFonts w:ascii="Times New Roman CYR" w:hAnsi="Times New Roman CYR"/>
          <w:sz w:val="28"/>
          <w:szCs w:val="28"/>
        </w:rPr>
        <w:t xml:space="preserve">– </w:t>
      </w:r>
      <w:r w:rsidRPr="00465E9A">
        <w:rPr>
          <w:rFonts w:ascii="Times New Roman CYR" w:hAnsi="Times New Roman CYR"/>
          <w:sz w:val="28"/>
          <w:szCs w:val="28"/>
        </w:rPr>
        <w:t xml:space="preserve">3 016,1 тыс. руб. </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ежегодный членский взнос в совет муниципальных образований 38,9 </w:t>
      </w:r>
      <w:r w:rsidRPr="00465E9A">
        <w:rPr>
          <w:rFonts w:ascii="Times New Roman CYR" w:hAnsi="Times New Roman CYR"/>
          <w:sz w:val="28"/>
          <w:szCs w:val="28"/>
        </w:rPr>
        <w:lastRenderedPageBreak/>
        <w:t>тыс. руб.</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прочие общегосударственные расходы </w:t>
      </w:r>
      <w:r w:rsidR="00197ABB">
        <w:rPr>
          <w:rFonts w:ascii="Times New Roman CYR" w:hAnsi="Times New Roman CYR"/>
          <w:sz w:val="28"/>
          <w:szCs w:val="28"/>
        </w:rPr>
        <w:t xml:space="preserve">– </w:t>
      </w:r>
      <w:r w:rsidRPr="00465E9A">
        <w:rPr>
          <w:rFonts w:ascii="Times New Roman CYR" w:hAnsi="Times New Roman CYR"/>
          <w:sz w:val="28"/>
          <w:szCs w:val="28"/>
        </w:rPr>
        <w:t>103,7 тыс. руб.</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субсидии некоммерческим организациям на оказание финансовой п</w:t>
      </w:r>
      <w:r w:rsidRPr="00465E9A">
        <w:rPr>
          <w:rFonts w:ascii="Times New Roman CYR" w:hAnsi="Times New Roman CYR"/>
          <w:sz w:val="28"/>
          <w:szCs w:val="28"/>
        </w:rPr>
        <w:t>о</w:t>
      </w:r>
      <w:r w:rsidRPr="00465E9A">
        <w:rPr>
          <w:rFonts w:ascii="Times New Roman CYR" w:hAnsi="Times New Roman CYR"/>
          <w:sz w:val="28"/>
          <w:szCs w:val="28"/>
        </w:rPr>
        <w:t>мощи советам ветеранов войны, труда, общественным организациям инвал</w:t>
      </w:r>
      <w:r w:rsidRPr="00465E9A">
        <w:rPr>
          <w:rFonts w:ascii="Times New Roman CYR" w:hAnsi="Times New Roman CYR"/>
          <w:sz w:val="28"/>
          <w:szCs w:val="28"/>
        </w:rPr>
        <w:t>и</w:t>
      </w:r>
      <w:r w:rsidRPr="00465E9A">
        <w:rPr>
          <w:rFonts w:ascii="Times New Roman CYR" w:hAnsi="Times New Roman CYR"/>
          <w:sz w:val="28"/>
          <w:szCs w:val="28"/>
        </w:rPr>
        <w:t xml:space="preserve">дов, спорта, туризма </w:t>
      </w:r>
      <w:r w:rsidR="00197ABB">
        <w:rPr>
          <w:rFonts w:ascii="Times New Roman CYR" w:hAnsi="Times New Roman CYR"/>
          <w:sz w:val="28"/>
          <w:szCs w:val="28"/>
        </w:rPr>
        <w:t xml:space="preserve">– </w:t>
      </w:r>
      <w:r w:rsidRPr="00465E9A">
        <w:rPr>
          <w:rFonts w:ascii="Times New Roman CYR" w:hAnsi="Times New Roman CYR"/>
          <w:sz w:val="28"/>
          <w:szCs w:val="28"/>
        </w:rPr>
        <w:t xml:space="preserve">160 тыс. руб. </w:t>
      </w:r>
    </w:p>
    <w:p w:rsidR="00465E9A" w:rsidRPr="00465E9A" w:rsidRDefault="00465E9A" w:rsidP="00465E9A">
      <w:pPr>
        <w:pStyle w:val="a5"/>
        <w:widowControl w:val="0"/>
        <w:numPr>
          <w:ilvl w:val="0"/>
          <w:numId w:val="13"/>
        </w:numPr>
        <w:tabs>
          <w:tab w:val="left" w:pos="93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оказание услуг средствами массовой информации </w:t>
      </w:r>
      <w:r w:rsidR="00197ABB">
        <w:rPr>
          <w:rFonts w:ascii="Times New Roman CYR" w:hAnsi="Times New Roman CYR"/>
          <w:sz w:val="28"/>
          <w:szCs w:val="28"/>
        </w:rPr>
        <w:t xml:space="preserve">– </w:t>
      </w:r>
      <w:r w:rsidRPr="00465E9A">
        <w:rPr>
          <w:rFonts w:ascii="Times New Roman CYR" w:hAnsi="Times New Roman CYR"/>
          <w:sz w:val="28"/>
          <w:szCs w:val="28"/>
        </w:rPr>
        <w:t xml:space="preserve">131,7 тыс. руб. </w:t>
      </w: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0200 «</w:t>
      </w:r>
      <w:r w:rsidRPr="00465E9A">
        <w:rPr>
          <w:rFonts w:ascii="Times New Roman CYR" w:hAnsi="Times New Roman CYR"/>
          <w:b/>
          <w:sz w:val="28"/>
          <w:szCs w:val="28"/>
        </w:rPr>
        <w:t>Национальная оборона</w:t>
      </w:r>
      <w:r w:rsidRPr="00465E9A">
        <w:rPr>
          <w:rFonts w:ascii="Times New Roman CYR" w:hAnsi="Times New Roman CYR"/>
          <w:sz w:val="28"/>
          <w:szCs w:val="28"/>
        </w:rPr>
        <w:t>» ассигнования освоены на 100 %, план 898,8 тыс. руб., факт 898,8 тыс. руб., за счет средств федерального бюджета.</w:t>
      </w: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0300 «</w:t>
      </w:r>
      <w:r w:rsidRPr="00465E9A">
        <w:rPr>
          <w:rFonts w:ascii="Times New Roman CYR" w:hAnsi="Times New Roman CYR"/>
          <w:b/>
          <w:sz w:val="28"/>
          <w:szCs w:val="28"/>
        </w:rPr>
        <w:t>Национальная безопасность и правоохранительная деятельность</w:t>
      </w:r>
      <w:r w:rsidRPr="00465E9A">
        <w:rPr>
          <w:rFonts w:ascii="Times New Roman CYR" w:hAnsi="Times New Roman CYR"/>
          <w:sz w:val="28"/>
          <w:szCs w:val="28"/>
        </w:rPr>
        <w:t>» по бюджету план выполнен на 100 % (план 74 тыс. руб., н</w:t>
      </w:r>
      <w:r w:rsidRPr="00465E9A">
        <w:rPr>
          <w:rFonts w:ascii="Times New Roman CYR" w:hAnsi="Times New Roman CYR"/>
          <w:sz w:val="28"/>
          <w:szCs w:val="28"/>
        </w:rPr>
        <w:t>а</w:t>
      </w:r>
      <w:r w:rsidRPr="00465E9A">
        <w:rPr>
          <w:rFonts w:ascii="Times New Roman CYR" w:hAnsi="Times New Roman CYR"/>
          <w:sz w:val="28"/>
          <w:szCs w:val="28"/>
        </w:rPr>
        <w:t>правлено 74 тыс. руб.), в том числе:</w:t>
      </w:r>
    </w:p>
    <w:p w:rsidR="00465E9A" w:rsidRPr="00465E9A" w:rsidRDefault="00465E9A" w:rsidP="00465E9A">
      <w:pPr>
        <w:pStyle w:val="a5"/>
        <w:widowControl w:val="0"/>
        <w:numPr>
          <w:ilvl w:val="0"/>
          <w:numId w:val="7"/>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0310 «Защита населения и территории от чрезвыча</w:t>
      </w:r>
      <w:r w:rsidRPr="00465E9A">
        <w:rPr>
          <w:rFonts w:ascii="Times New Roman CYR" w:hAnsi="Times New Roman CYR"/>
          <w:i/>
          <w:sz w:val="28"/>
          <w:szCs w:val="28"/>
        </w:rPr>
        <w:t>й</w:t>
      </w:r>
      <w:r w:rsidRPr="00465E9A">
        <w:rPr>
          <w:rFonts w:ascii="Times New Roman CYR" w:hAnsi="Times New Roman CYR"/>
          <w:i/>
          <w:sz w:val="28"/>
          <w:szCs w:val="28"/>
        </w:rPr>
        <w:t>ных ситуаций природного и техногенного характера, гражданская оборона»</w:t>
      </w:r>
      <w:r w:rsidRPr="00465E9A">
        <w:rPr>
          <w:rFonts w:ascii="Times New Roman CYR" w:hAnsi="Times New Roman CYR"/>
          <w:sz w:val="28"/>
          <w:szCs w:val="28"/>
        </w:rPr>
        <w:t xml:space="preserve"> исполнение составило 100%. </w:t>
      </w:r>
    </w:p>
    <w:p w:rsidR="00465E9A" w:rsidRPr="00465E9A" w:rsidRDefault="00465E9A" w:rsidP="00465E9A">
      <w:pPr>
        <w:pStyle w:val="a5"/>
        <w:widowControl w:val="0"/>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Реализация мероприятий по предупреждению чрезвычайных ситуаций, развитие гражданской обороны, защиты населения и территорий от чрезвыча</w:t>
      </w:r>
      <w:r w:rsidRPr="00465E9A">
        <w:rPr>
          <w:rFonts w:ascii="Times New Roman CYR" w:hAnsi="Times New Roman CYR"/>
          <w:sz w:val="28"/>
          <w:szCs w:val="28"/>
        </w:rPr>
        <w:t>й</w:t>
      </w:r>
      <w:r w:rsidRPr="00465E9A">
        <w:rPr>
          <w:rFonts w:ascii="Times New Roman CYR" w:hAnsi="Times New Roman CYR"/>
          <w:sz w:val="28"/>
          <w:szCs w:val="28"/>
        </w:rPr>
        <w:t>ных ситуаций природного и техногенного характера исполнено 4 тыс. руб. М</w:t>
      </w:r>
      <w:r w:rsidRPr="00465E9A">
        <w:rPr>
          <w:rFonts w:ascii="Times New Roman CYR" w:hAnsi="Times New Roman CYR"/>
          <w:sz w:val="28"/>
          <w:szCs w:val="28"/>
        </w:rPr>
        <w:t>е</w:t>
      </w:r>
      <w:r w:rsidRPr="00465E9A">
        <w:rPr>
          <w:rFonts w:ascii="Times New Roman CYR" w:hAnsi="Times New Roman CYR"/>
          <w:sz w:val="28"/>
          <w:szCs w:val="28"/>
        </w:rPr>
        <w:t>роприятия по содержание пожарных водоемов в готовности для целей пожар</w:t>
      </w:r>
      <w:r w:rsidRPr="00465E9A">
        <w:rPr>
          <w:rFonts w:ascii="Times New Roman CYR" w:hAnsi="Times New Roman CYR"/>
          <w:sz w:val="28"/>
          <w:szCs w:val="28"/>
        </w:rPr>
        <w:t>о</w:t>
      </w:r>
      <w:r w:rsidRPr="00465E9A">
        <w:rPr>
          <w:rFonts w:ascii="Times New Roman CYR" w:hAnsi="Times New Roman CYR"/>
          <w:sz w:val="28"/>
          <w:szCs w:val="28"/>
        </w:rPr>
        <w:t xml:space="preserve">тушения </w:t>
      </w:r>
      <w:r w:rsidR="00197ABB">
        <w:rPr>
          <w:rFonts w:ascii="Times New Roman CYR" w:hAnsi="Times New Roman CYR"/>
          <w:sz w:val="28"/>
          <w:szCs w:val="28"/>
        </w:rPr>
        <w:t xml:space="preserve">– </w:t>
      </w:r>
      <w:r w:rsidRPr="00465E9A">
        <w:rPr>
          <w:rFonts w:ascii="Times New Roman CYR" w:hAnsi="Times New Roman CYR"/>
          <w:sz w:val="28"/>
          <w:szCs w:val="28"/>
        </w:rPr>
        <w:t>70 тыс. руб.</w:t>
      </w:r>
    </w:p>
    <w:p w:rsidR="00465E9A" w:rsidRPr="00465E9A" w:rsidRDefault="00465E9A" w:rsidP="00465E9A">
      <w:pPr>
        <w:pStyle w:val="a5"/>
        <w:widowControl w:val="0"/>
        <w:tabs>
          <w:tab w:val="left" w:pos="993"/>
          <w:tab w:val="left" w:pos="1418"/>
        </w:tabs>
        <w:ind w:left="0" w:firstLine="709"/>
        <w:jc w:val="both"/>
        <w:rPr>
          <w:rFonts w:ascii="Times New Roman CYR" w:hAnsi="Times New Roman CYR"/>
          <w:sz w:val="28"/>
          <w:szCs w:val="28"/>
        </w:rPr>
      </w:pPr>
    </w:p>
    <w:p w:rsidR="00465E9A" w:rsidRPr="00465E9A" w:rsidRDefault="00465E9A" w:rsidP="00465E9A">
      <w:pPr>
        <w:pStyle w:val="a5"/>
        <w:widowControl w:val="0"/>
        <w:tabs>
          <w:tab w:val="left" w:pos="993"/>
          <w:tab w:val="left" w:pos="1418"/>
        </w:tabs>
        <w:ind w:left="0" w:firstLine="709"/>
        <w:jc w:val="both"/>
        <w:rPr>
          <w:rFonts w:ascii="Times New Roman CYR" w:hAnsi="Times New Roman CYR"/>
          <w:sz w:val="28"/>
          <w:szCs w:val="28"/>
        </w:rPr>
      </w:pPr>
      <w:r w:rsidRPr="00465E9A">
        <w:rPr>
          <w:rFonts w:ascii="Times New Roman CYR" w:hAnsi="Times New Roman CYR"/>
          <w:sz w:val="28"/>
          <w:szCs w:val="28"/>
        </w:rPr>
        <w:t>По разделу 0400 «</w:t>
      </w:r>
      <w:r w:rsidRPr="00465E9A">
        <w:rPr>
          <w:rFonts w:ascii="Times New Roman CYR" w:hAnsi="Times New Roman CYR"/>
          <w:b/>
          <w:sz w:val="28"/>
          <w:szCs w:val="28"/>
        </w:rPr>
        <w:t>Национальная экономика</w:t>
      </w:r>
      <w:r w:rsidRPr="00465E9A">
        <w:rPr>
          <w:rFonts w:ascii="Times New Roman CYR" w:hAnsi="Times New Roman CYR"/>
          <w:sz w:val="28"/>
          <w:szCs w:val="28"/>
        </w:rPr>
        <w:t>» по бюджету ассигнования освоены на 87,8% (план 9 881,7 тыс. руб., направлено 8 678,1 тыс. руб.), в том числе:</w:t>
      </w:r>
    </w:p>
    <w:p w:rsidR="00465E9A" w:rsidRPr="00465E9A" w:rsidRDefault="00465E9A" w:rsidP="00465E9A">
      <w:pPr>
        <w:pStyle w:val="a5"/>
        <w:widowControl w:val="0"/>
        <w:numPr>
          <w:ilvl w:val="0"/>
          <w:numId w:val="8"/>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0409 «Дорожное хозяйство (дорожные фонды)»</w:t>
      </w:r>
      <w:r w:rsidRPr="00465E9A">
        <w:rPr>
          <w:rFonts w:ascii="Times New Roman CYR" w:hAnsi="Times New Roman CYR"/>
          <w:sz w:val="28"/>
          <w:szCs w:val="28"/>
        </w:rPr>
        <w:t xml:space="preserve"> испо</w:t>
      </w:r>
      <w:r w:rsidRPr="00465E9A">
        <w:rPr>
          <w:rFonts w:ascii="Times New Roman CYR" w:hAnsi="Times New Roman CYR"/>
          <w:sz w:val="28"/>
          <w:szCs w:val="28"/>
        </w:rPr>
        <w:t>л</w:t>
      </w:r>
      <w:r w:rsidRPr="00465E9A">
        <w:rPr>
          <w:rFonts w:ascii="Times New Roman CYR" w:hAnsi="Times New Roman CYR"/>
          <w:sz w:val="28"/>
          <w:szCs w:val="28"/>
        </w:rPr>
        <w:t xml:space="preserve">нение составило 87,9% (запланировано 6 276,8 тыс. руб., исполнено 5 515,0 тыс. руб.). </w:t>
      </w:r>
    </w:p>
    <w:p w:rsidR="00465E9A" w:rsidRPr="00465E9A" w:rsidRDefault="00465E9A" w:rsidP="00465E9A">
      <w:pPr>
        <w:pStyle w:val="a5"/>
        <w:widowControl w:val="0"/>
        <w:numPr>
          <w:ilvl w:val="0"/>
          <w:numId w:val="21"/>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мероприятия</w:t>
      </w:r>
      <w:r w:rsidR="00197ABB">
        <w:rPr>
          <w:rFonts w:ascii="Times New Roman CYR" w:hAnsi="Times New Roman CYR"/>
          <w:sz w:val="28"/>
          <w:szCs w:val="28"/>
        </w:rPr>
        <w:t>,</w:t>
      </w:r>
      <w:r w:rsidRPr="00465E9A">
        <w:rPr>
          <w:rFonts w:ascii="Times New Roman CYR" w:hAnsi="Times New Roman CYR"/>
          <w:sz w:val="28"/>
          <w:szCs w:val="28"/>
        </w:rPr>
        <w:t xml:space="preserve"> связанные с капитальным ремонтом и ремонтом автом</w:t>
      </w:r>
      <w:r w:rsidRPr="00465E9A">
        <w:rPr>
          <w:rFonts w:ascii="Times New Roman CYR" w:hAnsi="Times New Roman CYR"/>
          <w:sz w:val="28"/>
          <w:szCs w:val="28"/>
        </w:rPr>
        <w:t>о</w:t>
      </w:r>
      <w:r w:rsidRPr="00465E9A">
        <w:rPr>
          <w:rFonts w:ascii="Times New Roman CYR" w:hAnsi="Times New Roman CYR"/>
          <w:sz w:val="28"/>
          <w:szCs w:val="28"/>
        </w:rPr>
        <w:t xml:space="preserve">бильных дорог общего пользования местного значения </w:t>
      </w:r>
      <w:r w:rsidR="00197ABB">
        <w:rPr>
          <w:rFonts w:ascii="Times New Roman CYR" w:hAnsi="Times New Roman CYR"/>
          <w:sz w:val="28"/>
          <w:szCs w:val="28"/>
        </w:rPr>
        <w:t xml:space="preserve">– </w:t>
      </w:r>
      <w:r w:rsidRPr="00465E9A">
        <w:rPr>
          <w:rFonts w:ascii="Times New Roman CYR" w:hAnsi="Times New Roman CYR"/>
          <w:sz w:val="28"/>
          <w:szCs w:val="28"/>
        </w:rPr>
        <w:t>4 048,5 тыс. руб.</w:t>
      </w:r>
    </w:p>
    <w:p w:rsidR="00465E9A" w:rsidRPr="00465E9A" w:rsidRDefault="00465E9A" w:rsidP="00465E9A">
      <w:pPr>
        <w:pStyle w:val="a5"/>
        <w:widowControl w:val="0"/>
        <w:numPr>
          <w:ilvl w:val="0"/>
          <w:numId w:val="21"/>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ямочный ремонт автомобильных дорог общего пользования местного значения и дворовых территорий многоквартирных домов, проездов к двор</w:t>
      </w:r>
      <w:r w:rsidRPr="00465E9A">
        <w:rPr>
          <w:rFonts w:ascii="Times New Roman CYR" w:hAnsi="Times New Roman CYR"/>
          <w:sz w:val="28"/>
          <w:szCs w:val="28"/>
        </w:rPr>
        <w:t>о</w:t>
      </w:r>
      <w:r w:rsidRPr="00465E9A">
        <w:rPr>
          <w:rFonts w:ascii="Times New Roman CYR" w:hAnsi="Times New Roman CYR"/>
          <w:sz w:val="28"/>
          <w:szCs w:val="28"/>
        </w:rPr>
        <w:t xml:space="preserve">вым территориям многоквартирных домов </w:t>
      </w:r>
      <w:r w:rsidR="00197ABB">
        <w:rPr>
          <w:rFonts w:ascii="Times New Roman CYR" w:hAnsi="Times New Roman CYR"/>
          <w:sz w:val="28"/>
          <w:szCs w:val="28"/>
        </w:rPr>
        <w:t xml:space="preserve">– </w:t>
      </w:r>
      <w:r w:rsidRPr="00465E9A">
        <w:rPr>
          <w:rFonts w:ascii="Times New Roman CYR" w:hAnsi="Times New Roman CYR"/>
          <w:sz w:val="28"/>
          <w:szCs w:val="28"/>
        </w:rPr>
        <w:t>499,6 тыс. руб.</w:t>
      </w:r>
    </w:p>
    <w:p w:rsidR="00465E9A" w:rsidRPr="00465E9A" w:rsidRDefault="00465E9A" w:rsidP="00465E9A">
      <w:pPr>
        <w:pStyle w:val="a5"/>
        <w:widowControl w:val="0"/>
        <w:numPr>
          <w:ilvl w:val="0"/>
          <w:numId w:val="21"/>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содержание автомобильных дорог и дворовых территорий </w:t>
      </w:r>
      <w:proofErr w:type="spellStart"/>
      <w:r w:rsidRPr="00465E9A">
        <w:rPr>
          <w:rFonts w:ascii="Times New Roman CYR" w:hAnsi="Times New Roman CYR"/>
          <w:sz w:val="28"/>
          <w:szCs w:val="28"/>
        </w:rPr>
        <w:t>Сясьстро</w:t>
      </w:r>
      <w:r w:rsidRPr="00465E9A">
        <w:rPr>
          <w:rFonts w:ascii="Times New Roman CYR" w:hAnsi="Times New Roman CYR"/>
          <w:sz w:val="28"/>
          <w:szCs w:val="28"/>
        </w:rPr>
        <w:t>й</w:t>
      </w:r>
      <w:r w:rsidRPr="00465E9A">
        <w:rPr>
          <w:rFonts w:ascii="Times New Roman CYR" w:hAnsi="Times New Roman CYR"/>
          <w:sz w:val="28"/>
          <w:szCs w:val="28"/>
        </w:rPr>
        <w:t>ского</w:t>
      </w:r>
      <w:proofErr w:type="spellEnd"/>
      <w:r w:rsidRPr="00465E9A">
        <w:rPr>
          <w:rFonts w:ascii="Times New Roman CYR" w:hAnsi="Times New Roman CYR"/>
          <w:sz w:val="28"/>
          <w:szCs w:val="28"/>
        </w:rPr>
        <w:t xml:space="preserve"> городского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191,9 тыс. руб.</w:t>
      </w:r>
    </w:p>
    <w:p w:rsidR="00465E9A" w:rsidRPr="00465E9A" w:rsidRDefault="00465E9A" w:rsidP="00465E9A">
      <w:pPr>
        <w:pStyle w:val="a5"/>
        <w:widowControl w:val="0"/>
        <w:numPr>
          <w:ilvl w:val="0"/>
          <w:numId w:val="21"/>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 мероприятия по повышению безопасности дорожного движения в </w:t>
      </w:r>
      <w:proofErr w:type="spellStart"/>
      <w:r w:rsidRPr="00465E9A">
        <w:rPr>
          <w:rFonts w:ascii="Times New Roman CYR" w:hAnsi="Times New Roman CYR"/>
          <w:bCs/>
          <w:sz w:val="28"/>
          <w:szCs w:val="28"/>
        </w:rPr>
        <w:t>Сясьстройском</w:t>
      </w:r>
      <w:proofErr w:type="spellEnd"/>
      <w:r w:rsidRPr="00465E9A">
        <w:rPr>
          <w:rFonts w:ascii="Times New Roman CYR" w:hAnsi="Times New Roman CYR"/>
          <w:bCs/>
          <w:sz w:val="28"/>
          <w:szCs w:val="28"/>
        </w:rPr>
        <w:t xml:space="preserve"> городском поселении</w:t>
      </w:r>
      <w:r w:rsidRPr="00465E9A">
        <w:rPr>
          <w:rFonts w:ascii="Times New Roman CYR" w:hAnsi="Times New Roman CYR"/>
          <w:sz w:val="28"/>
          <w:szCs w:val="28"/>
        </w:rPr>
        <w:t xml:space="preserve"> </w:t>
      </w:r>
      <w:r w:rsidR="00197ABB">
        <w:rPr>
          <w:rFonts w:ascii="Times New Roman CYR" w:hAnsi="Times New Roman CYR"/>
          <w:sz w:val="28"/>
          <w:szCs w:val="28"/>
        </w:rPr>
        <w:t xml:space="preserve">– </w:t>
      </w:r>
      <w:r w:rsidRPr="00465E9A">
        <w:rPr>
          <w:rFonts w:ascii="Times New Roman CYR" w:hAnsi="Times New Roman CYR"/>
          <w:sz w:val="28"/>
          <w:szCs w:val="28"/>
        </w:rPr>
        <w:t>375,0 тыс. руб.</w:t>
      </w:r>
    </w:p>
    <w:p w:rsidR="00465E9A" w:rsidRPr="00465E9A" w:rsidRDefault="00465E9A" w:rsidP="00465E9A">
      <w:pPr>
        <w:pStyle w:val="a5"/>
        <w:widowControl w:val="0"/>
        <w:numPr>
          <w:ilvl w:val="0"/>
          <w:numId w:val="21"/>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мероприятия за счет резервного фонда администрации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w:t>
      </w:r>
      <w:r w:rsidR="00197ABB">
        <w:rPr>
          <w:rFonts w:ascii="Times New Roman CYR" w:hAnsi="Times New Roman CYR"/>
          <w:sz w:val="28"/>
          <w:szCs w:val="28"/>
        </w:rPr>
        <w:t xml:space="preserve">– </w:t>
      </w:r>
      <w:r w:rsidRPr="00465E9A">
        <w:rPr>
          <w:rFonts w:ascii="Times New Roman CYR" w:hAnsi="Times New Roman CYR"/>
          <w:sz w:val="28"/>
          <w:szCs w:val="28"/>
        </w:rPr>
        <w:t>400 тыс. руб.</w:t>
      </w:r>
    </w:p>
    <w:p w:rsidR="00465E9A" w:rsidRPr="00465E9A" w:rsidRDefault="00465E9A" w:rsidP="00465E9A">
      <w:pPr>
        <w:pStyle w:val="a5"/>
        <w:widowControl w:val="0"/>
        <w:numPr>
          <w:ilvl w:val="0"/>
          <w:numId w:val="8"/>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0412 «Другие вопросы в области национальной эконом</w:t>
      </w:r>
      <w:r w:rsidRPr="00465E9A">
        <w:rPr>
          <w:rFonts w:ascii="Times New Roman CYR" w:hAnsi="Times New Roman CYR"/>
          <w:i/>
          <w:sz w:val="28"/>
          <w:szCs w:val="28"/>
        </w:rPr>
        <w:t>и</w:t>
      </w:r>
      <w:r w:rsidRPr="00465E9A">
        <w:rPr>
          <w:rFonts w:ascii="Times New Roman CYR" w:hAnsi="Times New Roman CYR"/>
          <w:i/>
          <w:sz w:val="28"/>
          <w:szCs w:val="28"/>
        </w:rPr>
        <w:t>ки»</w:t>
      </w:r>
      <w:r w:rsidRPr="00465E9A">
        <w:rPr>
          <w:rFonts w:ascii="Times New Roman CYR" w:hAnsi="Times New Roman CYR"/>
          <w:sz w:val="28"/>
          <w:szCs w:val="28"/>
        </w:rPr>
        <w:t xml:space="preserve"> исполнение составило 87,7% (запланировано 3 604,9 тыс. руб., исполнено 3 163,1 тыс. руб.) </w:t>
      </w:r>
    </w:p>
    <w:p w:rsidR="00465E9A" w:rsidRPr="00465E9A" w:rsidRDefault="00465E9A" w:rsidP="00465E9A">
      <w:pPr>
        <w:pStyle w:val="a5"/>
        <w:widowControl w:val="0"/>
        <w:numPr>
          <w:ilvl w:val="0"/>
          <w:numId w:val="14"/>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из бюджета Ленинградской области выделена субсидия бюджетам п</w:t>
      </w:r>
      <w:r w:rsidRPr="00465E9A">
        <w:rPr>
          <w:rFonts w:ascii="Times New Roman CYR" w:hAnsi="Times New Roman CYR"/>
          <w:sz w:val="28"/>
          <w:szCs w:val="28"/>
        </w:rPr>
        <w:t>о</w:t>
      </w:r>
      <w:r w:rsidRPr="00465E9A">
        <w:rPr>
          <w:rFonts w:ascii="Times New Roman CYR" w:hAnsi="Times New Roman CYR"/>
          <w:sz w:val="28"/>
          <w:szCs w:val="28"/>
        </w:rPr>
        <w:lastRenderedPageBreak/>
        <w:t>селений на поддержки и развития субъектов малого и среднего предприним</w:t>
      </w:r>
      <w:r w:rsidRPr="00465E9A">
        <w:rPr>
          <w:rFonts w:ascii="Times New Roman CYR" w:hAnsi="Times New Roman CYR"/>
          <w:sz w:val="28"/>
          <w:szCs w:val="28"/>
        </w:rPr>
        <w:t>а</w:t>
      </w:r>
      <w:r w:rsidRPr="00465E9A">
        <w:rPr>
          <w:rFonts w:ascii="Times New Roman CYR" w:hAnsi="Times New Roman CYR"/>
          <w:sz w:val="28"/>
          <w:szCs w:val="28"/>
        </w:rPr>
        <w:t xml:space="preserve">тельства бюджетам муниципальных образований моногородов 2 262,0 тыс. руб., из средств бюджета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 xml:space="preserve">254,3 тыс. руб. </w:t>
      </w:r>
    </w:p>
    <w:p w:rsidR="00465E9A" w:rsidRPr="00465E9A" w:rsidRDefault="00465E9A" w:rsidP="00465E9A">
      <w:pPr>
        <w:pStyle w:val="a5"/>
        <w:widowControl w:val="0"/>
        <w:numPr>
          <w:ilvl w:val="0"/>
          <w:numId w:val="14"/>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 xml:space="preserve">мероприятия по землеустройству и землепользованию </w:t>
      </w:r>
      <w:r w:rsidR="00197ABB">
        <w:rPr>
          <w:rFonts w:ascii="Times New Roman CYR" w:hAnsi="Times New Roman CYR"/>
          <w:sz w:val="28"/>
          <w:szCs w:val="28"/>
        </w:rPr>
        <w:t xml:space="preserve">– </w:t>
      </w:r>
      <w:r w:rsidRPr="00465E9A">
        <w:rPr>
          <w:rFonts w:ascii="Times New Roman CYR" w:hAnsi="Times New Roman CYR"/>
          <w:sz w:val="28"/>
          <w:szCs w:val="28"/>
        </w:rPr>
        <w:t xml:space="preserve">638,2 тыс. руб.   </w:t>
      </w:r>
    </w:p>
    <w:p w:rsidR="00465E9A" w:rsidRPr="00465E9A" w:rsidRDefault="00465E9A" w:rsidP="00465E9A">
      <w:pPr>
        <w:pStyle w:val="a5"/>
        <w:widowControl w:val="0"/>
        <w:numPr>
          <w:ilvl w:val="0"/>
          <w:numId w:val="14"/>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мероприятия в области строительства, архитектуры, и градостроител</w:t>
      </w:r>
      <w:r w:rsidRPr="00465E9A">
        <w:rPr>
          <w:rFonts w:ascii="Times New Roman CYR" w:hAnsi="Times New Roman CYR"/>
          <w:sz w:val="28"/>
          <w:szCs w:val="28"/>
        </w:rPr>
        <w:t>ь</w:t>
      </w:r>
      <w:r w:rsidRPr="00465E9A">
        <w:rPr>
          <w:rFonts w:ascii="Times New Roman CYR" w:hAnsi="Times New Roman CYR"/>
          <w:sz w:val="28"/>
          <w:szCs w:val="28"/>
        </w:rPr>
        <w:t xml:space="preserve">ства </w:t>
      </w:r>
      <w:r w:rsidR="00197ABB">
        <w:rPr>
          <w:rFonts w:ascii="Times New Roman CYR" w:hAnsi="Times New Roman CYR"/>
          <w:sz w:val="28"/>
          <w:szCs w:val="28"/>
        </w:rPr>
        <w:t xml:space="preserve">– </w:t>
      </w:r>
      <w:r w:rsidRPr="00465E9A">
        <w:rPr>
          <w:rFonts w:ascii="Times New Roman CYR" w:hAnsi="Times New Roman CYR"/>
          <w:sz w:val="28"/>
          <w:szCs w:val="28"/>
        </w:rPr>
        <w:t>8,6 тыс. руб.</w:t>
      </w:r>
    </w:p>
    <w:p w:rsidR="00465E9A" w:rsidRPr="00465E9A" w:rsidRDefault="00465E9A" w:rsidP="00465E9A">
      <w:pPr>
        <w:pStyle w:val="a5"/>
        <w:widowControl w:val="0"/>
        <w:tabs>
          <w:tab w:val="left" w:pos="993"/>
          <w:tab w:val="left" w:pos="1560"/>
        </w:tabs>
        <w:ind w:left="0"/>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0500 «</w:t>
      </w:r>
      <w:r w:rsidRPr="00465E9A">
        <w:rPr>
          <w:rFonts w:ascii="Times New Roman CYR" w:hAnsi="Times New Roman CYR"/>
          <w:b/>
          <w:sz w:val="28"/>
          <w:szCs w:val="28"/>
        </w:rPr>
        <w:t>Жилищно-коммунальное хозяйство</w:t>
      </w:r>
      <w:r w:rsidRPr="00465E9A">
        <w:rPr>
          <w:rFonts w:ascii="Times New Roman CYR" w:hAnsi="Times New Roman CYR"/>
          <w:sz w:val="28"/>
          <w:szCs w:val="28"/>
        </w:rPr>
        <w:t>» по бюджету а</w:t>
      </w:r>
      <w:r w:rsidRPr="00465E9A">
        <w:rPr>
          <w:rFonts w:ascii="Times New Roman CYR" w:hAnsi="Times New Roman CYR"/>
          <w:sz w:val="28"/>
          <w:szCs w:val="28"/>
        </w:rPr>
        <w:t>с</w:t>
      </w:r>
      <w:r w:rsidRPr="00465E9A">
        <w:rPr>
          <w:rFonts w:ascii="Times New Roman CYR" w:hAnsi="Times New Roman CYR"/>
          <w:sz w:val="28"/>
          <w:szCs w:val="28"/>
        </w:rPr>
        <w:t xml:space="preserve">сигнования освоены на 87,9 % (план 871 811,0 тыс. руб., направлено 766 408,1 тыс. руб.), в том числе: </w:t>
      </w:r>
    </w:p>
    <w:p w:rsidR="00465E9A" w:rsidRPr="00465E9A" w:rsidRDefault="00465E9A" w:rsidP="00465E9A">
      <w:pPr>
        <w:pStyle w:val="1"/>
        <w:keepNext w:val="0"/>
        <w:widowControl w:val="0"/>
        <w:numPr>
          <w:ilvl w:val="0"/>
          <w:numId w:val="9"/>
        </w:numPr>
        <w:tabs>
          <w:tab w:val="left" w:pos="993"/>
        </w:tabs>
        <w:spacing w:before="0" w:after="0"/>
        <w:ind w:left="0" w:firstLine="709"/>
        <w:jc w:val="both"/>
        <w:rPr>
          <w:rFonts w:ascii="Times New Roman CYR" w:hAnsi="Times New Roman CYR"/>
          <w:b w:val="0"/>
          <w:sz w:val="28"/>
          <w:szCs w:val="28"/>
        </w:rPr>
      </w:pPr>
      <w:r w:rsidRPr="00465E9A">
        <w:rPr>
          <w:rFonts w:ascii="Times New Roman CYR" w:hAnsi="Times New Roman CYR"/>
          <w:b w:val="0"/>
          <w:sz w:val="28"/>
          <w:szCs w:val="28"/>
        </w:rPr>
        <w:t xml:space="preserve">по подразделу </w:t>
      </w:r>
      <w:r w:rsidRPr="00465E9A">
        <w:rPr>
          <w:rFonts w:ascii="Times New Roman CYR" w:hAnsi="Times New Roman CYR"/>
          <w:b w:val="0"/>
          <w:i/>
          <w:sz w:val="28"/>
          <w:szCs w:val="28"/>
        </w:rPr>
        <w:t>0501 «Жилищное хозяйство»</w:t>
      </w:r>
      <w:r w:rsidRPr="00465E9A">
        <w:rPr>
          <w:rFonts w:ascii="Times New Roman CYR" w:hAnsi="Times New Roman CYR"/>
          <w:b w:val="0"/>
          <w:sz w:val="28"/>
          <w:szCs w:val="28"/>
        </w:rPr>
        <w:t xml:space="preserve"> исполнение составило 87,5%, запланировано 798 963,9 тыс. руб., исполнено 698 834,9 тыс. руб., из них:</w:t>
      </w:r>
    </w:p>
    <w:p w:rsidR="00465E9A" w:rsidRPr="00465E9A" w:rsidRDefault="00465E9A" w:rsidP="00465E9A">
      <w:pPr>
        <w:pStyle w:val="a5"/>
        <w:widowControl w:val="0"/>
        <w:numPr>
          <w:ilvl w:val="0"/>
          <w:numId w:val="15"/>
        </w:numPr>
        <w:tabs>
          <w:tab w:val="left" w:pos="993"/>
        </w:tabs>
        <w:ind w:left="0" w:firstLine="709"/>
        <w:jc w:val="both"/>
        <w:rPr>
          <w:rFonts w:ascii="Times New Roman CYR" w:hAnsi="Times New Roman CYR"/>
          <w:sz w:val="28"/>
          <w:szCs w:val="28"/>
          <w:lang w:eastAsia="zh-CN"/>
        </w:rPr>
      </w:pPr>
      <w:r w:rsidRPr="00465E9A">
        <w:rPr>
          <w:rFonts w:ascii="Times New Roman CYR" w:hAnsi="Times New Roman CYR"/>
          <w:sz w:val="28"/>
          <w:szCs w:val="28"/>
        </w:rPr>
        <w:t xml:space="preserve">мероприятия по сносу  расселяемых аварийных домов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 xml:space="preserve"> </w:t>
      </w:r>
      <w:r w:rsidR="00197ABB">
        <w:rPr>
          <w:rFonts w:ascii="Times New Roman CYR" w:hAnsi="Times New Roman CYR"/>
          <w:sz w:val="28"/>
          <w:szCs w:val="28"/>
        </w:rPr>
        <w:t xml:space="preserve">– </w:t>
      </w:r>
      <w:r w:rsidRPr="00465E9A">
        <w:rPr>
          <w:rFonts w:ascii="Times New Roman CYR" w:hAnsi="Times New Roman CYR"/>
          <w:sz w:val="28"/>
          <w:szCs w:val="28"/>
        </w:rPr>
        <w:t>422,9 тыс. руб.</w:t>
      </w:r>
    </w:p>
    <w:p w:rsidR="00465E9A" w:rsidRPr="00465E9A" w:rsidRDefault="00465E9A" w:rsidP="00465E9A">
      <w:pPr>
        <w:pStyle w:val="a5"/>
        <w:widowControl w:val="0"/>
        <w:numPr>
          <w:ilvl w:val="0"/>
          <w:numId w:val="15"/>
        </w:numPr>
        <w:tabs>
          <w:tab w:val="left" w:pos="993"/>
        </w:tabs>
        <w:ind w:left="0" w:firstLine="709"/>
        <w:jc w:val="both"/>
        <w:rPr>
          <w:rFonts w:ascii="Times New Roman CYR" w:hAnsi="Times New Roman CYR"/>
          <w:sz w:val="28"/>
          <w:szCs w:val="28"/>
          <w:lang w:eastAsia="zh-CN"/>
        </w:rPr>
      </w:pPr>
      <w:r w:rsidRPr="00465E9A">
        <w:rPr>
          <w:rFonts w:ascii="Times New Roman CYR" w:hAnsi="Times New Roman CYR"/>
          <w:sz w:val="28"/>
          <w:szCs w:val="28"/>
        </w:rPr>
        <w:t>взнос за капитальный ремонт общего имущества многоквартирных д</w:t>
      </w:r>
      <w:r w:rsidRPr="00465E9A">
        <w:rPr>
          <w:rFonts w:ascii="Times New Roman CYR" w:hAnsi="Times New Roman CYR"/>
          <w:sz w:val="28"/>
          <w:szCs w:val="28"/>
        </w:rPr>
        <w:t>о</w:t>
      </w:r>
      <w:r w:rsidRPr="00465E9A">
        <w:rPr>
          <w:rFonts w:ascii="Times New Roman CYR" w:hAnsi="Times New Roman CYR"/>
          <w:sz w:val="28"/>
          <w:szCs w:val="28"/>
        </w:rPr>
        <w:t xml:space="preserve">мов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 xml:space="preserve">  </w:t>
      </w:r>
      <w:r w:rsidR="00197ABB">
        <w:rPr>
          <w:rFonts w:ascii="Times New Roman CYR" w:hAnsi="Times New Roman CYR"/>
          <w:sz w:val="28"/>
          <w:szCs w:val="28"/>
        </w:rPr>
        <w:t xml:space="preserve">– </w:t>
      </w:r>
      <w:r w:rsidRPr="00465E9A">
        <w:rPr>
          <w:rFonts w:ascii="Times New Roman CYR" w:hAnsi="Times New Roman CYR"/>
          <w:sz w:val="28"/>
          <w:szCs w:val="28"/>
        </w:rPr>
        <w:t>2 572,4 тыс. руб.</w:t>
      </w:r>
    </w:p>
    <w:p w:rsidR="00465E9A" w:rsidRPr="00465E9A" w:rsidRDefault="00465E9A" w:rsidP="00465E9A">
      <w:pPr>
        <w:pStyle w:val="a5"/>
        <w:widowControl w:val="0"/>
        <w:numPr>
          <w:ilvl w:val="0"/>
          <w:numId w:val="15"/>
        </w:numPr>
        <w:tabs>
          <w:tab w:val="left" w:pos="993"/>
        </w:tabs>
        <w:ind w:left="0" w:firstLine="709"/>
        <w:jc w:val="both"/>
        <w:rPr>
          <w:rFonts w:ascii="Times New Roman CYR" w:hAnsi="Times New Roman CYR"/>
          <w:sz w:val="28"/>
          <w:szCs w:val="28"/>
          <w:lang w:eastAsia="zh-CN"/>
        </w:rPr>
      </w:pPr>
      <w:r w:rsidRPr="00465E9A">
        <w:rPr>
          <w:rFonts w:ascii="Times New Roman CYR" w:hAnsi="Times New Roman CYR"/>
          <w:sz w:val="28"/>
          <w:szCs w:val="28"/>
          <w:lang w:eastAsia="zh-CN"/>
        </w:rPr>
        <w:t xml:space="preserve">ремонт муниципального жилищного фонда </w:t>
      </w:r>
      <w:r w:rsidR="00197ABB">
        <w:rPr>
          <w:rFonts w:ascii="Times New Roman CYR" w:hAnsi="Times New Roman CYR"/>
          <w:sz w:val="28"/>
          <w:szCs w:val="28"/>
          <w:lang w:eastAsia="zh-CN"/>
        </w:rPr>
        <w:t xml:space="preserve">– </w:t>
      </w:r>
      <w:r w:rsidRPr="00465E9A">
        <w:rPr>
          <w:rFonts w:ascii="Times New Roman CYR" w:hAnsi="Times New Roman CYR"/>
          <w:sz w:val="28"/>
          <w:szCs w:val="28"/>
          <w:lang w:eastAsia="zh-CN"/>
        </w:rPr>
        <w:t>269,0</w:t>
      </w:r>
      <w:r w:rsidRPr="00465E9A">
        <w:rPr>
          <w:rFonts w:ascii="Times New Roman CYR" w:hAnsi="Times New Roman CYR"/>
          <w:sz w:val="28"/>
          <w:szCs w:val="28"/>
        </w:rPr>
        <w:t xml:space="preserve"> тыс. руб.</w:t>
      </w:r>
    </w:p>
    <w:p w:rsidR="00465E9A" w:rsidRPr="00465E9A" w:rsidRDefault="00465E9A" w:rsidP="00465E9A">
      <w:pPr>
        <w:pStyle w:val="a5"/>
        <w:widowControl w:val="0"/>
        <w:numPr>
          <w:ilvl w:val="0"/>
          <w:numId w:val="15"/>
        </w:numPr>
        <w:tabs>
          <w:tab w:val="left" w:pos="993"/>
        </w:tabs>
        <w:ind w:left="0" w:firstLine="709"/>
        <w:jc w:val="both"/>
        <w:rPr>
          <w:rFonts w:ascii="Times New Roman CYR" w:hAnsi="Times New Roman CYR"/>
          <w:sz w:val="28"/>
          <w:szCs w:val="28"/>
          <w:lang w:eastAsia="zh-CN"/>
        </w:rPr>
      </w:pPr>
      <w:r w:rsidRPr="00465E9A">
        <w:rPr>
          <w:rFonts w:ascii="Times New Roman CYR" w:hAnsi="Times New Roman CYR"/>
          <w:sz w:val="28"/>
          <w:szCs w:val="28"/>
          <w:lang w:eastAsia="zh-CN"/>
        </w:rPr>
        <w:t>проведение прочих мероприятий в области жилищного хозяйства</w:t>
      </w:r>
      <w:r w:rsidRPr="00465E9A">
        <w:rPr>
          <w:rFonts w:ascii="Times New Roman CYR" w:hAnsi="Times New Roman CYR"/>
          <w:sz w:val="28"/>
          <w:szCs w:val="28"/>
        </w:rPr>
        <w:t xml:space="preserve"> </w:t>
      </w:r>
      <w:r w:rsidR="00197ABB">
        <w:rPr>
          <w:rFonts w:ascii="Times New Roman CYR" w:hAnsi="Times New Roman CYR"/>
          <w:sz w:val="28"/>
          <w:szCs w:val="28"/>
        </w:rPr>
        <w:t xml:space="preserve">– </w:t>
      </w:r>
      <w:r w:rsidRPr="00465E9A">
        <w:rPr>
          <w:rFonts w:ascii="Times New Roman CYR" w:hAnsi="Times New Roman CYR"/>
          <w:sz w:val="28"/>
          <w:szCs w:val="28"/>
        </w:rPr>
        <w:t>377,3 тыс. руб.</w:t>
      </w:r>
    </w:p>
    <w:p w:rsidR="00465E9A" w:rsidRPr="00465E9A" w:rsidRDefault="00465E9A" w:rsidP="00465E9A">
      <w:pPr>
        <w:pStyle w:val="a5"/>
        <w:widowControl w:val="0"/>
        <w:numPr>
          <w:ilvl w:val="0"/>
          <w:numId w:val="15"/>
        </w:numPr>
        <w:tabs>
          <w:tab w:val="left" w:pos="993"/>
        </w:tabs>
        <w:ind w:left="0" w:firstLine="709"/>
        <w:jc w:val="both"/>
        <w:rPr>
          <w:rFonts w:ascii="Times New Roman CYR" w:hAnsi="Times New Roman CYR"/>
          <w:sz w:val="28"/>
          <w:szCs w:val="28"/>
          <w:lang w:eastAsia="zh-CN"/>
        </w:rPr>
      </w:pPr>
      <w:proofErr w:type="gramStart"/>
      <w:r w:rsidRPr="00465E9A">
        <w:rPr>
          <w:rFonts w:ascii="Times New Roman CYR" w:hAnsi="Times New Roman CYR"/>
          <w:sz w:val="28"/>
          <w:szCs w:val="28"/>
        </w:rPr>
        <w:t>в целях реализации программы «Переселение граждан из аварийного жилищного фонда на территории ЛО» приобретено 22 жилых помещений на вторичном рынке и заключен с ООО «</w:t>
      </w:r>
      <w:proofErr w:type="spellStart"/>
      <w:r w:rsidRPr="00465E9A">
        <w:rPr>
          <w:rFonts w:ascii="Times New Roman CYR" w:hAnsi="Times New Roman CYR"/>
          <w:sz w:val="28"/>
          <w:szCs w:val="28"/>
        </w:rPr>
        <w:t>Спецзастройщик</w:t>
      </w:r>
      <w:proofErr w:type="spellEnd"/>
      <w:r w:rsidRPr="00465E9A">
        <w:rPr>
          <w:rFonts w:ascii="Times New Roman CYR" w:hAnsi="Times New Roman CYR"/>
          <w:sz w:val="28"/>
          <w:szCs w:val="28"/>
        </w:rPr>
        <w:t xml:space="preserve"> ЛО 1» муниципальный контракт № 91 от 03.10.2022г. для приобретения в муниципальную собстве</w:t>
      </w:r>
      <w:r w:rsidRPr="00465E9A">
        <w:rPr>
          <w:rFonts w:ascii="Times New Roman CYR" w:hAnsi="Times New Roman CYR"/>
          <w:sz w:val="28"/>
          <w:szCs w:val="28"/>
        </w:rPr>
        <w:t>н</w:t>
      </w:r>
      <w:r w:rsidRPr="00465E9A">
        <w:rPr>
          <w:rFonts w:ascii="Times New Roman CYR" w:hAnsi="Times New Roman CYR"/>
          <w:sz w:val="28"/>
          <w:szCs w:val="28"/>
        </w:rPr>
        <w:t xml:space="preserve">ность 104 жилых помещений (квартир) составило 695 193,3 тыс. руб. (средства фонда ЖКХ 549 341,1 тыс. руб., средства областного бюджета </w:t>
      </w:r>
      <w:r w:rsidR="00197ABB">
        <w:rPr>
          <w:rFonts w:ascii="Times New Roman CYR" w:hAnsi="Times New Roman CYR"/>
          <w:sz w:val="28"/>
          <w:szCs w:val="28"/>
        </w:rPr>
        <w:t xml:space="preserve">– </w:t>
      </w:r>
      <w:r w:rsidRPr="00465E9A">
        <w:rPr>
          <w:rFonts w:ascii="Times New Roman CYR" w:hAnsi="Times New Roman CYR"/>
          <w:sz w:val="28"/>
          <w:szCs w:val="28"/>
        </w:rPr>
        <w:t>131 731,4 тыс</w:t>
      </w:r>
      <w:proofErr w:type="gramEnd"/>
      <w:r w:rsidRPr="00465E9A">
        <w:rPr>
          <w:rFonts w:ascii="Times New Roman CYR" w:hAnsi="Times New Roman CYR"/>
          <w:sz w:val="28"/>
          <w:szCs w:val="28"/>
        </w:rPr>
        <w:t xml:space="preserve">. руб., средства местного бюджета </w:t>
      </w:r>
      <w:r w:rsidR="00197ABB">
        <w:rPr>
          <w:rFonts w:ascii="Times New Roman CYR" w:hAnsi="Times New Roman CYR"/>
          <w:sz w:val="28"/>
          <w:szCs w:val="28"/>
        </w:rPr>
        <w:t xml:space="preserve">– </w:t>
      </w:r>
      <w:r w:rsidRPr="00465E9A">
        <w:rPr>
          <w:rFonts w:ascii="Times New Roman CYR" w:hAnsi="Times New Roman CYR"/>
          <w:sz w:val="28"/>
          <w:szCs w:val="28"/>
        </w:rPr>
        <w:t>14 120,8 тыс. руб.)</w:t>
      </w:r>
    </w:p>
    <w:p w:rsidR="00465E9A" w:rsidRPr="00465E9A" w:rsidRDefault="00465E9A" w:rsidP="00465E9A">
      <w:pPr>
        <w:widowControl w:val="0"/>
        <w:numPr>
          <w:ilvl w:val="0"/>
          <w:numId w:val="9"/>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0502 «Коммунальное хозяйство»</w:t>
      </w:r>
      <w:r w:rsidRPr="00465E9A">
        <w:rPr>
          <w:rFonts w:ascii="Times New Roman CYR" w:hAnsi="Times New Roman CYR"/>
          <w:sz w:val="28"/>
          <w:szCs w:val="28"/>
        </w:rPr>
        <w:t xml:space="preserve"> исполнение составило 8 034,3 тыс. руб. при плане 10 260,4 тыс. руб. или 78,3 % от плана. Из них:</w:t>
      </w:r>
    </w:p>
    <w:p w:rsidR="00465E9A" w:rsidRPr="00465E9A" w:rsidRDefault="00465E9A" w:rsidP="00465E9A">
      <w:pPr>
        <w:pStyle w:val="a5"/>
        <w:widowControl w:val="0"/>
        <w:numPr>
          <w:ilvl w:val="0"/>
          <w:numId w:val="17"/>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предоставление субсидии, на оказания банных услуг физическим л</w:t>
      </w:r>
      <w:r w:rsidRPr="00465E9A">
        <w:rPr>
          <w:rFonts w:ascii="Times New Roman CYR" w:hAnsi="Times New Roman CYR"/>
          <w:sz w:val="28"/>
          <w:szCs w:val="28"/>
        </w:rPr>
        <w:t>и</w:t>
      </w:r>
      <w:r w:rsidRPr="00465E9A">
        <w:rPr>
          <w:rFonts w:ascii="Times New Roman CYR" w:hAnsi="Times New Roman CYR"/>
          <w:sz w:val="28"/>
          <w:szCs w:val="28"/>
        </w:rPr>
        <w:t xml:space="preserve">цам в целях возмещения недополученных доходов (льготные билеты) </w:t>
      </w:r>
      <w:r w:rsidR="00197ABB">
        <w:rPr>
          <w:rFonts w:ascii="Times New Roman CYR" w:hAnsi="Times New Roman CYR"/>
          <w:sz w:val="28"/>
          <w:szCs w:val="28"/>
        </w:rPr>
        <w:t xml:space="preserve">– </w:t>
      </w:r>
      <w:r w:rsidRPr="00465E9A">
        <w:rPr>
          <w:rFonts w:ascii="Times New Roman CYR" w:hAnsi="Times New Roman CYR"/>
          <w:sz w:val="28"/>
          <w:szCs w:val="28"/>
        </w:rPr>
        <w:t>181,7 тыс. руб.</w:t>
      </w:r>
    </w:p>
    <w:p w:rsidR="00465E9A" w:rsidRPr="00465E9A" w:rsidRDefault="00465E9A" w:rsidP="00465E9A">
      <w:pPr>
        <w:pStyle w:val="a5"/>
        <w:widowControl w:val="0"/>
        <w:numPr>
          <w:ilvl w:val="0"/>
          <w:numId w:val="16"/>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проведение прочих мероприятий в области коммунального хозяйства</w:t>
      </w:r>
      <w:r w:rsidR="00197ABB">
        <w:rPr>
          <w:rFonts w:ascii="Times New Roman CYR" w:hAnsi="Times New Roman CYR"/>
          <w:sz w:val="28"/>
          <w:szCs w:val="28"/>
        </w:rPr>
        <w:t xml:space="preserve"> –</w:t>
      </w:r>
      <w:r w:rsidRPr="00465E9A">
        <w:rPr>
          <w:rFonts w:ascii="Times New Roman CYR" w:hAnsi="Times New Roman CYR"/>
          <w:sz w:val="28"/>
          <w:szCs w:val="28"/>
        </w:rPr>
        <w:t xml:space="preserve"> 1 819,0 тыс. руб.</w:t>
      </w:r>
    </w:p>
    <w:p w:rsidR="00465E9A" w:rsidRPr="00465E9A" w:rsidRDefault="00465E9A" w:rsidP="00465E9A">
      <w:pPr>
        <w:pStyle w:val="a5"/>
        <w:widowControl w:val="0"/>
        <w:numPr>
          <w:ilvl w:val="0"/>
          <w:numId w:val="16"/>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реализация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465E9A">
        <w:rPr>
          <w:rFonts w:ascii="Times New Roman CYR" w:hAnsi="Times New Roman CYR"/>
          <w:sz w:val="28"/>
          <w:szCs w:val="28"/>
        </w:rPr>
        <w:t>энергоэффективности</w:t>
      </w:r>
      <w:proofErr w:type="spellEnd"/>
      <w:r w:rsidRPr="00465E9A">
        <w:rPr>
          <w:rFonts w:ascii="Times New Roman CYR" w:hAnsi="Times New Roman CYR"/>
          <w:sz w:val="28"/>
          <w:szCs w:val="28"/>
        </w:rPr>
        <w:t xml:space="preserve"> в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w:t>
      </w:r>
    </w:p>
    <w:p w:rsidR="00465E9A" w:rsidRPr="00465E9A" w:rsidRDefault="00465E9A" w:rsidP="00465E9A">
      <w:pPr>
        <w:pStyle w:val="a5"/>
        <w:widowControl w:val="0"/>
        <w:numPr>
          <w:ilvl w:val="0"/>
          <w:numId w:val="19"/>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мероприятия по обеспечению устойчивого функционирования объе</w:t>
      </w:r>
      <w:r w:rsidRPr="00465E9A">
        <w:rPr>
          <w:rFonts w:ascii="Times New Roman CYR" w:hAnsi="Times New Roman CYR"/>
          <w:sz w:val="28"/>
          <w:szCs w:val="28"/>
        </w:rPr>
        <w:t>к</w:t>
      </w:r>
      <w:r w:rsidRPr="00465E9A">
        <w:rPr>
          <w:rFonts w:ascii="Times New Roman CYR" w:hAnsi="Times New Roman CYR"/>
          <w:sz w:val="28"/>
          <w:szCs w:val="28"/>
        </w:rPr>
        <w:t xml:space="preserve">тов теплоснабжения </w:t>
      </w:r>
      <w:r w:rsidR="00197ABB">
        <w:rPr>
          <w:rFonts w:ascii="Times New Roman CYR" w:hAnsi="Times New Roman CYR"/>
          <w:sz w:val="28"/>
          <w:szCs w:val="28"/>
        </w:rPr>
        <w:t xml:space="preserve">– </w:t>
      </w:r>
      <w:r w:rsidRPr="00465E9A">
        <w:rPr>
          <w:rFonts w:ascii="Times New Roman CYR" w:hAnsi="Times New Roman CYR"/>
          <w:sz w:val="28"/>
          <w:szCs w:val="28"/>
        </w:rPr>
        <w:t xml:space="preserve">3 244,2 тыс. руб. </w:t>
      </w:r>
    </w:p>
    <w:p w:rsidR="00465E9A" w:rsidRPr="00465E9A" w:rsidRDefault="00465E9A" w:rsidP="00465E9A">
      <w:pPr>
        <w:pStyle w:val="a5"/>
        <w:widowControl w:val="0"/>
        <w:numPr>
          <w:ilvl w:val="0"/>
          <w:numId w:val="19"/>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мероприятия по техническому обслуживанию и текущему ремонту г</w:t>
      </w:r>
      <w:r w:rsidRPr="00465E9A">
        <w:rPr>
          <w:rFonts w:ascii="Times New Roman CYR" w:hAnsi="Times New Roman CYR"/>
          <w:sz w:val="28"/>
          <w:szCs w:val="28"/>
        </w:rPr>
        <w:t>а</w:t>
      </w:r>
      <w:r w:rsidRPr="00465E9A">
        <w:rPr>
          <w:rFonts w:ascii="Times New Roman CYR" w:hAnsi="Times New Roman CYR"/>
          <w:sz w:val="28"/>
          <w:szCs w:val="28"/>
        </w:rPr>
        <w:t xml:space="preserve">зораспределительных сетей к жилому фонду </w:t>
      </w:r>
      <w:r w:rsidR="00197ABB">
        <w:rPr>
          <w:rFonts w:ascii="Times New Roman CYR" w:hAnsi="Times New Roman CYR"/>
          <w:sz w:val="28"/>
          <w:szCs w:val="28"/>
        </w:rPr>
        <w:t xml:space="preserve">– </w:t>
      </w:r>
      <w:r w:rsidRPr="00465E9A">
        <w:rPr>
          <w:rFonts w:ascii="Times New Roman CYR" w:hAnsi="Times New Roman CYR"/>
          <w:sz w:val="28"/>
          <w:szCs w:val="28"/>
        </w:rPr>
        <w:t>288,9 тыс. руб.</w:t>
      </w:r>
    </w:p>
    <w:p w:rsidR="00465E9A" w:rsidRPr="00465E9A" w:rsidRDefault="00465E9A" w:rsidP="00465E9A">
      <w:pPr>
        <w:pStyle w:val="a5"/>
        <w:widowControl w:val="0"/>
        <w:numPr>
          <w:ilvl w:val="0"/>
          <w:numId w:val="19"/>
        </w:numPr>
        <w:tabs>
          <w:tab w:val="left" w:pos="993"/>
          <w:tab w:val="left" w:pos="1560"/>
        </w:tabs>
        <w:ind w:left="0" w:firstLine="709"/>
        <w:jc w:val="both"/>
        <w:rPr>
          <w:rFonts w:ascii="Times New Roman CYR" w:hAnsi="Times New Roman CYR"/>
          <w:sz w:val="28"/>
          <w:szCs w:val="28"/>
        </w:rPr>
      </w:pPr>
      <w:r w:rsidRPr="00465E9A">
        <w:rPr>
          <w:rFonts w:ascii="Times New Roman CYR" w:hAnsi="Times New Roman CYR"/>
          <w:sz w:val="28"/>
          <w:szCs w:val="28"/>
        </w:rPr>
        <w:t>приобретение коммунальной спецтехники и оборудование в лизинг (</w:t>
      </w:r>
      <w:proofErr w:type="spellStart"/>
      <w:r w:rsidRPr="00465E9A">
        <w:rPr>
          <w:rFonts w:ascii="Times New Roman CYR" w:hAnsi="Times New Roman CYR"/>
          <w:sz w:val="28"/>
          <w:szCs w:val="28"/>
        </w:rPr>
        <w:t>сублизинг</w:t>
      </w:r>
      <w:proofErr w:type="spellEnd"/>
      <w:r w:rsidRPr="00465E9A">
        <w:rPr>
          <w:rFonts w:ascii="Times New Roman CYR" w:hAnsi="Times New Roman CYR"/>
          <w:sz w:val="28"/>
          <w:szCs w:val="28"/>
        </w:rPr>
        <w:t>)</w:t>
      </w:r>
      <w:r w:rsidR="00197ABB">
        <w:rPr>
          <w:rFonts w:ascii="Times New Roman CYR" w:hAnsi="Times New Roman CYR"/>
          <w:sz w:val="28"/>
          <w:szCs w:val="28"/>
        </w:rPr>
        <w:t>:</w:t>
      </w:r>
      <w:r w:rsidRPr="00465E9A">
        <w:rPr>
          <w:rFonts w:ascii="Times New Roman CYR" w:hAnsi="Times New Roman CYR"/>
          <w:sz w:val="28"/>
          <w:szCs w:val="28"/>
        </w:rPr>
        <w:t xml:space="preserve"> средств</w:t>
      </w:r>
      <w:r w:rsidR="00197ABB">
        <w:rPr>
          <w:rFonts w:ascii="Times New Roman CYR" w:hAnsi="Times New Roman CYR"/>
          <w:sz w:val="28"/>
          <w:szCs w:val="28"/>
        </w:rPr>
        <w:t>а</w:t>
      </w:r>
      <w:r w:rsidRPr="00465E9A">
        <w:rPr>
          <w:rFonts w:ascii="Times New Roman CYR" w:hAnsi="Times New Roman CYR"/>
          <w:sz w:val="28"/>
          <w:szCs w:val="28"/>
        </w:rPr>
        <w:t xml:space="preserve"> областного бюджета </w:t>
      </w:r>
      <w:r w:rsidR="00197ABB">
        <w:rPr>
          <w:rFonts w:ascii="Times New Roman CYR" w:hAnsi="Times New Roman CYR"/>
          <w:sz w:val="28"/>
          <w:szCs w:val="28"/>
        </w:rPr>
        <w:t xml:space="preserve">– </w:t>
      </w:r>
      <w:r w:rsidRPr="00465E9A">
        <w:rPr>
          <w:rFonts w:ascii="Times New Roman CYR" w:hAnsi="Times New Roman CYR"/>
          <w:sz w:val="28"/>
          <w:szCs w:val="28"/>
        </w:rPr>
        <w:t xml:space="preserve">443,5 тыс. руб., средства бюджета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 xml:space="preserve">542,0 тыс. руб. </w:t>
      </w:r>
    </w:p>
    <w:p w:rsidR="00465E9A" w:rsidRPr="00465E9A" w:rsidRDefault="00465E9A" w:rsidP="00465E9A">
      <w:pPr>
        <w:pStyle w:val="a5"/>
        <w:widowControl w:val="0"/>
        <w:numPr>
          <w:ilvl w:val="0"/>
          <w:numId w:val="19"/>
        </w:numPr>
        <w:tabs>
          <w:tab w:val="left" w:pos="993"/>
          <w:tab w:val="left" w:pos="1560"/>
        </w:tabs>
        <w:ind w:left="709" w:firstLine="0"/>
        <w:jc w:val="both"/>
        <w:rPr>
          <w:rFonts w:ascii="Times New Roman CYR" w:hAnsi="Times New Roman CYR"/>
          <w:sz w:val="28"/>
          <w:szCs w:val="28"/>
        </w:rPr>
      </w:pPr>
      <w:r w:rsidRPr="00465E9A">
        <w:rPr>
          <w:rFonts w:ascii="Times New Roman CYR" w:hAnsi="Times New Roman CYR"/>
          <w:sz w:val="28"/>
          <w:szCs w:val="28"/>
        </w:rPr>
        <w:lastRenderedPageBreak/>
        <w:t xml:space="preserve">мероприятия по устройству ливневой канализации  </w:t>
      </w:r>
      <w:r w:rsidR="00197ABB">
        <w:rPr>
          <w:rFonts w:ascii="Times New Roman CYR" w:hAnsi="Times New Roman CYR"/>
          <w:sz w:val="28"/>
          <w:szCs w:val="28"/>
        </w:rPr>
        <w:t xml:space="preserve">– </w:t>
      </w:r>
      <w:r w:rsidRPr="00465E9A">
        <w:rPr>
          <w:rFonts w:ascii="Times New Roman CYR" w:hAnsi="Times New Roman CYR"/>
          <w:sz w:val="28"/>
          <w:szCs w:val="28"/>
        </w:rPr>
        <w:t>500,0 тыс. руб.</w:t>
      </w:r>
    </w:p>
    <w:p w:rsidR="00465E9A" w:rsidRPr="00465E9A" w:rsidRDefault="00465E9A" w:rsidP="00465E9A">
      <w:pPr>
        <w:pStyle w:val="a5"/>
        <w:widowControl w:val="0"/>
        <w:numPr>
          <w:ilvl w:val="0"/>
          <w:numId w:val="23"/>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реализация муниципальной программы «Ремонт, реконструкция и строительство контейнерных площадок на территории </w:t>
      </w:r>
      <w:proofErr w:type="spellStart"/>
      <w:r w:rsidRPr="00465E9A">
        <w:rPr>
          <w:rFonts w:ascii="Times New Roman CYR" w:hAnsi="Times New Roman CYR"/>
          <w:sz w:val="28"/>
          <w:szCs w:val="28"/>
        </w:rPr>
        <w:t>Сясьстройского</w:t>
      </w:r>
      <w:proofErr w:type="spellEnd"/>
      <w:r w:rsidRPr="00465E9A">
        <w:rPr>
          <w:rFonts w:ascii="Times New Roman CYR" w:hAnsi="Times New Roman CYR"/>
          <w:sz w:val="28"/>
          <w:szCs w:val="28"/>
        </w:rPr>
        <w:t xml:space="preserve"> горо</w:t>
      </w:r>
      <w:r w:rsidRPr="00465E9A">
        <w:rPr>
          <w:rFonts w:ascii="Times New Roman CYR" w:hAnsi="Times New Roman CYR"/>
          <w:sz w:val="28"/>
          <w:szCs w:val="28"/>
        </w:rPr>
        <w:t>д</w:t>
      </w:r>
      <w:r w:rsidRPr="00465E9A">
        <w:rPr>
          <w:rFonts w:ascii="Times New Roman CYR" w:hAnsi="Times New Roman CYR"/>
          <w:sz w:val="28"/>
          <w:szCs w:val="28"/>
        </w:rPr>
        <w:t>ского поселения, мероприятия по оснащению мест (площадок) накопления твердых коммунальных отходов емкостями для накопления</w:t>
      </w:r>
      <w:r w:rsidR="00197ABB">
        <w:rPr>
          <w:rFonts w:ascii="Times New Roman CYR" w:hAnsi="Times New Roman CYR"/>
          <w:sz w:val="28"/>
          <w:szCs w:val="28"/>
        </w:rPr>
        <w:t>:</w:t>
      </w:r>
      <w:r w:rsidRPr="00465E9A">
        <w:rPr>
          <w:rFonts w:ascii="Times New Roman CYR" w:hAnsi="Times New Roman CYR"/>
          <w:sz w:val="28"/>
          <w:szCs w:val="28"/>
        </w:rPr>
        <w:t xml:space="preserve"> средств</w:t>
      </w:r>
      <w:r w:rsidR="00197ABB">
        <w:rPr>
          <w:rFonts w:ascii="Times New Roman CYR" w:hAnsi="Times New Roman CYR"/>
          <w:sz w:val="28"/>
          <w:szCs w:val="28"/>
        </w:rPr>
        <w:t>а</w:t>
      </w:r>
      <w:r w:rsidRPr="00465E9A">
        <w:rPr>
          <w:rFonts w:ascii="Times New Roman CYR" w:hAnsi="Times New Roman CYR"/>
          <w:sz w:val="28"/>
          <w:szCs w:val="28"/>
        </w:rPr>
        <w:t xml:space="preserve"> областн</w:t>
      </w:r>
      <w:r w:rsidRPr="00465E9A">
        <w:rPr>
          <w:rFonts w:ascii="Times New Roman CYR" w:hAnsi="Times New Roman CYR"/>
          <w:sz w:val="28"/>
          <w:szCs w:val="28"/>
        </w:rPr>
        <w:t>о</w:t>
      </w:r>
      <w:r w:rsidRPr="00465E9A">
        <w:rPr>
          <w:rFonts w:ascii="Times New Roman CYR" w:hAnsi="Times New Roman CYR"/>
          <w:sz w:val="28"/>
          <w:szCs w:val="28"/>
        </w:rPr>
        <w:t xml:space="preserve">го бюджета </w:t>
      </w:r>
      <w:r w:rsidR="00197ABB">
        <w:rPr>
          <w:rFonts w:ascii="Times New Roman CYR" w:hAnsi="Times New Roman CYR"/>
          <w:sz w:val="28"/>
          <w:szCs w:val="28"/>
        </w:rPr>
        <w:t xml:space="preserve">– </w:t>
      </w:r>
      <w:r w:rsidRPr="00465E9A">
        <w:rPr>
          <w:rFonts w:ascii="Times New Roman CYR" w:hAnsi="Times New Roman CYR"/>
          <w:sz w:val="28"/>
          <w:szCs w:val="28"/>
        </w:rPr>
        <w:t xml:space="preserve">913,5 тыс. руб., средства бюджета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 xml:space="preserve">101,5 тыс. руб. </w:t>
      </w:r>
    </w:p>
    <w:p w:rsidR="00465E9A" w:rsidRPr="00465E9A" w:rsidRDefault="00465E9A" w:rsidP="00465E9A">
      <w:pPr>
        <w:pStyle w:val="a5"/>
        <w:widowControl w:val="0"/>
        <w:numPr>
          <w:ilvl w:val="0"/>
          <w:numId w:val="9"/>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0503 «Благоустройство»</w:t>
      </w:r>
      <w:r w:rsidRPr="00465E9A">
        <w:rPr>
          <w:rFonts w:ascii="Times New Roman CYR" w:hAnsi="Times New Roman CYR"/>
          <w:sz w:val="28"/>
          <w:szCs w:val="28"/>
        </w:rPr>
        <w:t xml:space="preserve"> расходы составили 59 538,9 тыс. руб. при плане 62 586,7 тыс. руб. или 95,1 % от плана. </w:t>
      </w:r>
    </w:p>
    <w:p w:rsidR="00465E9A" w:rsidRPr="00465E9A" w:rsidRDefault="00465E9A" w:rsidP="00465E9A">
      <w:pPr>
        <w:pStyle w:val="a5"/>
        <w:widowControl w:val="0"/>
        <w:tabs>
          <w:tab w:val="left" w:pos="993"/>
        </w:tabs>
        <w:ind w:left="0"/>
        <w:jc w:val="both"/>
        <w:rPr>
          <w:rFonts w:ascii="Times New Roman CYR" w:hAnsi="Times New Roman CYR"/>
          <w:sz w:val="28"/>
          <w:szCs w:val="28"/>
        </w:rPr>
      </w:pPr>
      <w:r w:rsidRPr="00465E9A">
        <w:rPr>
          <w:rFonts w:ascii="Times New Roman CYR" w:hAnsi="Times New Roman CYR"/>
          <w:sz w:val="28"/>
          <w:szCs w:val="28"/>
        </w:rPr>
        <w:t>Из них:</w:t>
      </w:r>
    </w:p>
    <w:p w:rsidR="00465E9A" w:rsidRPr="00465E9A" w:rsidRDefault="00465E9A" w:rsidP="00465E9A">
      <w:pPr>
        <w:pStyle w:val="a5"/>
        <w:widowControl w:val="0"/>
        <w:numPr>
          <w:ilvl w:val="0"/>
          <w:numId w:val="18"/>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большая часть расходов данного раздела использована на предоставл</w:t>
      </w:r>
      <w:r w:rsidRPr="00465E9A">
        <w:rPr>
          <w:rFonts w:ascii="Times New Roman CYR" w:hAnsi="Times New Roman CYR"/>
          <w:sz w:val="28"/>
          <w:szCs w:val="28"/>
        </w:rPr>
        <w:t>е</w:t>
      </w:r>
      <w:r w:rsidRPr="00465E9A">
        <w:rPr>
          <w:rFonts w:ascii="Times New Roman CYR" w:hAnsi="Times New Roman CYR"/>
          <w:sz w:val="28"/>
          <w:szCs w:val="28"/>
        </w:rPr>
        <w:t>ние субсидий, на выполнение муниципального задания МБУ «Городская слу</w:t>
      </w:r>
      <w:r w:rsidRPr="00465E9A">
        <w:rPr>
          <w:rFonts w:ascii="Times New Roman CYR" w:hAnsi="Times New Roman CYR"/>
          <w:sz w:val="28"/>
          <w:szCs w:val="28"/>
        </w:rPr>
        <w:t>ж</w:t>
      </w:r>
      <w:r w:rsidRPr="00465E9A">
        <w:rPr>
          <w:rFonts w:ascii="Times New Roman CYR" w:hAnsi="Times New Roman CYR"/>
          <w:sz w:val="28"/>
          <w:szCs w:val="28"/>
        </w:rPr>
        <w:t xml:space="preserve">ба благоустройства – Парк» </w:t>
      </w:r>
      <w:r w:rsidR="00197ABB">
        <w:rPr>
          <w:rFonts w:ascii="Times New Roman CYR" w:hAnsi="Times New Roman CYR"/>
          <w:sz w:val="28"/>
          <w:szCs w:val="28"/>
        </w:rPr>
        <w:t xml:space="preserve">– </w:t>
      </w:r>
      <w:r w:rsidRPr="00465E9A">
        <w:rPr>
          <w:rFonts w:ascii="Times New Roman CYR" w:hAnsi="Times New Roman CYR"/>
          <w:sz w:val="28"/>
          <w:szCs w:val="28"/>
        </w:rPr>
        <w:t xml:space="preserve">19 287,9 тыс. руб. </w:t>
      </w:r>
    </w:p>
    <w:p w:rsidR="00465E9A" w:rsidRPr="00465E9A" w:rsidRDefault="00465E9A" w:rsidP="00465E9A">
      <w:pPr>
        <w:pStyle w:val="a5"/>
        <w:widowControl w:val="0"/>
        <w:numPr>
          <w:ilvl w:val="0"/>
          <w:numId w:val="18"/>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осуществление  прочих мероприятий по благоустройству </w:t>
      </w:r>
      <w:r w:rsidR="00197ABB">
        <w:rPr>
          <w:rFonts w:ascii="Times New Roman CYR" w:hAnsi="Times New Roman CYR"/>
          <w:sz w:val="28"/>
          <w:szCs w:val="28"/>
        </w:rPr>
        <w:t xml:space="preserve">– </w:t>
      </w:r>
      <w:r w:rsidRPr="00465E9A">
        <w:rPr>
          <w:rFonts w:ascii="Times New Roman CYR" w:hAnsi="Times New Roman CYR"/>
          <w:sz w:val="28"/>
          <w:szCs w:val="28"/>
        </w:rPr>
        <w:t>4 383,7 тыс. руб.</w:t>
      </w:r>
    </w:p>
    <w:p w:rsidR="00465E9A" w:rsidRPr="00465E9A" w:rsidRDefault="00465E9A" w:rsidP="00465E9A">
      <w:pPr>
        <w:pStyle w:val="a5"/>
        <w:widowControl w:val="0"/>
        <w:numPr>
          <w:ilvl w:val="0"/>
          <w:numId w:val="18"/>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на уличное освещение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направ</w:t>
      </w:r>
      <w:r w:rsidRPr="00465E9A">
        <w:rPr>
          <w:rFonts w:ascii="Times New Roman CYR" w:hAnsi="Times New Roman CYR"/>
          <w:sz w:val="28"/>
          <w:szCs w:val="28"/>
        </w:rPr>
        <w:t>и</w:t>
      </w:r>
      <w:r w:rsidRPr="00465E9A">
        <w:rPr>
          <w:rFonts w:ascii="Times New Roman CYR" w:hAnsi="Times New Roman CYR"/>
          <w:sz w:val="28"/>
          <w:szCs w:val="28"/>
        </w:rPr>
        <w:t xml:space="preserve">ло </w:t>
      </w:r>
      <w:r w:rsidR="00197ABB">
        <w:rPr>
          <w:rFonts w:ascii="Times New Roman CYR" w:hAnsi="Times New Roman CYR"/>
          <w:sz w:val="28"/>
          <w:szCs w:val="28"/>
        </w:rPr>
        <w:t xml:space="preserve">– </w:t>
      </w:r>
      <w:r w:rsidRPr="00465E9A">
        <w:rPr>
          <w:rFonts w:ascii="Times New Roman CYR" w:hAnsi="Times New Roman CYR"/>
          <w:sz w:val="28"/>
          <w:szCs w:val="28"/>
        </w:rPr>
        <w:t>6 195,2 тыс. руб.</w:t>
      </w:r>
    </w:p>
    <w:p w:rsidR="00465E9A" w:rsidRPr="00465E9A" w:rsidRDefault="00465E9A" w:rsidP="00465E9A">
      <w:pPr>
        <w:pStyle w:val="a5"/>
        <w:widowControl w:val="0"/>
        <w:numPr>
          <w:ilvl w:val="0"/>
          <w:numId w:val="18"/>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мероприятия по ликвидации последствий обильного снегопада </w:t>
      </w:r>
      <w:r w:rsidR="00197ABB">
        <w:rPr>
          <w:rFonts w:ascii="Times New Roman CYR" w:hAnsi="Times New Roman CYR"/>
          <w:sz w:val="28"/>
          <w:szCs w:val="28"/>
        </w:rPr>
        <w:t xml:space="preserve">– </w:t>
      </w:r>
      <w:r w:rsidRPr="00465E9A">
        <w:rPr>
          <w:rFonts w:ascii="Times New Roman CYR" w:hAnsi="Times New Roman CYR"/>
          <w:sz w:val="28"/>
          <w:szCs w:val="28"/>
        </w:rPr>
        <w:t>600,0 тыс. руб.</w:t>
      </w:r>
    </w:p>
    <w:p w:rsidR="00465E9A" w:rsidRPr="00465E9A" w:rsidRDefault="00465E9A" w:rsidP="00465E9A">
      <w:pPr>
        <w:pStyle w:val="a5"/>
        <w:widowControl w:val="0"/>
        <w:numPr>
          <w:ilvl w:val="0"/>
          <w:numId w:val="20"/>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реализация муниципальной программы «О содействии участию нас</w:t>
      </w:r>
      <w:r w:rsidRPr="00465E9A">
        <w:rPr>
          <w:rFonts w:ascii="Times New Roman CYR" w:hAnsi="Times New Roman CYR"/>
          <w:sz w:val="28"/>
          <w:szCs w:val="28"/>
        </w:rPr>
        <w:t>е</w:t>
      </w:r>
      <w:r w:rsidRPr="00465E9A">
        <w:rPr>
          <w:rFonts w:ascii="Times New Roman CYR" w:hAnsi="Times New Roman CYR"/>
          <w:sz w:val="28"/>
          <w:szCs w:val="28"/>
        </w:rPr>
        <w:t>ления в осуществлении местного самоуправления в иных формах на террит</w:t>
      </w:r>
      <w:r w:rsidRPr="00465E9A">
        <w:rPr>
          <w:rFonts w:ascii="Times New Roman CYR" w:hAnsi="Times New Roman CYR"/>
          <w:sz w:val="28"/>
          <w:szCs w:val="28"/>
        </w:rPr>
        <w:t>о</w:t>
      </w:r>
      <w:r w:rsidRPr="00465E9A">
        <w:rPr>
          <w:rFonts w:ascii="Times New Roman CYR" w:hAnsi="Times New Roman CYR"/>
          <w:sz w:val="28"/>
          <w:szCs w:val="28"/>
        </w:rPr>
        <w:t xml:space="preserve">рии административного центра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proofErr w:type="spellStart"/>
      <w:r w:rsidRPr="00465E9A">
        <w:rPr>
          <w:rFonts w:ascii="Times New Roman CYR" w:hAnsi="Times New Roman CYR"/>
          <w:sz w:val="28"/>
          <w:szCs w:val="28"/>
        </w:rPr>
        <w:t>Волхо</w:t>
      </w:r>
      <w:r w:rsidRPr="00465E9A">
        <w:rPr>
          <w:rFonts w:ascii="Times New Roman CYR" w:hAnsi="Times New Roman CYR"/>
          <w:sz w:val="28"/>
          <w:szCs w:val="28"/>
        </w:rPr>
        <w:t>в</w:t>
      </w:r>
      <w:r w:rsidRPr="00465E9A">
        <w:rPr>
          <w:rFonts w:ascii="Times New Roman CYR" w:hAnsi="Times New Roman CYR"/>
          <w:sz w:val="28"/>
          <w:szCs w:val="28"/>
        </w:rPr>
        <w:t>ского</w:t>
      </w:r>
      <w:proofErr w:type="spellEnd"/>
      <w:r w:rsidRPr="00465E9A">
        <w:rPr>
          <w:rFonts w:ascii="Times New Roman CYR" w:hAnsi="Times New Roman CYR"/>
          <w:sz w:val="28"/>
          <w:szCs w:val="28"/>
        </w:rPr>
        <w:t xml:space="preserve"> муниципального района Ленинградской области»</w:t>
      </w:r>
      <w:r w:rsidR="00197ABB">
        <w:rPr>
          <w:rFonts w:ascii="Times New Roman CYR" w:hAnsi="Times New Roman CYR"/>
          <w:sz w:val="28"/>
          <w:szCs w:val="28"/>
        </w:rPr>
        <w:t>:</w:t>
      </w:r>
      <w:r w:rsidRPr="00465E9A">
        <w:rPr>
          <w:rFonts w:ascii="Times New Roman CYR" w:hAnsi="Times New Roman CYR"/>
          <w:sz w:val="28"/>
          <w:szCs w:val="28"/>
        </w:rPr>
        <w:t xml:space="preserve"> средств</w:t>
      </w:r>
      <w:r w:rsidR="00197ABB">
        <w:rPr>
          <w:rFonts w:ascii="Times New Roman CYR" w:hAnsi="Times New Roman CYR"/>
          <w:sz w:val="28"/>
          <w:szCs w:val="28"/>
        </w:rPr>
        <w:t>а</w:t>
      </w:r>
      <w:r w:rsidRPr="00465E9A">
        <w:rPr>
          <w:rFonts w:ascii="Times New Roman CYR" w:hAnsi="Times New Roman CYR"/>
          <w:sz w:val="28"/>
          <w:szCs w:val="28"/>
        </w:rPr>
        <w:t xml:space="preserve"> областного бюджета </w:t>
      </w:r>
      <w:r w:rsidR="00197ABB">
        <w:rPr>
          <w:rFonts w:ascii="Times New Roman CYR" w:hAnsi="Times New Roman CYR"/>
          <w:sz w:val="28"/>
          <w:szCs w:val="28"/>
        </w:rPr>
        <w:t xml:space="preserve">– </w:t>
      </w:r>
      <w:r w:rsidRPr="00465E9A">
        <w:rPr>
          <w:rFonts w:ascii="Times New Roman CYR" w:hAnsi="Times New Roman CYR"/>
          <w:sz w:val="28"/>
          <w:szCs w:val="28"/>
        </w:rPr>
        <w:t xml:space="preserve">2 109,7 тыс. руб., средства бюджета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450 тыс. руб.</w:t>
      </w:r>
    </w:p>
    <w:p w:rsidR="00465E9A" w:rsidRPr="00465E9A" w:rsidRDefault="00465E9A" w:rsidP="00465E9A">
      <w:pPr>
        <w:pStyle w:val="a5"/>
        <w:widowControl w:val="0"/>
        <w:numPr>
          <w:ilvl w:val="0"/>
          <w:numId w:val="20"/>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реализация муниципальной программы</w:t>
      </w:r>
      <w:r w:rsidRPr="00465E9A">
        <w:rPr>
          <w:rFonts w:ascii="Times New Roman CYR" w:hAnsi="Times New Roman CYR"/>
          <w:color w:val="000000"/>
          <w:sz w:val="28"/>
          <w:szCs w:val="28"/>
        </w:rPr>
        <w:t xml:space="preserve"> «Устойчивое общественное развитие в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proofErr w:type="spellStart"/>
      <w:r w:rsidRPr="00465E9A">
        <w:rPr>
          <w:rFonts w:ascii="Times New Roman CYR" w:hAnsi="Times New Roman CYR"/>
          <w:color w:val="000000"/>
          <w:sz w:val="28"/>
          <w:szCs w:val="28"/>
        </w:rPr>
        <w:t>Волховского</w:t>
      </w:r>
      <w:proofErr w:type="spellEnd"/>
      <w:r w:rsidRPr="00465E9A">
        <w:rPr>
          <w:rFonts w:ascii="Times New Roman CYR" w:hAnsi="Times New Roman CYR"/>
          <w:color w:val="000000"/>
          <w:sz w:val="28"/>
          <w:szCs w:val="28"/>
        </w:rPr>
        <w:t xml:space="preserve"> муниципального района Ленинградской области</w:t>
      </w:r>
      <w:r w:rsidR="00197ABB">
        <w:rPr>
          <w:rFonts w:ascii="Times New Roman CYR" w:hAnsi="Times New Roman CYR"/>
          <w:color w:val="000000"/>
          <w:sz w:val="28"/>
          <w:szCs w:val="28"/>
        </w:rPr>
        <w:t>:</w:t>
      </w:r>
      <w:r w:rsidRPr="00465E9A">
        <w:rPr>
          <w:rFonts w:ascii="Times New Roman CYR" w:hAnsi="Times New Roman CYR"/>
          <w:color w:val="000000"/>
          <w:sz w:val="28"/>
          <w:szCs w:val="28"/>
        </w:rPr>
        <w:t xml:space="preserve"> </w:t>
      </w:r>
      <w:r w:rsidRPr="00465E9A">
        <w:rPr>
          <w:rFonts w:ascii="Times New Roman CYR" w:hAnsi="Times New Roman CYR"/>
          <w:sz w:val="28"/>
          <w:szCs w:val="28"/>
        </w:rPr>
        <w:t>средств</w:t>
      </w:r>
      <w:r w:rsidR="00197ABB">
        <w:rPr>
          <w:rFonts w:ascii="Times New Roman CYR" w:hAnsi="Times New Roman CYR"/>
          <w:sz w:val="28"/>
          <w:szCs w:val="28"/>
        </w:rPr>
        <w:t>а</w:t>
      </w:r>
      <w:r w:rsidRPr="00465E9A">
        <w:rPr>
          <w:rFonts w:ascii="Times New Roman CYR" w:hAnsi="Times New Roman CYR"/>
          <w:sz w:val="28"/>
          <w:szCs w:val="28"/>
        </w:rPr>
        <w:t xml:space="preserve"> областного бюджета </w:t>
      </w:r>
      <w:r w:rsidR="00197ABB">
        <w:rPr>
          <w:rFonts w:ascii="Times New Roman CYR" w:hAnsi="Times New Roman CYR"/>
          <w:sz w:val="28"/>
          <w:szCs w:val="28"/>
        </w:rPr>
        <w:t xml:space="preserve">– </w:t>
      </w:r>
      <w:r w:rsidRPr="00465E9A">
        <w:rPr>
          <w:rFonts w:ascii="Times New Roman CYR" w:hAnsi="Times New Roman CYR"/>
          <w:sz w:val="28"/>
          <w:szCs w:val="28"/>
        </w:rPr>
        <w:t xml:space="preserve">1 269,3 тыс. руб., средства бюджета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143,5 тыс. руб.</w:t>
      </w:r>
    </w:p>
    <w:p w:rsidR="00465E9A" w:rsidRPr="00465E9A" w:rsidRDefault="00465E9A" w:rsidP="00465E9A">
      <w:pPr>
        <w:pStyle w:val="a5"/>
        <w:widowControl w:val="0"/>
        <w:numPr>
          <w:ilvl w:val="0"/>
          <w:numId w:val="20"/>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реализация муниципальной программы «Формирование комфортной городской среды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w:t>
      </w:r>
      <w:r w:rsidRPr="00465E9A">
        <w:rPr>
          <w:rFonts w:ascii="Times New Roman CYR" w:hAnsi="Times New Roman CYR"/>
          <w:sz w:val="28"/>
          <w:szCs w:val="28"/>
        </w:rPr>
        <w:t xml:space="preserve">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w:t>
      </w:r>
      <w:r w:rsidRPr="00465E9A">
        <w:rPr>
          <w:rFonts w:ascii="Times New Roman CYR" w:hAnsi="Times New Roman CYR"/>
          <w:sz w:val="28"/>
          <w:szCs w:val="28"/>
        </w:rPr>
        <w:t>и</w:t>
      </w:r>
      <w:r w:rsidRPr="00465E9A">
        <w:rPr>
          <w:rFonts w:ascii="Times New Roman CYR" w:hAnsi="Times New Roman CYR"/>
          <w:sz w:val="28"/>
          <w:szCs w:val="28"/>
        </w:rPr>
        <w:t>пального района Ленинградской области</w:t>
      </w:r>
      <w:r w:rsidR="00197ABB">
        <w:rPr>
          <w:rFonts w:ascii="Times New Roman CYR" w:hAnsi="Times New Roman CYR"/>
          <w:sz w:val="28"/>
          <w:szCs w:val="28"/>
        </w:rPr>
        <w:t>:</w:t>
      </w:r>
      <w:r w:rsidRPr="00465E9A">
        <w:rPr>
          <w:rFonts w:ascii="Times New Roman CYR" w:hAnsi="Times New Roman CYR"/>
          <w:sz w:val="28"/>
          <w:szCs w:val="28"/>
        </w:rPr>
        <w:t xml:space="preserve"> средств</w:t>
      </w:r>
      <w:r w:rsidR="00197ABB">
        <w:rPr>
          <w:rFonts w:ascii="Times New Roman CYR" w:hAnsi="Times New Roman CYR"/>
          <w:sz w:val="28"/>
          <w:szCs w:val="28"/>
        </w:rPr>
        <w:t>а</w:t>
      </w:r>
      <w:r w:rsidRPr="00465E9A">
        <w:rPr>
          <w:rFonts w:ascii="Times New Roman CYR" w:hAnsi="Times New Roman CYR"/>
          <w:sz w:val="28"/>
          <w:szCs w:val="28"/>
        </w:rPr>
        <w:t xml:space="preserve"> областного бюджета </w:t>
      </w:r>
      <w:r w:rsidR="00197ABB">
        <w:rPr>
          <w:rFonts w:ascii="Times New Roman CYR" w:hAnsi="Times New Roman CYR"/>
          <w:sz w:val="28"/>
          <w:szCs w:val="28"/>
        </w:rPr>
        <w:t>–</w:t>
      </w:r>
      <w:r w:rsidRPr="00465E9A">
        <w:rPr>
          <w:rFonts w:ascii="Times New Roman CYR" w:hAnsi="Times New Roman CYR"/>
          <w:sz w:val="28"/>
          <w:szCs w:val="28"/>
        </w:rPr>
        <w:t xml:space="preserve">19 322,5 тыс. руб., средства бюджета поселения </w:t>
      </w:r>
      <w:r w:rsidR="00197ABB">
        <w:rPr>
          <w:rFonts w:ascii="Times New Roman CYR" w:hAnsi="Times New Roman CYR"/>
          <w:sz w:val="28"/>
          <w:szCs w:val="28"/>
        </w:rPr>
        <w:t xml:space="preserve">– </w:t>
      </w:r>
      <w:r w:rsidRPr="00465E9A">
        <w:rPr>
          <w:rFonts w:ascii="Times New Roman CYR" w:hAnsi="Times New Roman CYR"/>
          <w:sz w:val="28"/>
          <w:szCs w:val="28"/>
        </w:rPr>
        <w:t>5 146,9 тыс. руб.</w:t>
      </w:r>
    </w:p>
    <w:p w:rsidR="00465E9A" w:rsidRPr="00465E9A" w:rsidRDefault="00465E9A" w:rsidP="00465E9A">
      <w:pPr>
        <w:pStyle w:val="a5"/>
        <w:widowControl w:val="0"/>
        <w:numPr>
          <w:ilvl w:val="0"/>
          <w:numId w:val="20"/>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реализация муниципальной программы «Борьба с борщевиком Сосно</w:t>
      </w:r>
      <w:r w:rsidRPr="00465E9A">
        <w:rPr>
          <w:rFonts w:ascii="Times New Roman CYR" w:hAnsi="Times New Roman CYR"/>
          <w:sz w:val="28"/>
          <w:szCs w:val="28"/>
        </w:rPr>
        <w:t>в</w:t>
      </w:r>
      <w:r w:rsidRPr="00465E9A">
        <w:rPr>
          <w:rFonts w:ascii="Times New Roman CYR" w:hAnsi="Times New Roman CYR"/>
          <w:sz w:val="28"/>
          <w:szCs w:val="28"/>
        </w:rPr>
        <w:t xml:space="preserve">ского на территории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района Ленинградской области, средства бюджета поселения </w:t>
      </w:r>
      <w:r w:rsidR="007910EC">
        <w:rPr>
          <w:rFonts w:ascii="Times New Roman CYR" w:hAnsi="Times New Roman CYR"/>
          <w:sz w:val="28"/>
          <w:szCs w:val="28"/>
        </w:rPr>
        <w:t xml:space="preserve">– </w:t>
      </w:r>
      <w:r w:rsidRPr="00465E9A">
        <w:rPr>
          <w:rFonts w:ascii="Times New Roman CYR" w:hAnsi="Times New Roman CYR"/>
          <w:sz w:val="28"/>
          <w:szCs w:val="28"/>
        </w:rPr>
        <w:t>40,2 тыс. руб.</w:t>
      </w:r>
    </w:p>
    <w:p w:rsidR="00465E9A" w:rsidRPr="00465E9A" w:rsidRDefault="00465E9A" w:rsidP="00465E9A">
      <w:pPr>
        <w:pStyle w:val="a5"/>
        <w:widowControl w:val="0"/>
        <w:numPr>
          <w:ilvl w:val="0"/>
          <w:numId w:val="20"/>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реализация муниципальной программы «Ремонт, реконструкция и строительство контейнерных площадок на территории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w:t>
      </w:r>
      <w:r w:rsidRPr="00465E9A">
        <w:rPr>
          <w:rFonts w:ascii="Times New Roman CYR" w:hAnsi="Times New Roman CYR"/>
          <w:bCs/>
          <w:sz w:val="28"/>
          <w:szCs w:val="28"/>
        </w:rPr>
        <w:t>д</w:t>
      </w:r>
      <w:r w:rsidRPr="00465E9A">
        <w:rPr>
          <w:rFonts w:ascii="Times New Roman CYR" w:hAnsi="Times New Roman CYR"/>
          <w:bCs/>
          <w:sz w:val="28"/>
          <w:szCs w:val="28"/>
        </w:rPr>
        <w:t>ского поселения</w:t>
      </w:r>
      <w:r w:rsidRPr="00465E9A">
        <w:rPr>
          <w:rFonts w:ascii="Times New Roman CYR" w:hAnsi="Times New Roman CYR"/>
          <w:sz w:val="28"/>
          <w:szCs w:val="28"/>
        </w:rPr>
        <w:t>», мероприятия по ликвидации несанкционированных свалок</w:t>
      </w:r>
      <w:r w:rsidR="007910EC">
        <w:rPr>
          <w:rFonts w:ascii="Times New Roman CYR" w:hAnsi="Times New Roman CYR"/>
          <w:sz w:val="28"/>
          <w:szCs w:val="28"/>
        </w:rPr>
        <w:t>:</w:t>
      </w:r>
      <w:r w:rsidRPr="00465E9A">
        <w:rPr>
          <w:rFonts w:ascii="Times New Roman CYR" w:hAnsi="Times New Roman CYR"/>
          <w:sz w:val="28"/>
          <w:szCs w:val="28"/>
        </w:rPr>
        <w:t xml:space="preserve"> средств</w:t>
      </w:r>
      <w:r w:rsidR="007910EC">
        <w:rPr>
          <w:rFonts w:ascii="Times New Roman CYR" w:hAnsi="Times New Roman CYR"/>
          <w:sz w:val="28"/>
          <w:szCs w:val="28"/>
        </w:rPr>
        <w:t>а</w:t>
      </w:r>
      <w:r w:rsidRPr="00465E9A">
        <w:rPr>
          <w:rFonts w:ascii="Times New Roman CYR" w:hAnsi="Times New Roman CYR"/>
          <w:sz w:val="28"/>
          <w:szCs w:val="28"/>
        </w:rPr>
        <w:t xml:space="preserve"> областного бюджета </w:t>
      </w:r>
      <w:r w:rsidR="007910EC">
        <w:rPr>
          <w:rFonts w:ascii="Times New Roman CYR" w:hAnsi="Times New Roman CYR"/>
          <w:sz w:val="28"/>
          <w:szCs w:val="28"/>
        </w:rPr>
        <w:t xml:space="preserve">– </w:t>
      </w:r>
      <w:r w:rsidRPr="00465E9A">
        <w:rPr>
          <w:rFonts w:ascii="Times New Roman CYR" w:hAnsi="Times New Roman CYR"/>
          <w:sz w:val="28"/>
          <w:szCs w:val="28"/>
        </w:rPr>
        <w:t xml:space="preserve">531,0 тыс. руб., средства бюджета поселения </w:t>
      </w:r>
      <w:r w:rsidR="007910EC">
        <w:rPr>
          <w:rFonts w:ascii="Times New Roman CYR" w:hAnsi="Times New Roman CYR"/>
          <w:sz w:val="28"/>
          <w:szCs w:val="28"/>
        </w:rPr>
        <w:t>–</w:t>
      </w:r>
      <w:r w:rsidRPr="00465E9A">
        <w:rPr>
          <w:rFonts w:ascii="Times New Roman CYR" w:hAnsi="Times New Roman CYR"/>
          <w:sz w:val="28"/>
          <w:szCs w:val="28"/>
        </w:rPr>
        <w:t>59,0 тыс. руб.</w:t>
      </w:r>
    </w:p>
    <w:p w:rsidR="00465E9A" w:rsidRPr="00465E9A" w:rsidRDefault="00465E9A" w:rsidP="00465E9A">
      <w:pPr>
        <w:pStyle w:val="a5"/>
        <w:widowControl w:val="0"/>
        <w:tabs>
          <w:tab w:val="left" w:pos="993"/>
        </w:tabs>
        <w:ind w:left="0"/>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0700 «</w:t>
      </w:r>
      <w:r w:rsidRPr="00465E9A">
        <w:rPr>
          <w:rFonts w:ascii="Times New Roman CYR" w:hAnsi="Times New Roman CYR"/>
          <w:b/>
          <w:sz w:val="28"/>
          <w:szCs w:val="28"/>
        </w:rPr>
        <w:t>Образование</w:t>
      </w:r>
      <w:r w:rsidRPr="00465E9A">
        <w:rPr>
          <w:rFonts w:ascii="Times New Roman CYR" w:hAnsi="Times New Roman CYR"/>
          <w:sz w:val="28"/>
          <w:szCs w:val="28"/>
        </w:rPr>
        <w:t xml:space="preserve">» по бюджету ассигнования освоены на 100 % (план </w:t>
      </w:r>
      <w:r w:rsidR="007910EC">
        <w:rPr>
          <w:rFonts w:ascii="Times New Roman CYR" w:hAnsi="Times New Roman CYR"/>
          <w:sz w:val="28"/>
          <w:szCs w:val="28"/>
        </w:rPr>
        <w:t xml:space="preserve">– </w:t>
      </w:r>
      <w:r w:rsidRPr="00465E9A">
        <w:rPr>
          <w:rFonts w:ascii="Times New Roman CYR" w:hAnsi="Times New Roman CYR"/>
          <w:sz w:val="28"/>
          <w:szCs w:val="28"/>
        </w:rPr>
        <w:t xml:space="preserve">5 008,0 тыс. руб., направлено </w:t>
      </w:r>
      <w:r w:rsidR="007910EC">
        <w:rPr>
          <w:rFonts w:ascii="Times New Roman CYR" w:hAnsi="Times New Roman CYR"/>
          <w:sz w:val="28"/>
          <w:szCs w:val="28"/>
        </w:rPr>
        <w:t xml:space="preserve">– </w:t>
      </w:r>
      <w:r w:rsidRPr="00465E9A">
        <w:rPr>
          <w:rFonts w:ascii="Times New Roman CYR" w:hAnsi="Times New Roman CYR"/>
          <w:sz w:val="28"/>
          <w:szCs w:val="28"/>
        </w:rPr>
        <w:t>5 008,0 тыс. руб.), в  том числе:</w:t>
      </w:r>
    </w:p>
    <w:p w:rsidR="00465E9A" w:rsidRPr="00465E9A" w:rsidRDefault="00465E9A" w:rsidP="00465E9A">
      <w:pPr>
        <w:pStyle w:val="a5"/>
        <w:widowControl w:val="0"/>
        <w:numPr>
          <w:ilvl w:val="0"/>
          <w:numId w:val="9"/>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0707 «Молодежная политика»</w:t>
      </w:r>
      <w:r w:rsidRPr="00465E9A">
        <w:rPr>
          <w:rFonts w:ascii="Times New Roman CYR" w:hAnsi="Times New Roman CYR"/>
          <w:sz w:val="28"/>
          <w:szCs w:val="28"/>
        </w:rPr>
        <w:t xml:space="preserve"> выделены средства из бюджета Ленинградской области и бюджета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w:t>
      </w:r>
      <w:r w:rsidRPr="00465E9A">
        <w:rPr>
          <w:rFonts w:ascii="Times New Roman CYR" w:hAnsi="Times New Roman CYR"/>
          <w:sz w:val="28"/>
          <w:szCs w:val="28"/>
        </w:rPr>
        <w:t>й</w:t>
      </w:r>
      <w:r w:rsidRPr="00465E9A">
        <w:rPr>
          <w:rFonts w:ascii="Times New Roman CYR" w:hAnsi="Times New Roman CYR"/>
          <w:sz w:val="28"/>
          <w:szCs w:val="28"/>
        </w:rPr>
        <w:lastRenderedPageBreak/>
        <w:t>она. Освоение средств 100%.</w:t>
      </w: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Реализация муниципальной программы «Молодежь </w:t>
      </w:r>
      <w:proofErr w:type="spellStart"/>
      <w:r w:rsidRPr="00465E9A">
        <w:rPr>
          <w:rFonts w:ascii="Times New Roman CYR" w:hAnsi="Times New Roman CYR"/>
          <w:sz w:val="28"/>
          <w:szCs w:val="28"/>
        </w:rPr>
        <w:t>Сясьстройского</w:t>
      </w:r>
      <w:proofErr w:type="spellEnd"/>
      <w:r w:rsidRPr="00465E9A">
        <w:rPr>
          <w:rFonts w:ascii="Times New Roman CYR" w:hAnsi="Times New Roman CYR"/>
          <w:sz w:val="28"/>
          <w:szCs w:val="28"/>
        </w:rPr>
        <w:t xml:space="preserve"> г</w:t>
      </w:r>
      <w:r w:rsidRPr="00465E9A">
        <w:rPr>
          <w:rFonts w:ascii="Times New Roman CYR" w:hAnsi="Times New Roman CYR"/>
          <w:sz w:val="28"/>
          <w:szCs w:val="28"/>
        </w:rPr>
        <w:t>о</w:t>
      </w:r>
      <w:r w:rsidRPr="00465E9A">
        <w:rPr>
          <w:rFonts w:ascii="Times New Roman CYR" w:hAnsi="Times New Roman CYR"/>
          <w:sz w:val="28"/>
          <w:szCs w:val="28"/>
        </w:rPr>
        <w:t>родского поселения»:</w:t>
      </w:r>
    </w:p>
    <w:p w:rsidR="00465E9A" w:rsidRPr="00465E9A" w:rsidRDefault="00465E9A" w:rsidP="00465E9A">
      <w:pPr>
        <w:widowControl w:val="0"/>
        <w:numPr>
          <w:ilvl w:val="0"/>
          <w:numId w:val="10"/>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 xml:space="preserve">содействие участию молодежного актива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района мол</w:t>
      </w:r>
      <w:r w:rsidRPr="00465E9A">
        <w:rPr>
          <w:rFonts w:ascii="Times New Roman CYR" w:hAnsi="Times New Roman CYR"/>
          <w:sz w:val="28"/>
          <w:szCs w:val="28"/>
        </w:rPr>
        <w:t>о</w:t>
      </w:r>
      <w:r w:rsidRPr="00465E9A">
        <w:rPr>
          <w:rFonts w:ascii="Times New Roman CYR" w:hAnsi="Times New Roman CYR"/>
          <w:sz w:val="28"/>
          <w:szCs w:val="28"/>
        </w:rPr>
        <w:t xml:space="preserve">дежных районных, областных, региональных и всероссийских </w:t>
      </w:r>
      <w:proofErr w:type="gramStart"/>
      <w:r w:rsidRPr="00465E9A">
        <w:rPr>
          <w:rFonts w:ascii="Times New Roman CYR" w:hAnsi="Times New Roman CYR"/>
          <w:sz w:val="28"/>
          <w:szCs w:val="28"/>
        </w:rPr>
        <w:t>проектах</w:t>
      </w:r>
      <w:proofErr w:type="gramEnd"/>
      <w:r w:rsidRPr="00465E9A">
        <w:rPr>
          <w:rFonts w:ascii="Times New Roman CYR" w:hAnsi="Times New Roman CYR"/>
          <w:sz w:val="28"/>
          <w:szCs w:val="28"/>
        </w:rPr>
        <w:t xml:space="preserve"> </w:t>
      </w:r>
      <w:r w:rsidR="007910EC">
        <w:rPr>
          <w:rFonts w:ascii="Times New Roman CYR" w:hAnsi="Times New Roman CYR"/>
          <w:sz w:val="28"/>
          <w:szCs w:val="28"/>
        </w:rPr>
        <w:t xml:space="preserve">– </w:t>
      </w:r>
      <w:r w:rsidRPr="00465E9A">
        <w:rPr>
          <w:rFonts w:ascii="Times New Roman CYR" w:hAnsi="Times New Roman CYR"/>
          <w:sz w:val="28"/>
          <w:szCs w:val="28"/>
        </w:rPr>
        <w:t>150,0 тыс. руб.</w:t>
      </w:r>
    </w:p>
    <w:p w:rsidR="00465E9A" w:rsidRPr="00465E9A" w:rsidRDefault="00465E9A" w:rsidP="00465E9A">
      <w:pPr>
        <w:widowControl w:val="0"/>
        <w:numPr>
          <w:ilvl w:val="0"/>
          <w:numId w:val="10"/>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организация движения школьных и студенческих трудовых отрядов</w:t>
      </w:r>
      <w:r w:rsidR="007910EC">
        <w:rPr>
          <w:rFonts w:ascii="Times New Roman CYR" w:hAnsi="Times New Roman CYR"/>
          <w:sz w:val="28"/>
          <w:szCs w:val="28"/>
        </w:rPr>
        <w:t xml:space="preserve"> –</w:t>
      </w:r>
      <w:r w:rsidRPr="00465E9A">
        <w:rPr>
          <w:rFonts w:ascii="Times New Roman CYR" w:hAnsi="Times New Roman CYR"/>
          <w:sz w:val="28"/>
          <w:szCs w:val="28"/>
        </w:rPr>
        <w:t xml:space="preserve"> 217,9 тыс. руб.</w:t>
      </w:r>
    </w:p>
    <w:p w:rsidR="00465E9A" w:rsidRPr="00465E9A" w:rsidRDefault="00465E9A" w:rsidP="00465E9A">
      <w:pPr>
        <w:widowControl w:val="0"/>
        <w:numPr>
          <w:ilvl w:val="0"/>
          <w:numId w:val="10"/>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поддержка деятельности молодежных общественных организаций, объединений, инициатив и развитие добровольческого (волонтерского) движ</w:t>
      </w:r>
      <w:r w:rsidRPr="00465E9A">
        <w:rPr>
          <w:rFonts w:ascii="Times New Roman CYR" w:hAnsi="Times New Roman CYR"/>
          <w:sz w:val="28"/>
          <w:szCs w:val="28"/>
        </w:rPr>
        <w:t>е</w:t>
      </w:r>
      <w:r w:rsidRPr="00465E9A">
        <w:rPr>
          <w:rFonts w:ascii="Times New Roman CYR" w:hAnsi="Times New Roman CYR"/>
          <w:sz w:val="28"/>
          <w:szCs w:val="28"/>
        </w:rPr>
        <w:t xml:space="preserve">ния, содействию трудовой адаптации и занятости молодежи </w:t>
      </w:r>
      <w:r w:rsidR="007910EC">
        <w:rPr>
          <w:rFonts w:ascii="Times New Roman CYR" w:hAnsi="Times New Roman CYR"/>
          <w:sz w:val="28"/>
          <w:szCs w:val="28"/>
        </w:rPr>
        <w:t xml:space="preserve">– </w:t>
      </w:r>
      <w:r w:rsidRPr="00465E9A">
        <w:rPr>
          <w:rFonts w:ascii="Times New Roman CYR" w:hAnsi="Times New Roman CYR"/>
          <w:sz w:val="28"/>
          <w:szCs w:val="28"/>
        </w:rPr>
        <w:t>314,2 тыс. руб.</w:t>
      </w:r>
    </w:p>
    <w:p w:rsidR="00465E9A" w:rsidRPr="00465E9A" w:rsidRDefault="00465E9A" w:rsidP="00465E9A">
      <w:pPr>
        <w:widowControl w:val="0"/>
        <w:numPr>
          <w:ilvl w:val="0"/>
          <w:numId w:val="10"/>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 xml:space="preserve">материально-техническое обеспечение </w:t>
      </w:r>
      <w:proofErr w:type="gramStart"/>
      <w:r w:rsidRPr="00465E9A">
        <w:rPr>
          <w:rFonts w:ascii="Times New Roman CYR" w:hAnsi="Times New Roman CYR"/>
          <w:sz w:val="28"/>
          <w:szCs w:val="28"/>
        </w:rPr>
        <w:t>молодежных</w:t>
      </w:r>
      <w:proofErr w:type="gramEnd"/>
      <w:r w:rsidRPr="00465E9A">
        <w:rPr>
          <w:rFonts w:ascii="Times New Roman CYR" w:hAnsi="Times New Roman CYR"/>
          <w:sz w:val="28"/>
          <w:szCs w:val="28"/>
        </w:rPr>
        <w:t xml:space="preserve"> </w:t>
      </w:r>
      <w:proofErr w:type="spellStart"/>
      <w:r w:rsidRPr="00465E9A">
        <w:rPr>
          <w:rFonts w:ascii="Times New Roman CYR" w:hAnsi="Times New Roman CYR"/>
          <w:sz w:val="28"/>
          <w:szCs w:val="28"/>
        </w:rPr>
        <w:t>коворкинг-центров</w:t>
      </w:r>
      <w:proofErr w:type="spellEnd"/>
      <w:r w:rsidR="007910EC">
        <w:rPr>
          <w:rFonts w:ascii="Times New Roman CYR" w:hAnsi="Times New Roman CYR"/>
          <w:sz w:val="28"/>
          <w:szCs w:val="28"/>
        </w:rPr>
        <w:t xml:space="preserve"> –</w:t>
      </w:r>
      <w:r w:rsidRPr="00465E9A">
        <w:rPr>
          <w:rFonts w:ascii="Times New Roman CYR" w:hAnsi="Times New Roman CYR"/>
          <w:sz w:val="28"/>
          <w:szCs w:val="28"/>
        </w:rPr>
        <w:t xml:space="preserve"> 3 975,9 тыс. руб.</w:t>
      </w:r>
    </w:p>
    <w:p w:rsidR="00465E9A" w:rsidRPr="00465E9A" w:rsidRDefault="00465E9A" w:rsidP="00465E9A">
      <w:pPr>
        <w:widowControl w:val="0"/>
        <w:numPr>
          <w:ilvl w:val="0"/>
          <w:numId w:val="10"/>
        </w:numPr>
        <w:tabs>
          <w:tab w:val="left" w:pos="993"/>
        </w:tabs>
        <w:spacing w:after="0" w:line="240" w:lineRule="auto"/>
        <w:ind w:left="0" w:firstLine="709"/>
        <w:jc w:val="both"/>
        <w:rPr>
          <w:rFonts w:ascii="Times New Roman CYR" w:hAnsi="Times New Roman CYR"/>
          <w:sz w:val="28"/>
          <w:szCs w:val="28"/>
        </w:rPr>
      </w:pPr>
      <w:r w:rsidRPr="00465E9A">
        <w:rPr>
          <w:rFonts w:ascii="Times New Roman CYR" w:hAnsi="Times New Roman CYR"/>
          <w:sz w:val="28"/>
          <w:szCs w:val="28"/>
        </w:rPr>
        <w:t>Поддержка деятельности молодежных организаций и объединений, м</w:t>
      </w:r>
      <w:r w:rsidRPr="00465E9A">
        <w:rPr>
          <w:rFonts w:ascii="Times New Roman CYR" w:hAnsi="Times New Roman CYR"/>
          <w:sz w:val="28"/>
          <w:szCs w:val="28"/>
        </w:rPr>
        <w:t>о</w:t>
      </w:r>
      <w:r w:rsidRPr="00465E9A">
        <w:rPr>
          <w:rFonts w:ascii="Times New Roman CYR" w:hAnsi="Times New Roman CYR"/>
          <w:sz w:val="28"/>
          <w:szCs w:val="28"/>
        </w:rPr>
        <w:t>лодежных инициатив и развитие волонтерского движения</w:t>
      </w:r>
      <w:r w:rsidR="007910EC">
        <w:rPr>
          <w:rFonts w:ascii="Times New Roman CYR" w:hAnsi="Times New Roman CYR"/>
          <w:sz w:val="28"/>
          <w:szCs w:val="28"/>
        </w:rPr>
        <w:t xml:space="preserve"> –</w:t>
      </w:r>
      <w:r w:rsidRPr="00465E9A">
        <w:rPr>
          <w:rFonts w:ascii="Times New Roman CYR" w:hAnsi="Times New Roman CYR"/>
          <w:sz w:val="28"/>
          <w:szCs w:val="28"/>
        </w:rPr>
        <w:t xml:space="preserve"> 350,0 тыс. руб.</w:t>
      </w:r>
    </w:p>
    <w:p w:rsidR="00465E9A" w:rsidRPr="00465E9A" w:rsidRDefault="00465E9A" w:rsidP="00465E9A">
      <w:pPr>
        <w:widowControl w:val="0"/>
        <w:spacing w:after="0" w:line="240" w:lineRule="auto"/>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0800 «</w:t>
      </w:r>
      <w:r w:rsidRPr="00465E9A">
        <w:rPr>
          <w:rFonts w:ascii="Times New Roman CYR" w:hAnsi="Times New Roman CYR"/>
          <w:b/>
          <w:sz w:val="28"/>
          <w:szCs w:val="28"/>
        </w:rPr>
        <w:t>Культура и  кинематография</w:t>
      </w:r>
      <w:r w:rsidRPr="00465E9A">
        <w:rPr>
          <w:rFonts w:ascii="Times New Roman CYR" w:hAnsi="Times New Roman CYR"/>
          <w:sz w:val="28"/>
          <w:szCs w:val="28"/>
        </w:rPr>
        <w:t>»  по бюджету ассигн</w:t>
      </w:r>
      <w:r w:rsidRPr="00465E9A">
        <w:rPr>
          <w:rFonts w:ascii="Times New Roman CYR" w:hAnsi="Times New Roman CYR"/>
          <w:sz w:val="28"/>
          <w:szCs w:val="28"/>
        </w:rPr>
        <w:t>о</w:t>
      </w:r>
      <w:r w:rsidRPr="00465E9A">
        <w:rPr>
          <w:rFonts w:ascii="Times New Roman CYR" w:hAnsi="Times New Roman CYR"/>
          <w:sz w:val="28"/>
          <w:szCs w:val="28"/>
        </w:rPr>
        <w:t>вания освоены на 95,2 % .</w:t>
      </w: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0801 «Культура»</w:t>
      </w:r>
      <w:r w:rsidRPr="00465E9A">
        <w:rPr>
          <w:rFonts w:ascii="Times New Roman CYR" w:hAnsi="Times New Roman CYR"/>
          <w:sz w:val="28"/>
          <w:szCs w:val="28"/>
        </w:rPr>
        <w:t xml:space="preserve"> запланировано 17 191,9 тыс. руб., и</w:t>
      </w:r>
      <w:r w:rsidRPr="00465E9A">
        <w:rPr>
          <w:rFonts w:ascii="Times New Roman CYR" w:hAnsi="Times New Roman CYR"/>
          <w:sz w:val="28"/>
          <w:szCs w:val="28"/>
        </w:rPr>
        <w:t>с</w:t>
      </w:r>
      <w:r w:rsidRPr="00465E9A">
        <w:rPr>
          <w:rFonts w:ascii="Times New Roman CYR" w:hAnsi="Times New Roman CYR"/>
          <w:sz w:val="28"/>
          <w:szCs w:val="28"/>
        </w:rPr>
        <w:t>полнено 16 363,3 тыс. руб.:</w:t>
      </w:r>
    </w:p>
    <w:p w:rsidR="00465E9A" w:rsidRPr="00465E9A" w:rsidRDefault="00465E9A" w:rsidP="00465E9A">
      <w:pPr>
        <w:pStyle w:val="a5"/>
        <w:widowControl w:val="0"/>
        <w:numPr>
          <w:ilvl w:val="0"/>
          <w:numId w:val="11"/>
        </w:numPr>
        <w:tabs>
          <w:tab w:val="left" w:pos="567"/>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субсидия на выполнение муниципального задания МБУ «Центр кул</w:t>
      </w:r>
      <w:r w:rsidRPr="00465E9A">
        <w:rPr>
          <w:rFonts w:ascii="Times New Roman CYR" w:hAnsi="Times New Roman CYR"/>
          <w:sz w:val="28"/>
          <w:szCs w:val="28"/>
        </w:rPr>
        <w:t>ь</w:t>
      </w:r>
      <w:r w:rsidRPr="00465E9A">
        <w:rPr>
          <w:rFonts w:ascii="Times New Roman CYR" w:hAnsi="Times New Roman CYR"/>
          <w:sz w:val="28"/>
          <w:szCs w:val="28"/>
        </w:rPr>
        <w:t>туры, досуга и спорта - Сясьстрой»</w:t>
      </w:r>
      <w:r w:rsidR="007910EC">
        <w:rPr>
          <w:rFonts w:ascii="Times New Roman CYR" w:hAnsi="Times New Roman CYR"/>
          <w:sz w:val="28"/>
          <w:szCs w:val="28"/>
        </w:rPr>
        <w:t xml:space="preserve"> –</w:t>
      </w:r>
      <w:r w:rsidRPr="00465E9A">
        <w:rPr>
          <w:rFonts w:ascii="Times New Roman CYR" w:hAnsi="Times New Roman CYR"/>
          <w:sz w:val="28"/>
          <w:szCs w:val="28"/>
        </w:rPr>
        <w:t xml:space="preserve"> 9 150,3 тыс. руб. </w:t>
      </w:r>
    </w:p>
    <w:p w:rsidR="00465E9A" w:rsidRPr="00465E9A" w:rsidRDefault="00465E9A" w:rsidP="00465E9A">
      <w:pPr>
        <w:pStyle w:val="a5"/>
        <w:widowControl w:val="0"/>
        <w:numPr>
          <w:ilvl w:val="0"/>
          <w:numId w:val="11"/>
        </w:numPr>
        <w:tabs>
          <w:tab w:val="left" w:pos="567"/>
          <w:tab w:val="left" w:pos="993"/>
        </w:tabs>
        <w:ind w:left="0" w:firstLine="709"/>
        <w:jc w:val="both"/>
        <w:rPr>
          <w:rFonts w:ascii="Times New Roman CYR" w:hAnsi="Times New Roman CYR"/>
          <w:sz w:val="28"/>
          <w:szCs w:val="28"/>
        </w:rPr>
      </w:pPr>
      <w:proofErr w:type="spellStart"/>
      <w:r w:rsidRPr="00465E9A">
        <w:rPr>
          <w:rFonts w:ascii="Times New Roman CYR" w:hAnsi="Times New Roman CYR"/>
          <w:sz w:val="28"/>
          <w:szCs w:val="28"/>
        </w:rPr>
        <w:t>софинансирование</w:t>
      </w:r>
      <w:proofErr w:type="spellEnd"/>
      <w:r w:rsidRPr="00465E9A">
        <w:rPr>
          <w:rFonts w:ascii="Times New Roman CYR" w:hAnsi="Times New Roman CYR"/>
          <w:sz w:val="28"/>
          <w:szCs w:val="28"/>
        </w:rPr>
        <w:t xml:space="preserve"> дополнительных расходов местных бюджетов на сохранение целевых </w:t>
      </w:r>
      <w:proofErr w:type="gramStart"/>
      <w:r w:rsidRPr="00465E9A">
        <w:rPr>
          <w:rFonts w:ascii="Times New Roman CYR" w:hAnsi="Times New Roman CYR"/>
          <w:sz w:val="28"/>
          <w:szCs w:val="28"/>
        </w:rPr>
        <w:t>показателей повышения оплаты труда работников мун</w:t>
      </w:r>
      <w:r w:rsidRPr="00465E9A">
        <w:rPr>
          <w:rFonts w:ascii="Times New Roman CYR" w:hAnsi="Times New Roman CYR"/>
          <w:sz w:val="28"/>
          <w:szCs w:val="28"/>
        </w:rPr>
        <w:t>и</w:t>
      </w:r>
      <w:r w:rsidRPr="00465E9A">
        <w:rPr>
          <w:rFonts w:ascii="Times New Roman CYR" w:hAnsi="Times New Roman CYR"/>
          <w:sz w:val="28"/>
          <w:szCs w:val="28"/>
        </w:rPr>
        <w:t>ципальных учреждений культуры</w:t>
      </w:r>
      <w:proofErr w:type="gramEnd"/>
      <w:r w:rsidRPr="00465E9A">
        <w:rPr>
          <w:rFonts w:ascii="Times New Roman CYR" w:hAnsi="Times New Roman CYR"/>
          <w:sz w:val="28"/>
          <w:szCs w:val="28"/>
        </w:rPr>
        <w:t xml:space="preserve"> в соответствии с Указом Президента Росси</w:t>
      </w:r>
      <w:r w:rsidRPr="00465E9A">
        <w:rPr>
          <w:rFonts w:ascii="Times New Roman CYR" w:hAnsi="Times New Roman CYR"/>
          <w:sz w:val="28"/>
          <w:szCs w:val="28"/>
        </w:rPr>
        <w:t>й</w:t>
      </w:r>
      <w:r w:rsidRPr="00465E9A">
        <w:rPr>
          <w:rFonts w:ascii="Times New Roman CYR" w:hAnsi="Times New Roman CYR"/>
          <w:sz w:val="28"/>
          <w:szCs w:val="28"/>
        </w:rPr>
        <w:t>ской Федерации от 7 мая 2012 года № 597 «О мероприятиях по реализации г</w:t>
      </w:r>
      <w:r w:rsidRPr="00465E9A">
        <w:rPr>
          <w:rFonts w:ascii="Times New Roman CYR" w:hAnsi="Times New Roman CYR"/>
          <w:sz w:val="28"/>
          <w:szCs w:val="28"/>
        </w:rPr>
        <w:t>о</w:t>
      </w:r>
      <w:r w:rsidRPr="00465E9A">
        <w:rPr>
          <w:rFonts w:ascii="Times New Roman CYR" w:hAnsi="Times New Roman CYR"/>
          <w:sz w:val="28"/>
          <w:szCs w:val="28"/>
        </w:rPr>
        <w:t xml:space="preserve">сударственной социальной политики» </w:t>
      </w:r>
      <w:r w:rsidR="007910EC">
        <w:rPr>
          <w:rFonts w:ascii="Times New Roman CYR" w:hAnsi="Times New Roman CYR"/>
          <w:sz w:val="28"/>
          <w:szCs w:val="28"/>
        </w:rPr>
        <w:t xml:space="preserve">– </w:t>
      </w:r>
      <w:r w:rsidRPr="00465E9A">
        <w:rPr>
          <w:rFonts w:ascii="Times New Roman CYR" w:hAnsi="Times New Roman CYR"/>
          <w:sz w:val="28"/>
          <w:szCs w:val="28"/>
        </w:rPr>
        <w:t>6 063,2 тыс. руб.</w:t>
      </w:r>
    </w:p>
    <w:p w:rsidR="00465E9A" w:rsidRPr="00465E9A" w:rsidRDefault="00465E9A" w:rsidP="00465E9A">
      <w:pPr>
        <w:pStyle w:val="a5"/>
        <w:widowControl w:val="0"/>
        <w:numPr>
          <w:ilvl w:val="0"/>
          <w:numId w:val="11"/>
        </w:numPr>
        <w:tabs>
          <w:tab w:val="left" w:pos="930"/>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поддержка развития общественной инфраструктуры муниципального значения </w:t>
      </w:r>
      <w:r w:rsidR="007910EC">
        <w:rPr>
          <w:rFonts w:ascii="Times New Roman CYR" w:hAnsi="Times New Roman CYR"/>
          <w:sz w:val="28"/>
          <w:szCs w:val="28"/>
        </w:rPr>
        <w:t xml:space="preserve">– </w:t>
      </w:r>
      <w:r w:rsidRPr="00465E9A">
        <w:rPr>
          <w:rFonts w:ascii="Times New Roman CYR" w:hAnsi="Times New Roman CYR"/>
          <w:sz w:val="28"/>
          <w:szCs w:val="28"/>
        </w:rPr>
        <w:t>421,1 тыс. руб.</w:t>
      </w:r>
    </w:p>
    <w:p w:rsidR="00465E9A" w:rsidRPr="00465E9A" w:rsidRDefault="00465E9A" w:rsidP="00465E9A">
      <w:pPr>
        <w:pStyle w:val="a5"/>
        <w:widowControl w:val="0"/>
        <w:numPr>
          <w:ilvl w:val="0"/>
          <w:numId w:val="11"/>
        </w:numPr>
        <w:tabs>
          <w:tab w:val="left" w:pos="930"/>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организация и проведение праздничных мероприятий </w:t>
      </w:r>
      <w:r w:rsidR="007910EC">
        <w:rPr>
          <w:rFonts w:ascii="Times New Roman CYR" w:hAnsi="Times New Roman CYR"/>
          <w:sz w:val="28"/>
          <w:szCs w:val="28"/>
        </w:rPr>
        <w:t xml:space="preserve">– </w:t>
      </w:r>
      <w:r w:rsidRPr="00465E9A">
        <w:rPr>
          <w:rFonts w:ascii="Times New Roman CYR" w:hAnsi="Times New Roman CYR"/>
          <w:sz w:val="28"/>
          <w:szCs w:val="28"/>
        </w:rPr>
        <w:t>728,7 тыс. руб.</w:t>
      </w:r>
    </w:p>
    <w:p w:rsidR="00465E9A" w:rsidRPr="00465E9A" w:rsidRDefault="00465E9A" w:rsidP="00465E9A">
      <w:pPr>
        <w:widowControl w:val="0"/>
        <w:tabs>
          <w:tab w:val="left" w:pos="930"/>
        </w:tabs>
        <w:spacing w:after="0" w:line="240" w:lineRule="auto"/>
        <w:ind w:firstLine="709"/>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По разделу 1000 «</w:t>
      </w:r>
      <w:r w:rsidRPr="00465E9A">
        <w:rPr>
          <w:rFonts w:ascii="Times New Roman CYR" w:hAnsi="Times New Roman CYR"/>
          <w:b/>
          <w:sz w:val="28"/>
          <w:szCs w:val="28"/>
        </w:rPr>
        <w:t>Социальная политика</w:t>
      </w:r>
      <w:r w:rsidRPr="00465E9A">
        <w:rPr>
          <w:rFonts w:ascii="Times New Roman CYR" w:hAnsi="Times New Roman CYR"/>
          <w:sz w:val="28"/>
          <w:szCs w:val="28"/>
        </w:rPr>
        <w:t>»  по бюджету ассигнования о</w:t>
      </w:r>
      <w:r w:rsidRPr="00465E9A">
        <w:rPr>
          <w:rFonts w:ascii="Times New Roman CYR" w:hAnsi="Times New Roman CYR"/>
          <w:sz w:val="28"/>
          <w:szCs w:val="28"/>
        </w:rPr>
        <w:t>с</w:t>
      </w:r>
      <w:r w:rsidRPr="00465E9A">
        <w:rPr>
          <w:rFonts w:ascii="Times New Roman CYR" w:hAnsi="Times New Roman CYR"/>
          <w:sz w:val="28"/>
          <w:szCs w:val="28"/>
        </w:rPr>
        <w:t xml:space="preserve">воены на 100,0 %  (план </w:t>
      </w:r>
      <w:r w:rsidR="007910EC">
        <w:rPr>
          <w:rFonts w:ascii="Times New Roman CYR" w:hAnsi="Times New Roman CYR"/>
          <w:sz w:val="28"/>
          <w:szCs w:val="28"/>
        </w:rPr>
        <w:t xml:space="preserve">– </w:t>
      </w:r>
      <w:r w:rsidRPr="00465E9A">
        <w:rPr>
          <w:rFonts w:ascii="Times New Roman CYR" w:hAnsi="Times New Roman CYR"/>
          <w:sz w:val="28"/>
          <w:szCs w:val="28"/>
        </w:rPr>
        <w:t xml:space="preserve">5 238,1 тыс. руб., направлено </w:t>
      </w:r>
      <w:r w:rsidR="007910EC">
        <w:rPr>
          <w:rFonts w:ascii="Times New Roman CYR" w:hAnsi="Times New Roman CYR"/>
          <w:sz w:val="28"/>
          <w:szCs w:val="28"/>
        </w:rPr>
        <w:t xml:space="preserve">– </w:t>
      </w:r>
      <w:r w:rsidRPr="00465E9A">
        <w:rPr>
          <w:rFonts w:ascii="Times New Roman CYR" w:hAnsi="Times New Roman CYR"/>
          <w:sz w:val="28"/>
          <w:szCs w:val="28"/>
        </w:rPr>
        <w:t>5 238,1 тыс. руб.), в  том числе:</w:t>
      </w:r>
    </w:p>
    <w:p w:rsidR="00465E9A" w:rsidRPr="00465E9A" w:rsidRDefault="00465E9A" w:rsidP="00465E9A">
      <w:pPr>
        <w:pStyle w:val="a5"/>
        <w:widowControl w:val="0"/>
        <w:numPr>
          <w:ilvl w:val="0"/>
          <w:numId w:val="12"/>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1001 «Пенсионное обеспечение»</w:t>
      </w:r>
      <w:r w:rsidRPr="00465E9A">
        <w:rPr>
          <w:rFonts w:ascii="Times New Roman CYR" w:hAnsi="Times New Roman CYR"/>
          <w:sz w:val="28"/>
          <w:szCs w:val="28"/>
        </w:rPr>
        <w:t xml:space="preserve"> исполнение составило 100% (запланировано 3 398,4 тыс. руб., исполнено 3 398,4 тыс. руб.) Доплата к пенсиям муниципальных служащих. </w:t>
      </w:r>
    </w:p>
    <w:p w:rsidR="007910EC" w:rsidRDefault="00465E9A" w:rsidP="00465E9A">
      <w:pPr>
        <w:pStyle w:val="a5"/>
        <w:widowControl w:val="0"/>
        <w:numPr>
          <w:ilvl w:val="0"/>
          <w:numId w:val="12"/>
        </w:numPr>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по подразделу </w:t>
      </w:r>
      <w:r w:rsidRPr="00465E9A">
        <w:rPr>
          <w:rFonts w:ascii="Times New Roman CYR" w:hAnsi="Times New Roman CYR"/>
          <w:i/>
          <w:sz w:val="28"/>
          <w:szCs w:val="28"/>
        </w:rPr>
        <w:t>1004 «Охрана семьи и детства»</w:t>
      </w:r>
      <w:r w:rsidRPr="00465E9A">
        <w:rPr>
          <w:rFonts w:ascii="Times New Roman CYR" w:hAnsi="Times New Roman CYR"/>
          <w:sz w:val="28"/>
          <w:szCs w:val="28"/>
        </w:rPr>
        <w:t xml:space="preserve"> исполнение составило 100 % (запланировано 1 839,7 тыс. руб., исполнено 1 839,7 тыс. руб.) </w:t>
      </w:r>
    </w:p>
    <w:p w:rsidR="00465E9A" w:rsidRPr="00465E9A" w:rsidRDefault="00465E9A" w:rsidP="007910EC">
      <w:pPr>
        <w:pStyle w:val="a5"/>
        <w:widowControl w:val="0"/>
        <w:tabs>
          <w:tab w:val="left" w:pos="993"/>
        </w:tabs>
        <w:ind w:left="0" w:firstLine="709"/>
        <w:jc w:val="both"/>
        <w:rPr>
          <w:rFonts w:ascii="Times New Roman CYR" w:hAnsi="Times New Roman CYR"/>
          <w:sz w:val="28"/>
          <w:szCs w:val="28"/>
        </w:rPr>
      </w:pPr>
      <w:r w:rsidRPr="00465E9A">
        <w:rPr>
          <w:rFonts w:ascii="Times New Roman CYR" w:hAnsi="Times New Roman CYR"/>
          <w:sz w:val="28"/>
          <w:szCs w:val="28"/>
        </w:rPr>
        <w:t xml:space="preserve">Реализация программы «Обеспечение качественным жильем граждан на территории муниципального образования </w:t>
      </w:r>
      <w:proofErr w:type="spellStart"/>
      <w:r w:rsidRPr="00465E9A">
        <w:rPr>
          <w:rFonts w:ascii="Times New Roman CYR" w:hAnsi="Times New Roman CYR"/>
          <w:sz w:val="28"/>
          <w:szCs w:val="28"/>
        </w:rPr>
        <w:t>Сясьстройское</w:t>
      </w:r>
      <w:proofErr w:type="spellEnd"/>
      <w:r w:rsidRPr="00465E9A">
        <w:rPr>
          <w:rFonts w:ascii="Times New Roman CYR" w:hAnsi="Times New Roman CYR"/>
          <w:sz w:val="28"/>
          <w:szCs w:val="28"/>
        </w:rPr>
        <w:t xml:space="preserve"> городское поселение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(Жилье молодым семьям) средства ф</w:t>
      </w:r>
      <w:r w:rsidRPr="00465E9A">
        <w:rPr>
          <w:rFonts w:ascii="Times New Roman CYR" w:hAnsi="Times New Roman CYR"/>
          <w:sz w:val="28"/>
          <w:szCs w:val="28"/>
        </w:rPr>
        <w:t>е</w:t>
      </w:r>
      <w:r w:rsidRPr="00465E9A">
        <w:rPr>
          <w:rFonts w:ascii="Times New Roman CYR" w:hAnsi="Times New Roman CYR"/>
          <w:sz w:val="28"/>
          <w:szCs w:val="28"/>
        </w:rPr>
        <w:t>дерального бюджета 1 655,7 тыс. руб.(1 семья).</w:t>
      </w: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p>
    <w:p w:rsidR="00465E9A" w:rsidRPr="00465E9A" w:rsidRDefault="00465E9A" w:rsidP="00465E9A">
      <w:pPr>
        <w:widowControl w:val="0"/>
        <w:tabs>
          <w:tab w:val="left" w:pos="993"/>
        </w:tabs>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lastRenderedPageBreak/>
        <w:t>По разделу 1100 «</w:t>
      </w:r>
      <w:r w:rsidRPr="00465E9A">
        <w:rPr>
          <w:rFonts w:ascii="Times New Roman CYR" w:hAnsi="Times New Roman CYR"/>
          <w:b/>
          <w:sz w:val="28"/>
          <w:szCs w:val="28"/>
        </w:rPr>
        <w:t>Физическая культура и спорт</w:t>
      </w:r>
      <w:r w:rsidRPr="00465E9A">
        <w:rPr>
          <w:rFonts w:ascii="Times New Roman CYR" w:hAnsi="Times New Roman CYR"/>
          <w:sz w:val="28"/>
          <w:szCs w:val="28"/>
        </w:rPr>
        <w:t>»  по бюджету ассигн</w:t>
      </w:r>
      <w:r w:rsidRPr="00465E9A">
        <w:rPr>
          <w:rFonts w:ascii="Times New Roman CYR" w:hAnsi="Times New Roman CYR"/>
          <w:sz w:val="28"/>
          <w:szCs w:val="28"/>
        </w:rPr>
        <w:t>о</w:t>
      </w:r>
      <w:r w:rsidRPr="00465E9A">
        <w:rPr>
          <w:rFonts w:ascii="Times New Roman CYR" w:hAnsi="Times New Roman CYR"/>
          <w:sz w:val="28"/>
          <w:szCs w:val="28"/>
        </w:rPr>
        <w:t xml:space="preserve">вания освоены на 94,1%  (план </w:t>
      </w:r>
      <w:r w:rsidR="007910EC">
        <w:rPr>
          <w:rFonts w:ascii="Times New Roman CYR" w:hAnsi="Times New Roman CYR"/>
          <w:sz w:val="28"/>
          <w:szCs w:val="28"/>
        </w:rPr>
        <w:t xml:space="preserve">– </w:t>
      </w:r>
      <w:r w:rsidRPr="00465E9A">
        <w:rPr>
          <w:rFonts w:ascii="Times New Roman CYR" w:hAnsi="Times New Roman CYR"/>
          <w:sz w:val="28"/>
          <w:szCs w:val="28"/>
        </w:rPr>
        <w:t xml:space="preserve">11 395,8 тыс. руб., направлено </w:t>
      </w:r>
      <w:r w:rsidR="007910EC">
        <w:rPr>
          <w:rFonts w:ascii="Times New Roman CYR" w:hAnsi="Times New Roman CYR"/>
          <w:sz w:val="28"/>
          <w:szCs w:val="28"/>
        </w:rPr>
        <w:t xml:space="preserve">– </w:t>
      </w:r>
      <w:r w:rsidRPr="00465E9A">
        <w:rPr>
          <w:rFonts w:ascii="Times New Roman CYR" w:hAnsi="Times New Roman CYR"/>
          <w:sz w:val="28"/>
          <w:szCs w:val="28"/>
        </w:rPr>
        <w:t>10 726,2 тыс. руб.), субсидия на выполнение муниципального задания МБУ «Центр культ</w:t>
      </w:r>
      <w:r w:rsidRPr="00465E9A">
        <w:rPr>
          <w:rFonts w:ascii="Times New Roman CYR" w:hAnsi="Times New Roman CYR"/>
          <w:sz w:val="28"/>
          <w:szCs w:val="28"/>
        </w:rPr>
        <w:t>у</w:t>
      </w:r>
      <w:r w:rsidRPr="00465E9A">
        <w:rPr>
          <w:rFonts w:ascii="Times New Roman CYR" w:hAnsi="Times New Roman CYR"/>
          <w:sz w:val="28"/>
          <w:szCs w:val="28"/>
        </w:rPr>
        <w:t>ры, досуга и спорта - Сясьстрой».</w:t>
      </w:r>
    </w:p>
    <w:p w:rsidR="00465E9A" w:rsidRPr="00465E9A" w:rsidRDefault="00465E9A" w:rsidP="00465E9A">
      <w:pPr>
        <w:pStyle w:val="a5"/>
        <w:widowControl w:val="0"/>
        <w:ind w:left="0"/>
        <w:jc w:val="both"/>
        <w:rPr>
          <w:rFonts w:ascii="Times New Roman CYR" w:hAnsi="Times New Roman CYR"/>
          <w:sz w:val="28"/>
          <w:szCs w:val="28"/>
        </w:rPr>
      </w:pPr>
    </w:p>
    <w:p w:rsidR="00465E9A" w:rsidRPr="00465E9A" w:rsidRDefault="00465E9A" w:rsidP="00465E9A">
      <w:pPr>
        <w:pStyle w:val="a5"/>
        <w:widowControl w:val="0"/>
        <w:tabs>
          <w:tab w:val="left" w:pos="930"/>
        </w:tabs>
        <w:ind w:left="0" w:firstLine="709"/>
        <w:jc w:val="both"/>
        <w:rPr>
          <w:rFonts w:ascii="Times New Roman CYR" w:hAnsi="Times New Roman CYR"/>
          <w:b/>
          <w:sz w:val="28"/>
          <w:szCs w:val="28"/>
        </w:rPr>
      </w:pPr>
      <w:r w:rsidRPr="00465E9A">
        <w:rPr>
          <w:rFonts w:ascii="Times New Roman CYR" w:hAnsi="Times New Roman CYR"/>
          <w:sz w:val="28"/>
          <w:szCs w:val="28"/>
        </w:rPr>
        <w:t>По разделу 1300 «</w:t>
      </w:r>
      <w:r w:rsidRPr="00465E9A">
        <w:rPr>
          <w:rFonts w:ascii="Times New Roman CYR" w:hAnsi="Times New Roman CYR"/>
          <w:b/>
          <w:sz w:val="28"/>
          <w:szCs w:val="28"/>
        </w:rPr>
        <w:t>Обслуживание государственного и муниципального долга</w:t>
      </w:r>
      <w:r w:rsidRPr="00465E9A">
        <w:rPr>
          <w:rFonts w:ascii="Times New Roman CYR" w:hAnsi="Times New Roman CYR"/>
          <w:sz w:val="28"/>
          <w:szCs w:val="28"/>
        </w:rPr>
        <w:t xml:space="preserve">»  по бюджету ассигнования освоены на 100 % (план </w:t>
      </w:r>
      <w:r w:rsidR="007910EC">
        <w:rPr>
          <w:rFonts w:ascii="Times New Roman CYR" w:hAnsi="Times New Roman CYR"/>
          <w:sz w:val="28"/>
          <w:szCs w:val="28"/>
        </w:rPr>
        <w:t xml:space="preserve">– </w:t>
      </w:r>
      <w:r w:rsidRPr="00465E9A">
        <w:rPr>
          <w:rFonts w:ascii="Times New Roman CYR" w:hAnsi="Times New Roman CYR"/>
          <w:sz w:val="28"/>
          <w:szCs w:val="28"/>
        </w:rPr>
        <w:t>9,9 тыс. руб., н</w:t>
      </w:r>
      <w:r w:rsidRPr="00465E9A">
        <w:rPr>
          <w:rFonts w:ascii="Times New Roman CYR" w:hAnsi="Times New Roman CYR"/>
          <w:sz w:val="28"/>
          <w:szCs w:val="28"/>
        </w:rPr>
        <w:t>а</w:t>
      </w:r>
      <w:r w:rsidRPr="00465E9A">
        <w:rPr>
          <w:rFonts w:ascii="Times New Roman CYR" w:hAnsi="Times New Roman CYR"/>
          <w:sz w:val="28"/>
          <w:szCs w:val="28"/>
        </w:rPr>
        <w:t xml:space="preserve">правлено </w:t>
      </w:r>
      <w:r w:rsidR="007910EC">
        <w:rPr>
          <w:rFonts w:ascii="Times New Roman CYR" w:hAnsi="Times New Roman CYR"/>
          <w:sz w:val="28"/>
          <w:szCs w:val="28"/>
        </w:rPr>
        <w:t xml:space="preserve">– </w:t>
      </w:r>
      <w:r w:rsidRPr="00465E9A">
        <w:rPr>
          <w:rFonts w:ascii="Times New Roman CYR" w:hAnsi="Times New Roman CYR"/>
          <w:sz w:val="28"/>
          <w:szCs w:val="28"/>
        </w:rPr>
        <w:t>9,9 тыс. руб.) Процентные платежи по кредиту</w:t>
      </w:r>
      <w:r w:rsidRPr="00465E9A">
        <w:rPr>
          <w:rFonts w:ascii="Times New Roman CYR" w:hAnsi="Times New Roman CYR"/>
          <w:b/>
          <w:sz w:val="28"/>
          <w:szCs w:val="28"/>
        </w:rPr>
        <w:t>.</w:t>
      </w:r>
    </w:p>
    <w:p w:rsidR="00465E9A" w:rsidRPr="00465E9A" w:rsidRDefault="00465E9A" w:rsidP="00465E9A">
      <w:pPr>
        <w:pStyle w:val="a5"/>
        <w:widowControl w:val="0"/>
        <w:tabs>
          <w:tab w:val="left" w:pos="993"/>
        </w:tabs>
        <w:ind w:left="0"/>
        <w:jc w:val="both"/>
        <w:rPr>
          <w:rFonts w:ascii="Times New Roman CYR" w:hAnsi="Times New Roman CYR"/>
          <w:sz w:val="28"/>
          <w:szCs w:val="28"/>
        </w:rPr>
      </w:pPr>
    </w:p>
    <w:p w:rsidR="00465E9A" w:rsidRPr="00465E9A" w:rsidRDefault="00465E9A" w:rsidP="00465E9A">
      <w:pPr>
        <w:pStyle w:val="a3"/>
        <w:widowControl w:val="0"/>
        <w:ind w:left="0" w:firstLine="0"/>
        <w:contextualSpacing/>
        <w:jc w:val="center"/>
        <w:rPr>
          <w:rFonts w:ascii="Times New Roman CYR" w:hAnsi="Times New Roman CYR"/>
          <w:b/>
          <w:bCs/>
          <w:szCs w:val="28"/>
        </w:rPr>
      </w:pPr>
      <w:r w:rsidRPr="00465E9A">
        <w:rPr>
          <w:rFonts w:ascii="Times New Roman CYR" w:hAnsi="Times New Roman CYR"/>
          <w:b/>
          <w:bCs/>
          <w:szCs w:val="28"/>
          <w:lang w:val="en-US"/>
        </w:rPr>
        <w:t>III</w:t>
      </w:r>
      <w:r w:rsidRPr="00465E9A">
        <w:rPr>
          <w:rFonts w:ascii="Times New Roman CYR" w:hAnsi="Times New Roman CYR"/>
          <w:b/>
          <w:bCs/>
          <w:szCs w:val="28"/>
        </w:rPr>
        <w:t xml:space="preserve">. Источники финансирования дефицита бюджета </w:t>
      </w:r>
      <w:r>
        <w:rPr>
          <w:rFonts w:ascii="Times New Roman CYR" w:hAnsi="Times New Roman CYR"/>
          <w:b/>
          <w:bCs/>
          <w:szCs w:val="28"/>
        </w:rPr>
        <w:br/>
      </w:r>
      <w:proofErr w:type="spellStart"/>
      <w:r w:rsidRPr="00465E9A">
        <w:rPr>
          <w:rFonts w:ascii="Times New Roman CYR" w:hAnsi="Times New Roman CYR"/>
          <w:b/>
          <w:bCs/>
          <w:szCs w:val="28"/>
        </w:rPr>
        <w:t>Сясьстройского</w:t>
      </w:r>
      <w:proofErr w:type="spellEnd"/>
      <w:r w:rsidRPr="00465E9A">
        <w:rPr>
          <w:rFonts w:ascii="Times New Roman CYR" w:hAnsi="Times New Roman CYR"/>
          <w:b/>
          <w:bCs/>
          <w:szCs w:val="28"/>
        </w:rPr>
        <w:t xml:space="preserve"> городского поселения </w:t>
      </w:r>
    </w:p>
    <w:p w:rsidR="00465E9A" w:rsidRPr="00465E9A" w:rsidRDefault="00465E9A" w:rsidP="00465E9A">
      <w:pPr>
        <w:pStyle w:val="a3"/>
        <w:widowControl w:val="0"/>
        <w:ind w:left="0" w:firstLine="0"/>
        <w:contextualSpacing/>
        <w:jc w:val="center"/>
        <w:rPr>
          <w:rFonts w:ascii="Times New Roman CYR" w:hAnsi="Times New Roman CYR"/>
          <w:b/>
          <w:bCs/>
          <w:szCs w:val="28"/>
        </w:rPr>
      </w:pPr>
      <w:r w:rsidRPr="00465E9A">
        <w:rPr>
          <w:rFonts w:ascii="Times New Roman CYR" w:hAnsi="Times New Roman CYR"/>
          <w:b/>
          <w:bCs/>
          <w:szCs w:val="28"/>
        </w:rPr>
        <w:t xml:space="preserve">Муниципальный долг </w:t>
      </w:r>
      <w:proofErr w:type="spellStart"/>
      <w:r w:rsidRPr="00465E9A">
        <w:rPr>
          <w:rFonts w:ascii="Times New Roman CYR" w:hAnsi="Times New Roman CYR"/>
          <w:b/>
          <w:bCs/>
          <w:szCs w:val="28"/>
        </w:rPr>
        <w:t>Сясьстройского</w:t>
      </w:r>
      <w:proofErr w:type="spellEnd"/>
      <w:r w:rsidRPr="00465E9A">
        <w:rPr>
          <w:rFonts w:ascii="Times New Roman CYR" w:hAnsi="Times New Roman CYR"/>
          <w:b/>
          <w:bCs/>
          <w:szCs w:val="28"/>
        </w:rPr>
        <w:t xml:space="preserve"> городского поселения</w:t>
      </w:r>
    </w:p>
    <w:p w:rsidR="00465E9A" w:rsidRPr="00465E9A" w:rsidRDefault="00465E9A" w:rsidP="00465E9A">
      <w:pPr>
        <w:pStyle w:val="a3"/>
        <w:widowControl w:val="0"/>
        <w:ind w:left="0" w:firstLine="0"/>
        <w:contextualSpacing/>
        <w:jc w:val="center"/>
        <w:rPr>
          <w:rFonts w:ascii="Times New Roman CYR" w:hAnsi="Times New Roman CYR"/>
          <w:b/>
          <w:bCs/>
          <w:szCs w:val="28"/>
        </w:rPr>
      </w:pPr>
    </w:p>
    <w:p w:rsidR="00465E9A" w:rsidRPr="00465E9A" w:rsidRDefault="00465E9A" w:rsidP="00465E9A">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 xml:space="preserve">При планировании бюджета предусматривался дефицит бюджета </w:t>
      </w:r>
      <w:proofErr w:type="spellStart"/>
      <w:r w:rsidRPr="00465E9A">
        <w:rPr>
          <w:rFonts w:ascii="Times New Roman CYR" w:hAnsi="Times New Roman CYR"/>
          <w:bCs/>
          <w:sz w:val="28"/>
          <w:szCs w:val="28"/>
        </w:rPr>
        <w:t>Сясьс</w:t>
      </w:r>
      <w:r w:rsidRPr="00465E9A">
        <w:rPr>
          <w:rFonts w:ascii="Times New Roman CYR" w:hAnsi="Times New Roman CYR"/>
          <w:bCs/>
          <w:sz w:val="28"/>
          <w:szCs w:val="28"/>
        </w:rPr>
        <w:t>т</w:t>
      </w:r>
      <w:r w:rsidRPr="00465E9A">
        <w:rPr>
          <w:rFonts w:ascii="Times New Roman CYR" w:hAnsi="Times New Roman CYR"/>
          <w:bCs/>
          <w:sz w:val="28"/>
          <w:szCs w:val="28"/>
        </w:rPr>
        <w:t>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 xml:space="preserve">в размере 8 607,8 тыс. рублей. По состоянию 01.01.2023 года бюджет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 xml:space="preserve">исполнен с </w:t>
      </w:r>
      <w:proofErr w:type="spellStart"/>
      <w:r w:rsidRPr="00465E9A">
        <w:rPr>
          <w:rFonts w:ascii="Times New Roman CYR" w:hAnsi="Times New Roman CYR"/>
          <w:sz w:val="28"/>
          <w:szCs w:val="28"/>
        </w:rPr>
        <w:t>пр</w:t>
      </w:r>
      <w:r w:rsidRPr="00465E9A">
        <w:rPr>
          <w:rFonts w:ascii="Times New Roman CYR" w:hAnsi="Times New Roman CYR"/>
          <w:sz w:val="28"/>
          <w:szCs w:val="28"/>
        </w:rPr>
        <w:t>о</w:t>
      </w:r>
      <w:r w:rsidRPr="00465E9A">
        <w:rPr>
          <w:rFonts w:ascii="Times New Roman CYR" w:hAnsi="Times New Roman CYR"/>
          <w:sz w:val="28"/>
          <w:szCs w:val="28"/>
        </w:rPr>
        <w:t>фицитом</w:t>
      </w:r>
      <w:proofErr w:type="spellEnd"/>
      <w:r w:rsidRPr="00465E9A">
        <w:rPr>
          <w:rFonts w:ascii="Times New Roman CYR" w:hAnsi="Times New Roman CYR"/>
          <w:sz w:val="28"/>
          <w:szCs w:val="28"/>
        </w:rPr>
        <w:t xml:space="preserve"> в объеме 1 001,2 тыс. рублей (приложения 1 к отчету об исполнении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за 2022 год).</w:t>
      </w:r>
    </w:p>
    <w:p w:rsidR="00465E9A" w:rsidRPr="00465E9A" w:rsidRDefault="00465E9A" w:rsidP="00465E9A">
      <w:pPr>
        <w:widowControl w:val="0"/>
        <w:spacing w:after="0" w:line="240" w:lineRule="auto"/>
        <w:ind w:firstLine="709"/>
        <w:jc w:val="both"/>
        <w:outlineLvl w:val="0"/>
        <w:rPr>
          <w:rFonts w:ascii="Times New Roman CYR" w:hAnsi="Times New Roman CYR"/>
          <w:sz w:val="28"/>
          <w:szCs w:val="28"/>
        </w:rPr>
      </w:pPr>
      <w:r w:rsidRPr="00465E9A">
        <w:rPr>
          <w:rFonts w:ascii="Times New Roman CYR" w:hAnsi="Times New Roman CYR"/>
          <w:sz w:val="28"/>
          <w:szCs w:val="28"/>
        </w:rPr>
        <w:t xml:space="preserve">По состоянию на 01.01.2023 года муниципальный долг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составил 10 000 тыс. руб.</w:t>
      </w:r>
      <w:r w:rsidRPr="00465E9A">
        <w:rPr>
          <w:rFonts w:ascii="Times New Roman CYR" w:hAnsi="Times New Roman CYR"/>
          <w:sz w:val="28"/>
          <w:szCs w:val="28"/>
        </w:rPr>
        <w:t xml:space="preserve"> </w:t>
      </w:r>
    </w:p>
    <w:p w:rsidR="00465E9A" w:rsidRPr="00465E9A" w:rsidRDefault="00465E9A" w:rsidP="00465E9A">
      <w:pPr>
        <w:widowControl w:val="0"/>
        <w:spacing w:after="0" w:line="240" w:lineRule="auto"/>
        <w:rPr>
          <w:rFonts w:ascii="Times New Roman CYR" w:hAnsi="Times New Roman CYR"/>
          <w:sz w:val="28"/>
          <w:szCs w:val="28"/>
        </w:rPr>
      </w:pPr>
    </w:p>
    <w:p w:rsidR="00465E9A" w:rsidRPr="00465E9A" w:rsidRDefault="00465E9A" w:rsidP="00465E9A">
      <w:pPr>
        <w:widowControl w:val="0"/>
        <w:spacing w:after="0" w:line="240" w:lineRule="auto"/>
        <w:jc w:val="center"/>
        <w:outlineLvl w:val="0"/>
        <w:rPr>
          <w:rFonts w:ascii="Times New Roman CYR" w:hAnsi="Times New Roman CYR"/>
          <w:b/>
          <w:bCs/>
          <w:sz w:val="28"/>
          <w:szCs w:val="28"/>
        </w:rPr>
      </w:pPr>
      <w:r w:rsidRPr="00465E9A">
        <w:rPr>
          <w:rFonts w:ascii="Times New Roman CYR" w:hAnsi="Times New Roman CYR"/>
          <w:b/>
          <w:bCs/>
          <w:sz w:val="28"/>
          <w:szCs w:val="28"/>
          <w:lang w:val="en-US"/>
        </w:rPr>
        <w:t>IV</w:t>
      </w:r>
      <w:r w:rsidRPr="00465E9A">
        <w:rPr>
          <w:rFonts w:ascii="Times New Roman CYR" w:hAnsi="Times New Roman CYR"/>
          <w:b/>
          <w:bCs/>
          <w:sz w:val="28"/>
          <w:szCs w:val="28"/>
        </w:rPr>
        <w:t xml:space="preserve">. Дорожный фонд бюджета </w:t>
      </w:r>
      <w:proofErr w:type="spellStart"/>
      <w:r w:rsidRPr="00465E9A">
        <w:rPr>
          <w:rFonts w:ascii="Times New Roman CYR" w:hAnsi="Times New Roman CYR"/>
          <w:b/>
          <w:bCs/>
          <w:sz w:val="28"/>
          <w:szCs w:val="28"/>
        </w:rPr>
        <w:t>Сясьстройского</w:t>
      </w:r>
      <w:proofErr w:type="spellEnd"/>
      <w:r w:rsidRPr="00465E9A">
        <w:rPr>
          <w:rFonts w:ascii="Times New Roman CYR" w:hAnsi="Times New Roman CYR"/>
          <w:b/>
          <w:bCs/>
          <w:sz w:val="28"/>
          <w:szCs w:val="28"/>
        </w:rPr>
        <w:t xml:space="preserve"> городского </w:t>
      </w:r>
      <w:r>
        <w:rPr>
          <w:rFonts w:ascii="Times New Roman CYR" w:hAnsi="Times New Roman CYR"/>
          <w:b/>
          <w:bCs/>
          <w:sz w:val="28"/>
          <w:szCs w:val="28"/>
        </w:rPr>
        <w:br/>
      </w:r>
      <w:r w:rsidRPr="00465E9A">
        <w:rPr>
          <w:rFonts w:ascii="Times New Roman CYR" w:hAnsi="Times New Roman CYR"/>
          <w:b/>
          <w:bCs/>
          <w:sz w:val="28"/>
          <w:szCs w:val="28"/>
        </w:rPr>
        <w:t>поселения</w:t>
      </w:r>
    </w:p>
    <w:p w:rsidR="00465E9A" w:rsidRPr="00465E9A" w:rsidRDefault="00465E9A" w:rsidP="00465E9A">
      <w:pPr>
        <w:widowControl w:val="0"/>
        <w:spacing w:after="0" w:line="240" w:lineRule="auto"/>
        <w:ind w:firstLine="709"/>
        <w:jc w:val="both"/>
        <w:outlineLvl w:val="0"/>
        <w:rPr>
          <w:rFonts w:ascii="Times New Roman CYR" w:hAnsi="Times New Roman CYR"/>
          <w:sz w:val="28"/>
          <w:szCs w:val="28"/>
        </w:rPr>
      </w:pPr>
      <w:r w:rsidRPr="00465E9A">
        <w:rPr>
          <w:rFonts w:ascii="Times New Roman CYR" w:hAnsi="Times New Roman CYR"/>
          <w:sz w:val="28"/>
          <w:szCs w:val="28"/>
        </w:rPr>
        <w:t>Отчет об использовании средств дорожного фонда представлен в мат</w:t>
      </w:r>
      <w:r w:rsidRPr="00465E9A">
        <w:rPr>
          <w:rFonts w:ascii="Times New Roman CYR" w:hAnsi="Times New Roman CYR"/>
          <w:sz w:val="28"/>
          <w:szCs w:val="28"/>
        </w:rPr>
        <w:t>е</w:t>
      </w:r>
      <w:r w:rsidRPr="00465E9A">
        <w:rPr>
          <w:rFonts w:ascii="Times New Roman CYR" w:hAnsi="Times New Roman CYR"/>
          <w:sz w:val="28"/>
          <w:szCs w:val="28"/>
        </w:rPr>
        <w:t xml:space="preserve">риалах отчета об исполнении бюджета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за 2022 год в приложении 8.</w:t>
      </w:r>
    </w:p>
    <w:p w:rsidR="00465E9A" w:rsidRPr="00465E9A" w:rsidRDefault="00465E9A" w:rsidP="00465E9A">
      <w:pPr>
        <w:widowControl w:val="0"/>
        <w:spacing w:after="0" w:line="240" w:lineRule="auto"/>
        <w:ind w:firstLine="709"/>
        <w:jc w:val="both"/>
        <w:rPr>
          <w:rFonts w:ascii="Times New Roman CYR" w:hAnsi="Times New Roman CYR"/>
          <w:sz w:val="28"/>
          <w:szCs w:val="28"/>
        </w:rPr>
      </w:pPr>
      <w:proofErr w:type="gramStart"/>
      <w:r w:rsidRPr="00465E9A">
        <w:rPr>
          <w:rFonts w:ascii="Times New Roman CYR" w:hAnsi="Times New Roman CYR"/>
          <w:sz w:val="28"/>
          <w:szCs w:val="28"/>
        </w:rPr>
        <w:t xml:space="preserve">Расходы, производимые за счет средств дорожного фонда бюджета </w:t>
      </w:r>
      <w:proofErr w:type="spellStart"/>
      <w:r w:rsidRPr="00465E9A">
        <w:rPr>
          <w:rFonts w:ascii="Times New Roman CYR" w:hAnsi="Times New Roman CYR"/>
          <w:bCs/>
          <w:sz w:val="28"/>
          <w:szCs w:val="28"/>
        </w:rPr>
        <w:t>Сяс</w:t>
      </w:r>
      <w:r w:rsidRPr="00465E9A">
        <w:rPr>
          <w:rFonts w:ascii="Times New Roman CYR" w:hAnsi="Times New Roman CYR"/>
          <w:bCs/>
          <w:sz w:val="28"/>
          <w:szCs w:val="28"/>
        </w:rPr>
        <w:t>ь</w:t>
      </w:r>
      <w:r w:rsidRPr="00465E9A">
        <w:rPr>
          <w:rFonts w:ascii="Times New Roman CYR" w:hAnsi="Times New Roman CYR"/>
          <w:bCs/>
          <w:sz w:val="28"/>
          <w:szCs w:val="28"/>
        </w:rPr>
        <w:t>стройского</w:t>
      </w:r>
      <w:proofErr w:type="spellEnd"/>
      <w:r w:rsidRPr="00465E9A">
        <w:rPr>
          <w:rFonts w:ascii="Times New Roman CYR" w:hAnsi="Times New Roman CYR"/>
          <w:bCs/>
          <w:sz w:val="28"/>
          <w:szCs w:val="28"/>
        </w:rPr>
        <w:t xml:space="preserve"> городского поселения </w:t>
      </w:r>
      <w:r w:rsidRPr="00465E9A">
        <w:rPr>
          <w:rFonts w:ascii="Times New Roman CYR" w:hAnsi="Times New Roman CYR"/>
          <w:sz w:val="28"/>
          <w:szCs w:val="28"/>
        </w:rPr>
        <w:t>за 2022 год отражены</w:t>
      </w:r>
      <w:proofErr w:type="gramEnd"/>
      <w:r w:rsidRPr="00465E9A">
        <w:rPr>
          <w:rFonts w:ascii="Times New Roman CYR" w:hAnsi="Times New Roman CYR"/>
          <w:sz w:val="28"/>
          <w:szCs w:val="28"/>
        </w:rPr>
        <w:t xml:space="preserve"> по разделу функци</w:t>
      </w:r>
      <w:r w:rsidRPr="00465E9A">
        <w:rPr>
          <w:rFonts w:ascii="Times New Roman CYR" w:hAnsi="Times New Roman CYR"/>
          <w:sz w:val="28"/>
          <w:szCs w:val="28"/>
        </w:rPr>
        <w:t>о</w:t>
      </w:r>
      <w:r w:rsidRPr="00465E9A">
        <w:rPr>
          <w:rFonts w:ascii="Times New Roman CYR" w:hAnsi="Times New Roman CYR"/>
          <w:sz w:val="28"/>
          <w:szCs w:val="28"/>
        </w:rPr>
        <w:t>нальной классификации 0409 «Дорожное хозяйство (дорожные фонды)», исх</w:t>
      </w:r>
      <w:r w:rsidRPr="00465E9A">
        <w:rPr>
          <w:rFonts w:ascii="Times New Roman CYR" w:hAnsi="Times New Roman CYR"/>
          <w:sz w:val="28"/>
          <w:szCs w:val="28"/>
        </w:rPr>
        <w:t>о</w:t>
      </w:r>
      <w:r w:rsidRPr="00465E9A">
        <w:rPr>
          <w:rFonts w:ascii="Times New Roman CYR" w:hAnsi="Times New Roman CYR"/>
          <w:sz w:val="28"/>
          <w:szCs w:val="28"/>
        </w:rPr>
        <w:t>дя из их целевого направления и ведомственной принадлежности. Всего н</w:t>
      </w:r>
      <w:r w:rsidRPr="00465E9A">
        <w:rPr>
          <w:rFonts w:ascii="Times New Roman CYR" w:hAnsi="Times New Roman CYR"/>
          <w:sz w:val="28"/>
          <w:szCs w:val="28"/>
        </w:rPr>
        <w:t>а</w:t>
      </w:r>
      <w:r w:rsidRPr="00465E9A">
        <w:rPr>
          <w:rFonts w:ascii="Times New Roman CYR" w:hAnsi="Times New Roman CYR"/>
          <w:sz w:val="28"/>
          <w:szCs w:val="28"/>
        </w:rPr>
        <w:t>правлено средств по дорожному фонду в сумме 6 276,8 тыс. рублей. Исполн</w:t>
      </w:r>
      <w:r w:rsidRPr="00465E9A">
        <w:rPr>
          <w:rFonts w:ascii="Times New Roman CYR" w:hAnsi="Times New Roman CYR"/>
          <w:sz w:val="28"/>
          <w:szCs w:val="28"/>
        </w:rPr>
        <w:t>е</w:t>
      </w:r>
      <w:r w:rsidRPr="00465E9A">
        <w:rPr>
          <w:rFonts w:ascii="Times New Roman CYR" w:hAnsi="Times New Roman CYR"/>
          <w:sz w:val="28"/>
          <w:szCs w:val="28"/>
        </w:rPr>
        <w:t>ние составило 5 515,1 тыс. рублей. Произошла экономия в результате провед</w:t>
      </w:r>
      <w:r w:rsidRPr="00465E9A">
        <w:rPr>
          <w:rFonts w:ascii="Times New Roman CYR" w:hAnsi="Times New Roman CYR"/>
          <w:sz w:val="28"/>
          <w:szCs w:val="28"/>
        </w:rPr>
        <w:t>е</w:t>
      </w:r>
      <w:r w:rsidRPr="00465E9A">
        <w:rPr>
          <w:rFonts w:ascii="Times New Roman CYR" w:hAnsi="Times New Roman CYR"/>
          <w:sz w:val="28"/>
          <w:szCs w:val="28"/>
        </w:rPr>
        <w:t>ния конкурсных процедур в соответствии с Федеральный закон «О контрактной системе в сфере закупок товаров, работ, услуг для обеспечения государстве</w:t>
      </w:r>
      <w:r w:rsidRPr="00465E9A">
        <w:rPr>
          <w:rFonts w:ascii="Times New Roman CYR" w:hAnsi="Times New Roman CYR"/>
          <w:sz w:val="28"/>
          <w:szCs w:val="28"/>
        </w:rPr>
        <w:t>н</w:t>
      </w:r>
      <w:r w:rsidRPr="00465E9A">
        <w:rPr>
          <w:rFonts w:ascii="Times New Roman CYR" w:hAnsi="Times New Roman CYR"/>
          <w:sz w:val="28"/>
          <w:szCs w:val="28"/>
        </w:rPr>
        <w:t>ных и муниципальных нужд» от 05.04.2013 № 44-ФЗ.</w:t>
      </w:r>
    </w:p>
    <w:p w:rsidR="00465E9A" w:rsidRPr="00465E9A" w:rsidRDefault="00465E9A" w:rsidP="00465E9A">
      <w:pPr>
        <w:widowControl w:val="0"/>
        <w:spacing w:after="0" w:line="240" w:lineRule="auto"/>
        <w:ind w:firstLine="709"/>
        <w:jc w:val="both"/>
        <w:rPr>
          <w:rFonts w:ascii="Times New Roman CYR" w:hAnsi="Times New Roman CYR"/>
          <w:sz w:val="28"/>
          <w:szCs w:val="28"/>
        </w:rPr>
      </w:pPr>
    </w:p>
    <w:p w:rsidR="00465E9A" w:rsidRPr="00465E9A" w:rsidRDefault="00465E9A" w:rsidP="00465E9A">
      <w:pPr>
        <w:widowControl w:val="0"/>
        <w:spacing w:after="0" w:line="240" w:lineRule="auto"/>
        <w:ind w:firstLine="709"/>
        <w:jc w:val="center"/>
        <w:outlineLvl w:val="0"/>
        <w:rPr>
          <w:rFonts w:ascii="Times New Roman CYR" w:hAnsi="Times New Roman CYR"/>
          <w:b/>
          <w:bCs/>
          <w:sz w:val="28"/>
          <w:szCs w:val="28"/>
        </w:rPr>
      </w:pPr>
      <w:r w:rsidRPr="00465E9A">
        <w:rPr>
          <w:rFonts w:ascii="Times New Roman CYR" w:hAnsi="Times New Roman CYR"/>
          <w:b/>
          <w:sz w:val="28"/>
          <w:szCs w:val="28"/>
          <w:lang w:val="en-US"/>
        </w:rPr>
        <w:t>V</w:t>
      </w:r>
      <w:r w:rsidRPr="00465E9A">
        <w:rPr>
          <w:rFonts w:ascii="Times New Roman CYR" w:hAnsi="Times New Roman CYR"/>
          <w:b/>
          <w:sz w:val="28"/>
          <w:szCs w:val="28"/>
        </w:rPr>
        <w:t xml:space="preserve">. Резервный фонд администрации </w:t>
      </w:r>
      <w:proofErr w:type="spellStart"/>
      <w:r w:rsidRPr="00465E9A">
        <w:rPr>
          <w:rFonts w:ascii="Times New Roman CYR" w:hAnsi="Times New Roman CYR"/>
          <w:b/>
          <w:bCs/>
          <w:sz w:val="28"/>
          <w:szCs w:val="28"/>
        </w:rPr>
        <w:t>Сясьстройского</w:t>
      </w:r>
      <w:proofErr w:type="spellEnd"/>
      <w:r w:rsidRPr="00465E9A">
        <w:rPr>
          <w:rFonts w:ascii="Times New Roman CYR" w:hAnsi="Times New Roman CYR"/>
          <w:b/>
          <w:bCs/>
          <w:sz w:val="28"/>
          <w:szCs w:val="28"/>
        </w:rPr>
        <w:t xml:space="preserve"> городского </w:t>
      </w:r>
      <w:r w:rsidR="007910EC">
        <w:rPr>
          <w:rFonts w:ascii="Times New Roman CYR" w:hAnsi="Times New Roman CYR"/>
          <w:b/>
          <w:bCs/>
          <w:sz w:val="28"/>
          <w:szCs w:val="28"/>
        </w:rPr>
        <w:br/>
      </w:r>
      <w:r w:rsidRPr="00465E9A">
        <w:rPr>
          <w:rFonts w:ascii="Times New Roman CYR" w:hAnsi="Times New Roman CYR"/>
          <w:b/>
          <w:bCs/>
          <w:sz w:val="28"/>
          <w:szCs w:val="28"/>
        </w:rPr>
        <w:t>поселения</w:t>
      </w:r>
    </w:p>
    <w:p w:rsidR="00465E9A" w:rsidRPr="00465E9A" w:rsidRDefault="00465E9A" w:rsidP="00465E9A">
      <w:pPr>
        <w:widowControl w:val="0"/>
        <w:spacing w:after="0" w:line="240" w:lineRule="auto"/>
        <w:ind w:firstLine="709"/>
        <w:jc w:val="center"/>
        <w:outlineLvl w:val="0"/>
        <w:rPr>
          <w:rFonts w:ascii="Times New Roman CYR" w:hAnsi="Times New Roman CYR"/>
          <w:b/>
          <w:sz w:val="28"/>
          <w:szCs w:val="28"/>
        </w:rPr>
      </w:pPr>
    </w:p>
    <w:p w:rsidR="00465E9A" w:rsidRPr="00465E9A" w:rsidRDefault="00465E9A" w:rsidP="007910EC">
      <w:pPr>
        <w:widowControl w:val="0"/>
        <w:spacing w:after="0" w:line="240" w:lineRule="auto"/>
        <w:ind w:firstLine="709"/>
        <w:jc w:val="both"/>
        <w:rPr>
          <w:rFonts w:ascii="Times New Roman CYR" w:hAnsi="Times New Roman CYR"/>
          <w:sz w:val="28"/>
          <w:szCs w:val="28"/>
        </w:rPr>
      </w:pPr>
      <w:r w:rsidRPr="00465E9A">
        <w:rPr>
          <w:rFonts w:ascii="Times New Roman CYR" w:hAnsi="Times New Roman CYR"/>
          <w:sz w:val="28"/>
          <w:szCs w:val="28"/>
        </w:rPr>
        <w:t>Приложением 9 предлагается принять к сведению информацию о резер</w:t>
      </w:r>
      <w:r w:rsidRPr="00465E9A">
        <w:rPr>
          <w:rFonts w:ascii="Times New Roman CYR" w:hAnsi="Times New Roman CYR"/>
          <w:sz w:val="28"/>
          <w:szCs w:val="28"/>
        </w:rPr>
        <w:t>в</w:t>
      </w:r>
      <w:r w:rsidRPr="00465E9A">
        <w:rPr>
          <w:rFonts w:ascii="Times New Roman CYR" w:hAnsi="Times New Roman CYR"/>
          <w:sz w:val="28"/>
          <w:szCs w:val="28"/>
        </w:rPr>
        <w:t xml:space="preserve">ном фонде администрации </w:t>
      </w:r>
      <w:proofErr w:type="spellStart"/>
      <w:r w:rsidRPr="00465E9A">
        <w:rPr>
          <w:rFonts w:ascii="Times New Roman CYR" w:hAnsi="Times New Roman CYR"/>
          <w:bCs/>
          <w:sz w:val="28"/>
          <w:szCs w:val="28"/>
        </w:rPr>
        <w:t>Сясьстройского</w:t>
      </w:r>
      <w:proofErr w:type="spellEnd"/>
      <w:r w:rsidRPr="00465E9A">
        <w:rPr>
          <w:rFonts w:ascii="Times New Roman CYR" w:hAnsi="Times New Roman CYR"/>
          <w:bCs/>
          <w:sz w:val="28"/>
          <w:szCs w:val="28"/>
        </w:rPr>
        <w:t xml:space="preserve"> городского поселения </w:t>
      </w:r>
      <w:proofErr w:type="spellStart"/>
      <w:r w:rsidRPr="00465E9A">
        <w:rPr>
          <w:rFonts w:ascii="Times New Roman CYR" w:hAnsi="Times New Roman CYR"/>
          <w:sz w:val="28"/>
          <w:szCs w:val="28"/>
        </w:rPr>
        <w:t>Волховского</w:t>
      </w:r>
      <w:proofErr w:type="spellEnd"/>
      <w:r w:rsidRPr="00465E9A">
        <w:rPr>
          <w:rFonts w:ascii="Times New Roman CYR" w:hAnsi="Times New Roman CYR"/>
          <w:sz w:val="28"/>
          <w:szCs w:val="28"/>
        </w:rPr>
        <w:t xml:space="preserve"> муниципального района за 2022 год. Первоначально утвержден объем резер</w:t>
      </w:r>
      <w:r w:rsidRPr="00465E9A">
        <w:rPr>
          <w:rFonts w:ascii="Times New Roman CYR" w:hAnsi="Times New Roman CYR"/>
          <w:sz w:val="28"/>
          <w:szCs w:val="28"/>
        </w:rPr>
        <w:t>в</w:t>
      </w:r>
      <w:r w:rsidRPr="00465E9A">
        <w:rPr>
          <w:rFonts w:ascii="Times New Roman CYR" w:hAnsi="Times New Roman CYR"/>
          <w:sz w:val="28"/>
          <w:szCs w:val="28"/>
        </w:rPr>
        <w:t>ного фонда на 2022 год в сумме 200 тысяч рублей. В течение отчетного периода данный показатель неоднократно менялся, денежные средства были перера</w:t>
      </w:r>
      <w:r w:rsidRPr="00465E9A">
        <w:rPr>
          <w:rFonts w:ascii="Times New Roman CYR" w:hAnsi="Times New Roman CYR"/>
          <w:sz w:val="28"/>
          <w:szCs w:val="28"/>
        </w:rPr>
        <w:t>с</w:t>
      </w:r>
      <w:r w:rsidRPr="00465E9A">
        <w:rPr>
          <w:rFonts w:ascii="Times New Roman CYR" w:hAnsi="Times New Roman CYR"/>
          <w:sz w:val="28"/>
          <w:szCs w:val="28"/>
        </w:rPr>
        <w:t xml:space="preserve">пределены на более приоритетные задачи. </w:t>
      </w:r>
    </w:p>
    <w:p w:rsidR="00465E9A" w:rsidRPr="00465E9A" w:rsidRDefault="00465E9A" w:rsidP="00465E9A">
      <w:pPr>
        <w:widowControl w:val="0"/>
        <w:spacing w:after="0" w:line="240" w:lineRule="auto"/>
        <w:rPr>
          <w:rFonts w:ascii="Times New Roman CYR" w:hAnsi="Times New Roman CYR"/>
          <w:sz w:val="28"/>
          <w:szCs w:val="28"/>
        </w:rPr>
        <w:sectPr w:rsidR="00465E9A" w:rsidRPr="00465E9A" w:rsidSect="00465E9A">
          <w:pgSz w:w="11906" w:h="16838"/>
          <w:pgMar w:top="1134" w:right="850" w:bottom="1134" w:left="1418" w:header="709" w:footer="709" w:gutter="0"/>
          <w:cols w:space="708"/>
          <w:docGrid w:linePitch="360"/>
        </w:sectPr>
      </w:pPr>
    </w:p>
    <w:p w:rsidR="00465E9A" w:rsidRDefault="00465E9A" w:rsidP="007910EC">
      <w:pPr>
        <w:widowControl w:val="0"/>
        <w:spacing w:after="0" w:line="240" w:lineRule="auto"/>
        <w:jc w:val="center"/>
        <w:rPr>
          <w:rFonts w:ascii="Times New Roman CYR" w:hAnsi="Times New Roman CYR"/>
          <w:b/>
          <w:i/>
          <w:sz w:val="28"/>
          <w:szCs w:val="28"/>
        </w:rPr>
      </w:pPr>
      <w:r w:rsidRPr="00465E9A">
        <w:rPr>
          <w:rFonts w:ascii="Times New Roman CYR" w:hAnsi="Times New Roman CYR"/>
          <w:b/>
          <w:i/>
          <w:sz w:val="28"/>
          <w:szCs w:val="28"/>
        </w:rPr>
        <w:lastRenderedPageBreak/>
        <w:t>Исполнение расходной части бюджета за 2022 год составило 857 623,3 тыс. рублей</w:t>
      </w:r>
    </w:p>
    <w:p w:rsidR="007910EC" w:rsidRPr="00465E9A" w:rsidRDefault="007910EC" w:rsidP="007910EC">
      <w:pPr>
        <w:widowControl w:val="0"/>
        <w:spacing w:after="0" w:line="240" w:lineRule="auto"/>
        <w:jc w:val="center"/>
        <w:rPr>
          <w:rFonts w:ascii="Times New Roman CYR" w:hAnsi="Times New Roman CYR"/>
          <w:sz w:val="28"/>
          <w:szCs w:val="28"/>
        </w:rPr>
      </w:pPr>
    </w:p>
    <w:p w:rsidR="007910EC" w:rsidRDefault="008732B4" w:rsidP="00465E9A">
      <w:pPr>
        <w:widowControl w:val="0"/>
        <w:tabs>
          <w:tab w:val="left" w:pos="2430"/>
        </w:tabs>
        <w:spacing w:after="0" w:line="240" w:lineRule="auto"/>
        <w:jc w:val="center"/>
        <w:rPr>
          <w:rFonts w:ascii="Times New Roman CYR" w:hAnsi="Times New Roman CYR"/>
          <w:sz w:val="28"/>
          <w:szCs w:val="28"/>
        </w:rPr>
        <w:sectPr w:rsidR="007910EC" w:rsidSect="007910EC">
          <w:pgSz w:w="16838" w:h="11906" w:orient="landscape"/>
          <w:pgMar w:top="851" w:right="851" w:bottom="1276" w:left="425" w:header="709" w:footer="709" w:gutter="0"/>
          <w:cols w:space="708"/>
          <w:docGrid w:linePitch="360"/>
        </w:sectPr>
      </w:pPr>
      <w:r>
        <w:rPr>
          <w:rFonts w:ascii="Times New Roman CYR" w:hAnsi="Times New Roman CY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17.35pt;margin-top:443.65pt;width:558.6pt;height:28.2pt;z-index:251658240" stroked="f">
            <v:textbox>
              <w:txbxContent>
                <w:p w:rsidR="00EE33F3" w:rsidRPr="00465E9A" w:rsidRDefault="00EE33F3" w:rsidP="00EE33F3">
                  <w:pPr>
                    <w:widowControl w:val="0"/>
                    <w:tabs>
                      <w:tab w:val="left" w:pos="2430"/>
                    </w:tabs>
                    <w:spacing w:after="0" w:line="240" w:lineRule="auto"/>
                    <w:jc w:val="center"/>
                    <w:rPr>
                      <w:rFonts w:ascii="Times New Roman CYR" w:hAnsi="Times New Roman CYR"/>
                      <w:sz w:val="28"/>
                      <w:szCs w:val="28"/>
                    </w:rPr>
                  </w:pPr>
                  <w:r w:rsidRPr="00465E9A">
                    <w:rPr>
                      <w:rFonts w:ascii="Times New Roman CYR" w:hAnsi="Times New Roman CYR"/>
                      <w:sz w:val="28"/>
                      <w:szCs w:val="28"/>
                    </w:rPr>
                    <w:t>Начальник отдела по учету и финансам                                       Н.Н. Филиппова</w:t>
                  </w:r>
                </w:p>
                <w:p w:rsidR="00EE33F3" w:rsidRDefault="00EE33F3"/>
              </w:txbxContent>
            </v:textbox>
          </v:shape>
        </w:pict>
      </w:r>
      <w:r w:rsidR="00465E9A" w:rsidRPr="00465E9A">
        <w:rPr>
          <w:rFonts w:ascii="Times New Roman CYR" w:hAnsi="Times New Roman CYR"/>
          <w:noProof/>
          <w:sz w:val="28"/>
          <w:szCs w:val="28"/>
          <w:lang w:eastAsia="ru-RU"/>
        </w:rPr>
        <w:drawing>
          <wp:inline distT="0" distB="0" distL="0" distR="0">
            <wp:extent cx="9631680" cy="5234940"/>
            <wp:effectExtent l="19050" t="0" r="26670" b="381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0462" w:rsidRDefault="00940462" w:rsidP="00EE33F3">
      <w:pPr>
        <w:widowControl w:val="0"/>
        <w:spacing w:after="0" w:line="240" w:lineRule="auto"/>
        <w:jc w:val="center"/>
      </w:pPr>
    </w:p>
    <w:sectPr w:rsidR="00940462" w:rsidSect="00465E9A">
      <w:pgSz w:w="11906" w:h="16838"/>
      <w:pgMar w:top="426" w:right="84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BF3"/>
    <w:multiLevelType w:val="hybridMultilevel"/>
    <w:tmpl w:val="12A479F8"/>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
    <w:nsid w:val="0EE63F32"/>
    <w:multiLevelType w:val="hybridMultilevel"/>
    <w:tmpl w:val="46F8163E"/>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0E8D"/>
    <w:multiLevelType w:val="hybridMultilevel"/>
    <w:tmpl w:val="30660D34"/>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2837AD"/>
    <w:multiLevelType w:val="hybridMultilevel"/>
    <w:tmpl w:val="71FE9886"/>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69041F"/>
    <w:multiLevelType w:val="hybridMultilevel"/>
    <w:tmpl w:val="B51EC638"/>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A0600DA"/>
    <w:multiLevelType w:val="hybridMultilevel"/>
    <w:tmpl w:val="951CF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2D10B4"/>
    <w:multiLevelType w:val="hybridMultilevel"/>
    <w:tmpl w:val="778461D4"/>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33D99"/>
    <w:multiLevelType w:val="hybridMultilevel"/>
    <w:tmpl w:val="C510A896"/>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CF32D6"/>
    <w:multiLevelType w:val="hybridMultilevel"/>
    <w:tmpl w:val="5C627088"/>
    <w:lvl w:ilvl="0" w:tplc="739E1402">
      <w:start w:val="1"/>
      <w:numFmt w:val="bullet"/>
      <w:lvlText w:val=""/>
      <w:lvlJc w:val="left"/>
      <w:pPr>
        <w:ind w:left="720" w:hanging="360"/>
      </w:pPr>
      <w:rPr>
        <w:rFonts w:ascii="Symbol" w:hAnsi="Symbol" w:hint="default"/>
      </w:rPr>
    </w:lvl>
    <w:lvl w:ilvl="1" w:tplc="739E1402">
      <w:start w:val="1"/>
      <w:numFmt w:val="bullet"/>
      <w:lvlText w:val=""/>
      <w:lvlJc w:val="left"/>
      <w:pPr>
        <w:ind w:left="1440" w:hanging="360"/>
      </w:pPr>
      <w:rPr>
        <w:rFonts w:ascii="Symbol" w:hAnsi="Symbol" w:hint="default"/>
      </w:rPr>
    </w:lvl>
    <w:lvl w:ilvl="2" w:tplc="04190001">
      <w:start w:val="1"/>
      <w:numFmt w:val="bullet"/>
      <w:lvlText w:val=""/>
      <w:lvlJc w:val="left"/>
      <w:pPr>
        <w:ind w:left="418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A65C5"/>
    <w:multiLevelType w:val="hybridMultilevel"/>
    <w:tmpl w:val="E4CCE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E7C34"/>
    <w:multiLevelType w:val="hybridMultilevel"/>
    <w:tmpl w:val="52CA7C64"/>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40A4DF4"/>
    <w:multiLevelType w:val="hybridMultilevel"/>
    <w:tmpl w:val="36C45AD0"/>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4E6D72"/>
    <w:multiLevelType w:val="hybridMultilevel"/>
    <w:tmpl w:val="FEDA7856"/>
    <w:lvl w:ilvl="0" w:tplc="739E1402">
      <w:start w:val="1"/>
      <w:numFmt w:val="bullet"/>
      <w:lvlText w:val=""/>
      <w:lvlJc w:val="left"/>
      <w:pPr>
        <w:ind w:left="720" w:hanging="360"/>
      </w:pPr>
      <w:rPr>
        <w:rFonts w:ascii="Symbol" w:hAnsi="Symbol" w:hint="default"/>
      </w:rPr>
    </w:lvl>
    <w:lvl w:ilvl="1" w:tplc="739E14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C1185"/>
    <w:multiLevelType w:val="hybridMultilevel"/>
    <w:tmpl w:val="A6127D9C"/>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D7534"/>
    <w:multiLevelType w:val="hybridMultilevel"/>
    <w:tmpl w:val="C3B0B9C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B4A7BCF"/>
    <w:multiLevelType w:val="hybridMultilevel"/>
    <w:tmpl w:val="F37ED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404D8E"/>
    <w:multiLevelType w:val="hybridMultilevel"/>
    <w:tmpl w:val="A2F04040"/>
    <w:lvl w:ilvl="0" w:tplc="04190001">
      <w:start w:val="1"/>
      <w:numFmt w:val="bullet"/>
      <w:lvlText w:val=""/>
      <w:lvlJc w:val="left"/>
      <w:pPr>
        <w:ind w:left="720" w:hanging="360"/>
      </w:pPr>
      <w:rPr>
        <w:rFonts w:ascii="Symbol" w:hAnsi="Symbol" w:hint="default"/>
      </w:rPr>
    </w:lvl>
    <w:lvl w:ilvl="1" w:tplc="739E1402">
      <w:start w:val="1"/>
      <w:numFmt w:val="bullet"/>
      <w:lvlText w:val=""/>
      <w:lvlJc w:val="left"/>
      <w:pPr>
        <w:ind w:left="1440" w:hanging="360"/>
      </w:pPr>
      <w:rPr>
        <w:rFonts w:ascii="Symbol" w:hAnsi="Symbol" w:hint="default"/>
      </w:rPr>
    </w:lvl>
    <w:lvl w:ilvl="2" w:tplc="04190001">
      <w:start w:val="1"/>
      <w:numFmt w:val="bullet"/>
      <w:lvlText w:val=""/>
      <w:lvlJc w:val="left"/>
      <w:pPr>
        <w:ind w:left="418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34439"/>
    <w:multiLevelType w:val="multilevel"/>
    <w:tmpl w:val="54968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2A2F53"/>
    <w:multiLevelType w:val="hybridMultilevel"/>
    <w:tmpl w:val="8F96D15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30B96489"/>
    <w:multiLevelType w:val="hybridMultilevel"/>
    <w:tmpl w:val="8A404748"/>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1760E5"/>
    <w:multiLevelType w:val="hybridMultilevel"/>
    <w:tmpl w:val="FE489E9A"/>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5A7321"/>
    <w:multiLevelType w:val="hybridMultilevel"/>
    <w:tmpl w:val="98AA475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37FC04D9"/>
    <w:multiLevelType w:val="hybridMultilevel"/>
    <w:tmpl w:val="31CA8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082C40"/>
    <w:multiLevelType w:val="hybridMultilevel"/>
    <w:tmpl w:val="B330D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D1AB3"/>
    <w:multiLevelType w:val="hybridMultilevel"/>
    <w:tmpl w:val="F8743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D40734"/>
    <w:multiLevelType w:val="hybridMultilevel"/>
    <w:tmpl w:val="8E0A984C"/>
    <w:lvl w:ilvl="0" w:tplc="739E140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3FC80C9C"/>
    <w:multiLevelType w:val="hybridMultilevel"/>
    <w:tmpl w:val="BF42D19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730D4"/>
    <w:multiLevelType w:val="hybridMultilevel"/>
    <w:tmpl w:val="FED87080"/>
    <w:lvl w:ilvl="0" w:tplc="739E140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5E240F0"/>
    <w:multiLevelType w:val="hybridMultilevel"/>
    <w:tmpl w:val="05921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0745D1"/>
    <w:multiLevelType w:val="hybridMultilevel"/>
    <w:tmpl w:val="50E490C2"/>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BC69C7"/>
    <w:multiLevelType w:val="hybridMultilevel"/>
    <w:tmpl w:val="9814DD34"/>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80A7AA6"/>
    <w:multiLevelType w:val="hybridMultilevel"/>
    <w:tmpl w:val="15E44F2C"/>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5F08C5"/>
    <w:multiLevelType w:val="hybridMultilevel"/>
    <w:tmpl w:val="3F843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EA514E"/>
    <w:multiLevelType w:val="hybridMultilevel"/>
    <w:tmpl w:val="D424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174A90"/>
    <w:multiLevelType w:val="hybridMultilevel"/>
    <w:tmpl w:val="7810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D80824"/>
    <w:multiLevelType w:val="hybridMultilevel"/>
    <w:tmpl w:val="FE1E6768"/>
    <w:lvl w:ilvl="0" w:tplc="33EEA5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0504C6"/>
    <w:multiLevelType w:val="hybridMultilevel"/>
    <w:tmpl w:val="A634ABEC"/>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690117"/>
    <w:multiLevelType w:val="hybridMultilevel"/>
    <w:tmpl w:val="5A82B6C2"/>
    <w:lvl w:ilvl="0" w:tplc="F4E217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A4665CD"/>
    <w:multiLevelType w:val="hybridMultilevel"/>
    <w:tmpl w:val="674AF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C8E7456"/>
    <w:multiLevelType w:val="hybridMultilevel"/>
    <w:tmpl w:val="731683E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0A1BA5"/>
    <w:multiLevelType w:val="hybridMultilevel"/>
    <w:tmpl w:val="60901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8C3DFC"/>
    <w:multiLevelType w:val="hybridMultilevel"/>
    <w:tmpl w:val="4E3A7A40"/>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3B1735"/>
    <w:multiLevelType w:val="hybridMultilevel"/>
    <w:tmpl w:val="09824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0C503B3"/>
    <w:multiLevelType w:val="hybridMultilevel"/>
    <w:tmpl w:val="20408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882F15"/>
    <w:multiLevelType w:val="hybridMultilevel"/>
    <w:tmpl w:val="08DC4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7710AAE"/>
    <w:multiLevelType w:val="hybridMultilevel"/>
    <w:tmpl w:val="DE642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8"/>
  </w:num>
  <w:num w:numId="3">
    <w:abstractNumId w:val="42"/>
  </w:num>
  <w:num w:numId="4">
    <w:abstractNumId w:val="40"/>
  </w:num>
  <w:num w:numId="5">
    <w:abstractNumId w:val="13"/>
  </w:num>
  <w:num w:numId="6">
    <w:abstractNumId w:val="9"/>
  </w:num>
  <w:num w:numId="7">
    <w:abstractNumId w:val="28"/>
  </w:num>
  <w:num w:numId="8">
    <w:abstractNumId w:val="26"/>
  </w:num>
  <w:num w:numId="9">
    <w:abstractNumId w:val="20"/>
  </w:num>
  <w:num w:numId="10">
    <w:abstractNumId w:val="39"/>
  </w:num>
  <w:num w:numId="11">
    <w:abstractNumId w:val="10"/>
  </w:num>
  <w:num w:numId="12">
    <w:abstractNumId w:val="14"/>
  </w:num>
  <w:num w:numId="13">
    <w:abstractNumId w:val="17"/>
  </w:num>
  <w:num w:numId="14">
    <w:abstractNumId w:val="29"/>
  </w:num>
  <w:num w:numId="15">
    <w:abstractNumId w:val="2"/>
  </w:num>
  <w:num w:numId="16">
    <w:abstractNumId w:val="15"/>
  </w:num>
  <w:num w:numId="17">
    <w:abstractNumId w:val="19"/>
  </w:num>
  <w:num w:numId="18">
    <w:abstractNumId w:val="45"/>
  </w:num>
  <w:num w:numId="19">
    <w:abstractNumId w:val="23"/>
  </w:num>
  <w:num w:numId="20">
    <w:abstractNumId w:val="22"/>
  </w:num>
  <w:num w:numId="21">
    <w:abstractNumId w:val="16"/>
  </w:num>
  <w:num w:numId="22">
    <w:abstractNumId w:val="27"/>
  </w:num>
  <w:num w:numId="23">
    <w:abstractNumId w:val="46"/>
  </w:num>
  <w:num w:numId="24">
    <w:abstractNumId w:val="33"/>
  </w:num>
  <w:num w:numId="25">
    <w:abstractNumId w:val="8"/>
  </w:num>
  <w:num w:numId="26">
    <w:abstractNumId w:val="37"/>
  </w:num>
  <w:num w:numId="27">
    <w:abstractNumId w:val="32"/>
  </w:num>
  <w:num w:numId="28">
    <w:abstractNumId w:val="31"/>
  </w:num>
  <w:num w:numId="29">
    <w:abstractNumId w:val="0"/>
  </w:num>
  <w:num w:numId="30">
    <w:abstractNumId w:val="3"/>
  </w:num>
  <w:num w:numId="31">
    <w:abstractNumId w:val="12"/>
  </w:num>
  <w:num w:numId="32">
    <w:abstractNumId w:val="11"/>
  </w:num>
  <w:num w:numId="33">
    <w:abstractNumId w:val="4"/>
  </w:num>
  <w:num w:numId="34">
    <w:abstractNumId w:val="7"/>
  </w:num>
  <w:num w:numId="35">
    <w:abstractNumId w:val="36"/>
  </w:num>
  <w:num w:numId="36">
    <w:abstractNumId w:val="21"/>
  </w:num>
  <w:num w:numId="37">
    <w:abstractNumId w:val="30"/>
  </w:num>
  <w:num w:numId="38">
    <w:abstractNumId w:val="25"/>
  </w:num>
  <w:num w:numId="39">
    <w:abstractNumId w:val="43"/>
  </w:num>
  <w:num w:numId="40">
    <w:abstractNumId w:val="5"/>
  </w:num>
  <w:num w:numId="41">
    <w:abstractNumId w:val="35"/>
  </w:num>
  <w:num w:numId="42">
    <w:abstractNumId w:val="44"/>
  </w:num>
  <w:num w:numId="43">
    <w:abstractNumId w:val="6"/>
  </w:num>
  <w:num w:numId="44">
    <w:abstractNumId w:val="41"/>
  </w:num>
  <w:num w:numId="45">
    <w:abstractNumId w:val="1"/>
  </w:num>
  <w:num w:numId="46">
    <w:abstractNumId w:val="3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F0256"/>
    <w:rsid w:val="00140097"/>
    <w:rsid w:val="00197ABB"/>
    <w:rsid w:val="001B6B93"/>
    <w:rsid w:val="002F0256"/>
    <w:rsid w:val="00425DE6"/>
    <w:rsid w:val="00465E9A"/>
    <w:rsid w:val="007460EE"/>
    <w:rsid w:val="007811DD"/>
    <w:rsid w:val="007910EC"/>
    <w:rsid w:val="007E1496"/>
    <w:rsid w:val="008264A5"/>
    <w:rsid w:val="008732B4"/>
    <w:rsid w:val="00933212"/>
    <w:rsid w:val="00940462"/>
    <w:rsid w:val="00A0420D"/>
    <w:rsid w:val="00B40BFC"/>
    <w:rsid w:val="00CB3EB2"/>
    <w:rsid w:val="00DB33E0"/>
    <w:rsid w:val="00EE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56"/>
  </w:style>
  <w:style w:type="paragraph" w:styleId="1">
    <w:name w:val="heading 1"/>
    <w:basedOn w:val="a"/>
    <w:next w:val="a"/>
    <w:link w:val="10"/>
    <w:qFormat/>
    <w:rsid w:val="002F025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465E9A"/>
    <w:pPr>
      <w:keepNext/>
      <w:spacing w:after="0" w:line="240" w:lineRule="auto"/>
      <w:ind w:hanging="540"/>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25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65E9A"/>
    <w:rPr>
      <w:rFonts w:ascii="Times New Roman" w:eastAsia="Times New Roman" w:hAnsi="Times New Roman" w:cs="Times New Roman"/>
      <w:color w:val="000000"/>
      <w:sz w:val="28"/>
      <w:szCs w:val="20"/>
      <w:lang w:eastAsia="ru-RU"/>
    </w:rPr>
  </w:style>
  <w:style w:type="character" w:customStyle="1" w:styleId="2Exact">
    <w:name w:val="Основной текст (2) Exact"/>
    <w:basedOn w:val="a0"/>
    <w:rsid w:val="002F025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2F0256"/>
    <w:rPr>
      <w:rFonts w:ascii="Times New Roman" w:eastAsia="Times New Roman" w:hAnsi="Times New Roman" w:cs="Times New Roman"/>
      <w:b/>
      <w:bCs/>
      <w:sz w:val="30"/>
      <w:szCs w:val="30"/>
      <w:shd w:val="clear" w:color="auto" w:fill="FFFFFF"/>
    </w:rPr>
  </w:style>
  <w:style w:type="paragraph" w:customStyle="1" w:styleId="12">
    <w:name w:val="Заголовок №1"/>
    <w:basedOn w:val="a"/>
    <w:link w:val="11"/>
    <w:rsid w:val="002F0256"/>
    <w:pPr>
      <w:widowControl w:val="0"/>
      <w:shd w:val="clear" w:color="auto" w:fill="FFFFFF"/>
      <w:spacing w:after="0" w:line="0" w:lineRule="atLeast"/>
      <w:jc w:val="center"/>
      <w:outlineLvl w:val="0"/>
    </w:pPr>
    <w:rPr>
      <w:rFonts w:ascii="Times New Roman" w:eastAsia="Times New Roman" w:hAnsi="Times New Roman" w:cs="Times New Roman"/>
      <w:b/>
      <w:bCs/>
      <w:sz w:val="30"/>
      <w:szCs w:val="30"/>
    </w:rPr>
  </w:style>
  <w:style w:type="character" w:customStyle="1" w:styleId="3">
    <w:name w:val="Основной текст (3)_"/>
    <w:basedOn w:val="a0"/>
    <w:link w:val="30"/>
    <w:rsid w:val="002F0256"/>
    <w:rPr>
      <w:rFonts w:ascii="Times New Roman" w:eastAsia="Times New Roman" w:hAnsi="Times New Roman" w:cs="Times New Roman"/>
      <w:b/>
      <w:bCs/>
      <w:sz w:val="30"/>
      <w:szCs w:val="30"/>
      <w:shd w:val="clear" w:color="auto" w:fill="FFFFFF"/>
    </w:rPr>
  </w:style>
  <w:style w:type="paragraph" w:customStyle="1" w:styleId="30">
    <w:name w:val="Основной текст (3)"/>
    <w:basedOn w:val="a"/>
    <w:link w:val="3"/>
    <w:rsid w:val="002F0256"/>
    <w:pPr>
      <w:widowControl w:val="0"/>
      <w:shd w:val="clear" w:color="auto" w:fill="FFFFFF"/>
      <w:spacing w:after="0" w:line="350" w:lineRule="exact"/>
      <w:jc w:val="center"/>
    </w:pPr>
    <w:rPr>
      <w:rFonts w:ascii="Times New Roman" w:eastAsia="Times New Roman" w:hAnsi="Times New Roman" w:cs="Times New Roman"/>
      <w:b/>
      <w:bCs/>
      <w:sz w:val="30"/>
      <w:szCs w:val="30"/>
    </w:rPr>
  </w:style>
  <w:style w:type="character" w:customStyle="1" w:styleId="31">
    <w:name w:val="Основной текст (3) + Малые прописные"/>
    <w:basedOn w:val="3"/>
    <w:rsid w:val="002F0256"/>
    <w:rPr>
      <w:smallCaps/>
      <w:color w:val="000000"/>
      <w:spacing w:val="0"/>
      <w:w w:val="100"/>
      <w:position w:val="0"/>
      <w:lang w:val="ru-RU" w:eastAsia="ru-RU" w:bidi="ru-RU"/>
    </w:rPr>
  </w:style>
  <w:style w:type="character" w:customStyle="1" w:styleId="32">
    <w:name w:val="Основной текст (3) + Не полужирный"/>
    <w:basedOn w:val="3"/>
    <w:rsid w:val="002F0256"/>
    <w:rPr>
      <w:color w:val="000000"/>
      <w:spacing w:val="0"/>
      <w:w w:val="100"/>
      <w:position w:val="0"/>
      <w:lang w:val="ru-RU" w:eastAsia="ru-RU" w:bidi="ru-RU"/>
    </w:rPr>
  </w:style>
  <w:style w:type="character" w:customStyle="1" w:styleId="4">
    <w:name w:val="Основной текст (4)_"/>
    <w:basedOn w:val="a0"/>
    <w:link w:val="40"/>
    <w:rsid w:val="002F0256"/>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2F0256"/>
    <w:pPr>
      <w:widowControl w:val="0"/>
      <w:shd w:val="clear" w:color="auto" w:fill="FFFFFF"/>
      <w:spacing w:before="300" w:after="0" w:line="0" w:lineRule="atLeast"/>
      <w:jc w:val="both"/>
    </w:pPr>
    <w:rPr>
      <w:rFonts w:ascii="Times New Roman" w:eastAsia="Times New Roman" w:hAnsi="Times New Roman" w:cs="Times New Roman"/>
      <w:b/>
      <w:bCs/>
      <w:sz w:val="26"/>
      <w:szCs w:val="26"/>
    </w:rPr>
  </w:style>
  <w:style w:type="character" w:customStyle="1" w:styleId="21">
    <w:name w:val="Основной текст (2)_"/>
    <w:basedOn w:val="a0"/>
    <w:link w:val="22"/>
    <w:rsid w:val="002F025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F0256"/>
    <w:pPr>
      <w:widowControl w:val="0"/>
      <w:shd w:val="clear" w:color="auto" w:fill="FFFFFF"/>
      <w:spacing w:after="0" w:line="0" w:lineRule="atLeas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2F0256"/>
    <w:rPr>
      <w:b/>
      <w:bCs/>
      <w:color w:val="000000"/>
      <w:spacing w:val="0"/>
      <w:w w:val="100"/>
      <w:position w:val="0"/>
      <w:lang w:val="ru-RU" w:eastAsia="ru-RU" w:bidi="ru-RU"/>
    </w:rPr>
  </w:style>
  <w:style w:type="character" w:customStyle="1" w:styleId="41">
    <w:name w:val="Основной текст (4) + Не полужирный"/>
    <w:basedOn w:val="4"/>
    <w:rsid w:val="002F0256"/>
    <w:rPr>
      <w:color w:val="000000"/>
      <w:spacing w:val="0"/>
      <w:w w:val="100"/>
      <w:position w:val="0"/>
      <w:lang w:val="ru-RU" w:eastAsia="ru-RU" w:bidi="ru-RU"/>
    </w:rPr>
  </w:style>
  <w:style w:type="character" w:customStyle="1" w:styleId="5">
    <w:name w:val="Основной текст (5)_"/>
    <w:basedOn w:val="a0"/>
    <w:link w:val="50"/>
    <w:rsid w:val="002F025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0256"/>
    <w:pPr>
      <w:widowControl w:val="0"/>
      <w:shd w:val="clear" w:color="auto" w:fill="FFFFFF"/>
      <w:spacing w:before="300" w:after="0" w:line="0" w:lineRule="atLeast"/>
      <w:ind w:firstLine="720"/>
      <w:jc w:val="both"/>
    </w:pPr>
    <w:rPr>
      <w:rFonts w:ascii="Times New Roman" w:eastAsia="Times New Roman" w:hAnsi="Times New Roman" w:cs="Times New Roman"/>
      <w:b/>
      <w:bCs/>
      <w:sz w:val="26"/>
      <w:szCs w:val="26"/>
    </w:rPr>
  </w:style>
  <w:style w:type="paragraph" w:styleId="a3">
    <w:name w:val="Body Text Indent"/>
    <w:basedOn w:val="a"/>
    <w:link w:val="a4"/>
    <w:rsid w:val="002F0256"/>
    <w:pPr>
      <w:spacing w:after="0" w:line="240" w:lineRule="auto"/>
      <w:ind w:left="284" w:hanging="284"/>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2F0256"/>
    <w:rPr>
      <w:rFonts w:ascii="Times New Roman" w:eastAsia="Times New Roman" w:hAnsi="Times New Roman" w:cs="Times New Roman"/>
      <w:sz w:val="28"/>
      <w:szCs w:val="20"/>
      <w:lang w:eastAsia="ru-RU"/>
    </w:rPr>
  </w:style>
  <w:style w:type="paragraph" w:styleId="24">
    <w:name w:val="Body Text Indent 2"/>
    <w:basedOn w:val="a"/>
    <w:link w:val="25"/>
    <w:uiPriority w:val="99"/>
    <w:unhideWhenUsed/>
    <w:rsid w:val="002F025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2F0256"/>
    <w:rPr>
      <w:rFonts w:ascii="Times New Roman" w:eastAsia="Times New Roman" w:hAnsi="Times New Roman" w:cs="Times New Roman"/>
      <w:sz w:val="24"/>
      <w:szCs w:val="24"/>
      <w:lang w:eastAsia="ru-RU"/>
    </w:rPr>
  </w:style>
  <w:style w:type="paragraph" w:customStyle="1" w:styleId="Default">
    <w:name w:val="Default"/>
    <w:rsid w:val="002F02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2F0256"/>
    <w:pPr>
      <w:spacing w:after="0" w:line="240" w:lineRule="auto"/>
      <w:ind w:left="720"/>
      <w:contextualSpacing/>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2F025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uiPriority w:val="99"/>
    <w:semiHidden/>
    <w:rsid w:val="002F025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F0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0256"/>
    <w:rPr>
      <w:rFonts w:ascii="Tahoma" w:hAnsi="Tahoma" w:cs="Tahoma"/>
      <w:sz w:val="16"/>
      <w:szCs w:val="16"/>
    </w:rPr>
  </w:style>
  <w:style w:type="paragraph" w:styleId="HTML">
    <w:name w:val="HTML Preformatted"/>
    <w:basedOn w:val="a"/>
    <w:link w:val="HTML0"/>
    <w:rsid w:val="0046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E9A"/>
    <w:rPr>
      <w:rFonts w:ascii="Courier New" w:eastAsia="Times New Roman" w:hAnsi="Courier New" w:cs="Courier New"/>
      <w:sz w:val="20"/>
      <w:szCs w:val="20"/>
      <w:lang w:eastAsia="ru-RU"/>
    </w:rPr>
  </w:style>
  <w:style w:type="paragraph" w:styleId="a8">
    <w:name w:val="Plain Text"/>
    <w:basedOn w:val="a"/>
    <w:link w:val="a9"/>
    <w:rsid w:val="00465E9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465E9A"/>
    <w:rPr>
      <w:rFonts w:ascii="Courier New" w:eastAsia="Times New Roman" w:hAnsi="Courier New" w:cs="Courier New"/>
      <w:sz w:val="20"/>
      <w:szCs w:val="20"/>
      <w:lang w:eastAsia="ru-RU"/>
    </w:rPr>
  </w:style>
  <w:style w:type="paragraph" w:customStyle="1" w:styleId="13">
    <w:name w:val="Знак Знак1"/>
    <w:basedOn w:val="a"/>
    <w:rsid w:val="00465E9A"/>
    <w:pPr>
      <w:spacing w:after="0" w:line="240" w:lineRule="auto"/>
    </w:pPr>
    <w:rPr>
      <w:rFonts w:ascii="Verdana" w:eastAsia="Times New Roman" w:hAnsi="Verdana" w:cs="Verdana"/>
      <w:sz w:val="20"/>
      <w:szCs w:val="20"/>
      <w:lang w:val="en-US"/>
    </w:rPr>
  </w:style>
  <w:style w:type="character" w:styleId="aa">
    <w:name w:val="Hyperlink"/>
    <w:basedOn w:val="a0"/>
    <w:uiPriority w:val="99"/>
    <w:rsid w:val="00465E9A"/>
    <w:rPr>
      <w:color w:val="0000FF"/>
      <w:u w:val="single"/>
    </w:rPr>
  </w:style>
  <w:style w:type="character" w:customStyle="1" w:styleId="FontStyle20">
    <w:name w:val="Font Style20"/>
    <w:basedOn w:val="a0"/>
    <w:rsid w:val="00465E9A"/>
    <w:rPr>
      <w:rFonts w:ascii="Times New Roman" w:hAnsi="Times New Roman" w:cs="Times New Roman"/>
      <w:sz w:val="22"/>
      <w:szCs w:val="22"/>
    </w:rPr>
  </w:style>
  <w:style w:type="character" w:customStyle="1" w:styleId="FontStyle21">
    <w:name w:val="Font Style21"/>
    <w:basedOn w:val="a0"/>
    <w:rsid w:val="00465E9A"/>
    <w:rPr>
      <w:rFonts w:ascii="Times New Roman" w:hAnsi="Times New Roman" w:cs="Times New Roman"/>
      <w:b/>
      <w:bCs/>
      <w:sz w:val="26"/>
      <w:szCs w:val="26"/>
    </w:rPr>
  </w:style>
  <w:style w:type="character" w:customStyle="1" w:styleId="FontStyle22">
    <w:name w:val="Font Style22"/>
    <w:basedOn w:val="a0"/>
    <w:rsid w:val="00465E9A"/>
    <w:rPr>
      <w:rFonts w:ascii="Times New Roman" w:hAnsi="Times New Roman" w:cs="Times New Roman"/>
      <w:sz w:val="26"/>
      <w:szCs w:val="26"/>
    </w:rPr>
  </w:style>
  <w:style w:type="character" w:customStyle="1" w:styleId="FontStyle23">
    <w:name w:val="Font Style23"/>
    <w:basedOn w:val="a0"/>
    <w:rsid w:val="00465E9A"/>
    <w:rPr>
      <w:rFonts w:ascii="Times New Roman" w:hAnsi="Times New Roman" w:cs="Times New Roman"/>
      <w:b/>
      <w:bCs/>
      <w:sz w:val="20"/>
      <w:szCs w:val="20"/>
    </w:rPr>
  </w:style>
  <w:style w:type="character" w:customStyle="1" w:styleId="FontStyle24">
    <w:name w:val="Font Style24"/>
    <w:basedOn w:val="a0"/>
    <w:rsid w:val="00465E9A"/>
    <w:rPr>
      <w:rFonts w:ascii="Times New Roman" w:hAnsi="Times New Roman" w:cs="Times New Roman"/>
      <w:sz w:val="22"/>
      <w:szCs w:val="22"/>
    </w:rPr>
  </w:style>
  <w:style w:type="character" w:customStyle="1" w:styleId="FontStyle25">
    <w:name w:val="Font Style25"/>
    <w:basedOn w:val="a0"/>
    <w:rsid w:val="00465E9A"/>
    <w:rPr>
      <w:rFonts w:ascii="Times New Roman" w:hAnsi="Times New Roman" w:cs="Times New Roman"/>
      <w:b/>
      <w:bCs/>
      <w:i/>
      <w:iCs/>
      <w:sz w:val="16"/>
      <w:szCs w:val="16"/>
    </w:rPr>
  </w:style>
  <w:style w:type="paragraph" w:customStyle="1" w:styleId="Style5">
    <w:name w:val="Style5"/>
    <w:basedOn w:val="a"/>
    <w:rsid w:val="00465E9A"/>
    <w:pPr>
      <w:widowControl w:val="0"/>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Style7">
    <w:name w:val="Style7"/>
    <w:basedOn w:val="a"/>
    <w:rsid w:val="00465E9A"/>
    <w:pPr>
      <w:widowControl w:val="0"/>
      <w:autoSpaceDE w:val="0"/>
      <w:spacing w:after="0" w:line="322" w:lineRule="exact"/>
      <w:jc w:val="center"/>
    </w:pPr>
    <w:rPr>
      <w:rFonts w:ascii="Times New Roman" w:eastAsia="Times New Roman" w:hAnsi="Times New Roman" w:cs="Times New Roman"/>
      <w:sz w:val="24"/>
      <w:szCs w:val="24"/>
      <w:lang w:eastAsia="zh-CN"/>
    </w:rPr>
  </w:style>
  <w:style w:type="paragraph" w:customStyle="1" w:styleId="Style9">
    <w:name w:val="Style9"/>
    <w:basedOn w:val="a"/>
    <w:rsid w:val="00465E9A"/>
    <w:pPr>
      <w:widowControl w:val="0"/>
      <w:autoSpaceDE w:val="0"/>
      <w:spacing w:after="0" w:line="322" w:lineRule="exact"/>
      <w:ind w:firstLine="845"/>
    </w:pPr>
    <w:rPr>
      <w:rFonts w:ascii="Times New Roman" w:eastAsia="Times New Roman" w:hAnsi="Times New Roman" w:cs="Times New Roman"/>
      <w:sz w:val="24"/>
      <w:szCs w:val="24"/>
      <w:lang w:eastAsia="zh-CN"/>
    </w:rPr>
  </w:style>
  <w:style w:type="paragraph" w:customStyle="1" w:styleId="Style10">
    <w:name w:val="Style10"/>
    <w:basedOn w:val="a"/>
    <w:rsid w:val="00465E9A"/>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11">
    <w:name w:val="Style11"/>
    <w:basedOn w:val="a"/>
    <w:rsid w:val="00465E9A"/>
    <w:pPr>
      <w:widowControl w:val="0"/>
      <w:autoSpaceDE w:val="0"/>
      <w:spacing w:after="0" w:line="322" w:lineRule="exact"/>
      <w:ind w:firstLine="317"/>
    </w:pPr>
    <w:rPr>
      <w:rFonts w:ascii="Times New Roman" w:eastAsia="Times New Roman" w:hAnsi="Times New Roman" w:cs="Times New Roman"/>
      <w:sz w:val="24"/>
      <w:szCs w:val="24"/>
      <w:lang w:eastAsia="zh-CN"/>
    </w:rPr>
  </w:style>
  <w:style w:type="paragraph" w:customStyle="1" w:styleId="Style13">
    <w:name w:val="Style13"/>
    <w:basedOn w:val="a"/>
    <w:rsid w:val="00465E9A"/>
    <w:pPr>
      <w:widowControl w:val="0"/>
      <w:autoSpaceDE w:val="0"/>
      <w:spacing w:after="0" w:line="322" w:lineRule="exact"/>
      <w:ind w:firstLine="317"/>
      <w:jc w:val="both"/>
    </w:pPr>
    <w:rPr>
      <w:rFonts w:ascii="Times New Roman" w:eastAsia="Times New Roman" w:hAnsi="Times New Roman" w:cs="Times New Roman"/>
      <w:sz w:val="24"/>
      <w:szCs w:val="24"/>
      <w:lang w:eastAsia="zh-CN"/>
    </w:rPr>
  </w:style>
  <w:style w:type="paragraph" w:customStyle="1" w:styleId="Style16">
    <w:name w:val="Style16"/>
    <w:basedOn w:val="a"/>
    <w:rsid w:val="00465E9A"/>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17">
    <w:name w:val="Style17"/>
    <w:basedOn w:val="a"/>
    <w:rsid w:val="00465E9A"/>
    <w:pPr>
      <w:widowControl w:val="0"/>
      <w:autoSpaceDE w:val="0"/>
      <w:spacing w:after="0" w:line="240" w:lineRule="auto"/>
    </w:pPr>
    <w:rPr>
      <w:rFonts w:ascii="Times New Roman" w:eastAsia="Times New Roman" w:hAnsi="Times New Roman" w:cs="Times New Roman"/>
      <w:sz w:val="24"/>
      <w:szCs w:val="24"/>
      <w:lang w:eastAsia="zh-CN"/>
    </w:rPr>
  </w:style>
  <w:style w:type="character" w:customStyle="1" w:styleId="Bodytext">
    <w:name w:val="Body text_"/>
    <w:basedOn w:val="a0"/>
    <w:link w:val="Bodytext0"/>
    <w:uiPriority w:val="99"/>
    <w:locked/>
    <w:rsid w:val="00465E9A"/>
    <w:rPr>
      <w:sz w:val="27"/>
      <w:szCs w:val="27"/>
      <w:shd w:val="clear" w:color="auto" w:fill="FFFFFF"/>
    </w:rPr>
  </w:style>
  <w:style w:type="paragraph" w:customStyle="1" w:styleId="Bodytext0">
    <w:name w:val="Body text"/>
    <w:basedOn w:val="a"/>
    <w:link w:val="Bodytext"/>
    <w:uiPriority w:val="99"/>
    <w:rsid w:val="00465E9A"/>
    <w:pPr>
      <w:widowControl w:val="0"/>
      <w:shd w:val="clear" w:color="auto" w:fill="FFFFFF"/>
      <w:spacing w:before="60" w:after="420" w:line="240" w:lineRule="atLeast"/>
      <w:jc w:val="both"/>
    </w:pPr>
    <w:rPr>
      <w:sz w:val="27"/>
      <w:szCs w:val="27"/>
    </w:rPr>
  </w:style>
  <w:style w:type="character" w:customStyle="1" w:styleId="33">
    <w:name w:val="Основной текст с отступом 3 Знак"/>
    <w:basedOn w:val="a0"/>
    <w:link w:val="34"/>
    <w:locked/>
    <w:rsid w:val="00465E9A"/>
    <w:rPr>
      <w:sz w:val="16"/>
      <w:szCs w:val="16"/>
    </w:rPr>
  </w:style>
  <w:style w:type="paragraph" w:styleId="34">
    <w:name w:val="Body Text Indent 3"/>
    <w:basedOn w:val="a"/>
    <w:link w:val="33"/>
    <w:rsid w:val="00465E9A"/>
    <w:pPr>
      <w:spacing w:after="120" w:line="240" w:lineRule="auto"/>
      <w:ind w:left="283"/>
    </w:pPr>
    <w:rPr>
      <w:sz w:val="16"/>
      <w:szCs w:val="16"/>
    </w:rPr>
  </w:style>
  <w:style w:type="character" w:customStyle="1" w:styleId="310">
    <w:name w:val="Основной текст с отступом 3 Знак1"/>
    <w:basedOn w:val="a0"/>
    <w:link w:val="34"/>
    <w:uiPriority w:val="99"/>
    <w:semiHidden/>
    <w:rsid w:val="00465E9A"/>
    <w:rPr>
      <w:sz w:val="16"/>
      <w:szCs w:val="16"/>
    </w:rPr>
  </w:style>
  <w:style w:type="character" w:customStyle="1" w:styleId="st">
    <w:name w:val="st"/>
    <w:basedOn w:val="a0"/>
    <w:rsid w:val="00465E9A"/>
  </w:style>
  <w:style w:type="paragraph" w:styleId="ab">
    <w:name w:val="caption"/>
    <w:basedOn w:val="a"/>
    <w:qFormat/>
    <w:rsid w:val="004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font5">
    <w:name w:val="font5"/>
    <w:basedOn w:val="a"/>
    <w:rsid w:val="00465E9A"/>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465E9A"/>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70">
    <w:name w:val="xl70"/>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65E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465E9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
    <w:rsid w:val="00465E9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465E9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465E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0">
    <w:name w:val="xl90"/>
    <w:basedOn w:val="a"/>
    <w:rsid w:val="00465E9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465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65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465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465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65E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65E9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465E9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6">
    <w:name w:val="xl106"/>
    <w:basedOn w:val="a"/>
    <w:rsid w:val="00465E9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465E9A"/>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465E9A"/>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465E9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465E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465E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465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465E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465E9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465E9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65E9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
    <w:rsid w:val="00465E9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4">
    <w:name w:val="xl12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
    <w:rsid w:val="00465E9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6">
    <w:name w:val="xl126"/>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465E9A"/>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465E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465E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65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465E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465E9A"/>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465E9A"/>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0">
    <w:name w:val="xl150"/>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465E9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465E9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8">
    <w:name w:val="xl15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9">
    <w:name w:val="xl15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4">
    <w:name w:val="xl164"/>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65">
    <w:name w:val="xl165"/>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6">
    <w:name w:val="xl166"/>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7">
    <w:name w:val="xl16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8">
    <w:name w:val="xl16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465E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465E9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465E9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4">
    <w:name w:val="xl174"/>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465E9A"/>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
    <w:name w:val="xl177"/>
    <w:basedOn w:val="a"/>
    <w:rsid w:val="00465E9A"/>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465E9A"/>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
    <w:rsid w:val="00465E9A"/>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465E9A"/>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9">
    <w:name w:val="xl189"/>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0">
    <w:name w:val="xl19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465E9A"/>
    <w:pPr>
      <w:pBdr>
        <w:top w:val="single" w:sz="4" w:space="0" w:color="auto"/>
        <w:left w:val="single" w:sz="8" w:space="0" w:color="auto"/>
        <w:bottom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2">
    <w:name w:val="xl192"/>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
    <w:name w:val="xl193"/>
    <w:basedOn w:val="a"/>
    <w:rsid w:val="00465E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4">
    <w:name w:val="xl194"/>
    <w:basedOn w:val="a"/>
    <w:rsid w:val="00465E9A"/>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0">
    <w:name w:val="xl20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3">
    <w:name w:val="xl203"/>
    <w:basedOn w:val="a"/>
    <w:rsid w:val="00465E9A"/>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5">
    <w:name w:val="xl205"/>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7">
    <w:name w:val="xl207"/>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10">
    <w:name w:val="xl21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3">
    <w:name w:val="xl213"/>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
    <w:name w:val="xl216"/>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
    <w:name w:val="xl217"/>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9">
    <w:name w:val="xl219"/>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1">
    <w:name w:val="xl22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2">
    <w:name w:val="xl22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3">
    <w:name w:val="xl22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26">
    <w:name w:val="xl226"/>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8">
    <w:name w:val="xl228"/>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0">
    <w:name w:val="xl23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31">
    <w:name w:val="xl231"/>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
    <w:name w:val="xl236"/>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
    <w:name w:val="xl24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2">
    <w:name w:val="xl24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43">
    <w:name w:val="xl243"/>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
    <w:rsid w:val="00465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47">
    <w:name w:val="xl24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8">
    <w:name w:val="xl248"/>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49">
    <w:name w:val="xl24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50">
    <w:name w:val="xl25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1">
    <w:name w:val="xl25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3">
    <w:name w:val="xl25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54">
    <w:name w:val="xl254"/>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465E9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58">
    <w:name w:val="xl258"/>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
    <w:name w:val="xl259"/>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1">
    <w:name w:val="xl261"/>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2">
    <w:name w:val="xl262"/>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3">
    <w:name w:val="xl263"/>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4">
    <w:name w:val="xl264"/>
    <w:basedOn w:val="a"/>
    <w:rsid w:val="00465E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5">
    <w:name w:val="xl265"/>
    <w:basedOn w:val="a"/>
    <w:rsid w:val="00465E9A"/>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6">
    <w:name w:val="xl266"/>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67">
    <w:name w:val="xl267"/>
    <w:basedOn w:val="a"/>
    <w:rsid w:val="00465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68">
    <w:name w:val="xl268"/>
    <w:basedOn w:val="a"/>
    <w:rsid w:val="00465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69">
    <w:name w:val="xl269"/>
    <w:basedOn w:val="a"/>
    <w:rsid w:val="00465E9A"/>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
    <w:name w:val="xl270"/>
    <w:basedOn w:val="a"/>
    <w:rsid w:val="00465E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71">
    <w:name w:val="xl271"/>
    <w:basedOn w:val="a"/>
    <w:rsid w:val="00465E9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72">
    <w:name w:val="xl272"/>
    <w:basedOn w:val="a"/>
    <w:rsid w:val="00465E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character" w:customStyle="1" w:styleId="ac">
    <w:name w:val="Верхний колонтитул Знак"/>
    <w:basedOn w:val="a0"/>
    <w:link w:val="ad"/>
    <w:uiPriority w:val="99"/>
    <w:semiHidden/>
    <w:rsid w:val="00465E9A"/>
    <w:rPr>
      <w:rFonts w:ascii="Times New Roman" w:eastAsia="Times New Roman" w:hAnsi="Times New Roman" w:cs="Times New Roman"/>
      <w:sz w:val="24"/>
      <w:szCs w:val="24"/>
      <w:lang w:eastAsia="ru-RU"/>
    </w:rPr>
  </w:style>
  <w:style w:type="paragraph" w:styleId="ad">
    <w:name w:val="header"/>
    <w:basedOn w:val="a"/>
    <w:link w:val="ac"/>
    <w:uiPriority w:val="99"/>
    <w:semiHidden/>
    <w:unhideWhenUsed/>
    <w:rsid w:val="00465E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semiHidden/>
    <w:rsid w:val="00465E9A"/>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465E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E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Доходы,</a:t>
            </a:r>
            <a:r>
              <a:rPr lang="ru-RU" sz="1000" b="0" baseline="0">
                <a:latin typeface="Times New Roman" pitchFamily="18" charset="0"/>
                <a:cs typeface="Times New Roman" pitchFamily="18" charset="0"/>
              </a:rPr>
              <a:t> тыс. </a:t>
            </a:r>
            <a:r>
              <a:rPr lang="ru-RU" sz="1000" b="0">
                <a:latin typeface="Times New Roman" pitchFamily="18" charset="0"/>
                <a:cs typeface="Times New Roman" pitchFamily="18" charset="0"/>
              </a:rPr>
              <a:t>руб.</a:t>
            </a:r>
          </a:p>
        </c:rich>
      </c:tx>
      <c:layout>
        <c:manualLayout>
          <c:xMode val="edge"/>
          <c:yMode val="edge"/>
          <c:x val="1.546675824400456E-2"/>
          <c:y val="1.3006599082177932E-2"/>
        </c:manualLayout>
      </c:layout>
    </c:title>
    <c:view3D>
      <c:rotX val="40"/>
      <c:perspective val="0"/>
    </c:view3D>
    <c:plotArea>
      <c:layout>
        <c:manualLayout>
          <c:layoutTarget val="inner"/>
          <c:xMode val="edge"/>
          <c:yMode val="edge"/>
          <c:x val="2.3566418359554801E-5"/>
          <c:y val="9.3144661543244807E-3"/>
          <c:w val="0.70001729552592051"/>
          <c:h val="0.99049063377350044"/>
        </c:manualLayout>
      </c:layout>
      <c:pie3DChart>
        <c:varyColors val="1"/>
        <c:ser>
          <c:idx val="0"/>
          <c:order val="0"/>
          <c:tx>
            <c:strRef>
              <c:f>Лист1!$B$1</c:f>
              <c:strCache>
                <c:ptCount val="1"/>
                <c:pt idx="0">
                  <c:v>Доходы</c:v>
                </c:pt>
              </c:strCache>
            </c:strRef>
          </c:tx>
          <c:explosion val="25"/>
          <c:dLbls>
            <c:dLbl>
              <c:idx val="0"/>
              <c:layout>
                <c:manualLayout>
                  <c:x val="-6.0780018104673428E-2"/>
                  <c:y val="-4.0501193523310823E-2"/>
                </c:manualLayout>
              </c:layout>
              <c:numFmt formatCode="#,##0.0" sourceLinked="0"/>
              <c:spPr/>
              <c:txPr>
                <a:bodyPr/>
                <a:lstStyle/>
                <a:p>
                  <a:pPr>
                    <a:defRPr/>
                  </a:pPr>
                  <a:endParaRPr lang="ru-RU"/>
                </a:p>
              </c:txPr>
              <c:dLblPos val="bestFit"/>
              <c:showVal val="1"/>
            </c:dLbl>
            <c:dLbl>
              <c:idx val="1"/>
              <c:layout>
                <c:manualLayout>
                  <c:x val="-4.9856123475894992E-2"/>
                  <c:y val="-5.7756719339742774E-2"/>
                </c:manualLayout>
              </c:layout>
              <c:numFmt formatCode="#,##0.0" sourceLinked="0"/>
              <c:spPr/>
              <c:txPr>
                <a:bodyPr/>
                <a:lstStyle/>
                <a:p>
                  <a:pPr>
                    <a:defRPr/>
                  </a:pPr>
                  <a:endParaRPr lang="ru-RU"/>
                </a:p>
              </c:txPr>
              <c:dLblPos val="bestFit"/>
              <c:showVal val="1"/>
            </c:dLbl>
            <c:dLbl>
              <c:idx val="2"/>
              <c:layout>
                <c:manualLayout>
                  <c:x val="-3.4519240008293894E-3"/>
                  <c:y val="-7.2918666921847689E-2"/>
                </c:manualLayout>
              </c:layout>
              <c:numFmt formatCode="#,##0.0" sourceLinked="0"/>
              <c:spPr/>
              <c:txPr>
                <a:bodyPr/>
                <a:lstStyle/>
                <a:p>
                  <a:pPr>
                    <a:defRPr/>
                  </a:pPr>
                  <a:endParaRPr lang="ru-RU"/>
                </a:p>
              </c:txPr>
              <c:dLblPos val="bestFit"/>
              <c:showVal val="1"/>
            </c:dLbl>
            <c:dLbl>
              <c:idx val="3"/>
              <c:layout>
                <c:manualLayout>
                  <c:x val="2.7669604883204704E-2"/>
                  <c:y val="-3.4954848682459683E-2"/>
                </c:manualLayout>
              </c:layout>
              <c:numFmt formatCode="#,##0.0" sourceLinked="0"/>
              <c:spPr/>
              <c:txPr>
                <a:bodyPr/>
                <a:lstStyle/>
                <a:p>
                  <a:pPr>
                    <a:defRPr/>
                  </a:pPr>
                  <a:endParaRPr lang="ru-RU"/>
                </a:p>
              </c:txPr>
              <c:dLblPos val="bestFit"/>
              <c:showVal val="1"/>
            </c:dLbl>
            <c:dLbl>
              <c:idx val="6"/>
              <c:layout>
                <c:manualLayout>
                  <c:x val="1.8708196157561245E-2"/>
                  <c:y val="-4.8625491204095893E-2"/>
                </c:manualLayout>
              </c:layout>
              <c:numFmt formatCode="#,##0.0" sourceLinked="0"/>
              <c:spPr/>
              <c:txPr>
                <a:bodyPr/>
                <a:lstStyle/>
                <a:p>
                  <a:pPr>
                    <a:defRPr/>
                  </a:pPr>
                  <a:endParaRPr lang="ru-RU"/>
                </a:p>
              </c:txPr>
              <c:dLblPos val="bestFit"/>
              <c:showVal val="1"/>
            </c:dLbl>
            <c:dLbl>
              <c:idx val="7"/>
              <c:layout>
                <c:manualLayout>
                  <c:x val="6.1301007894244537E-2"/>
                  <c:y val="-3.8425507754626657E-2"/>
                </c:manualLayout>
              </c:layout>
              <c:numFmt formatCode="#,##0.0" sourceLinked="0"/>
              <c:spPr/>
              <c:txPr>
                <a:bodyPr/>
                <a:lstStyle/>
                <a:p>
                  <a:pPr>
                    <a:defRPr/>
                  </a:pPr>
                  <a:endParaRPr lang="ru-RU"/>
                </a:p>
              </c:txPr>
              <c:dLblPos val="bestFit"/>
              <c:showVal val="1"/>
            </c:dLbl>
            <c:dLbl>
              <c:idx val="10"/>
              <c:layout>
                <c:manualLayout>
                  <c:x val="-4.2730265653209532E-2"/>
                  <c:y val="9.5657115178594529E-2"/>
                </c:manualLayout>
              </c:layout>
              <c:numFmt formatCode="#,##0.0" sourceLinked="0"/>
              <c:spPr/>
              <c:txPr>
                <a:bodyPr/>
                <a:lstStyle/>
                <a:p>
                  <a:pPr>
                    <a:defRPr/>
                  </a:pPr>
                  <a:endParaRPr lang="ru-RU"/>
                </a:p>
              </c:txPr>
              <c:dLblPos val="bestFit"/>
              <c:showVal val="1"/>
            </c:dLbl>
            <c:dLbl>
              <c:idx val="11"/>
              <c:layout>
                <c:manualLayout>
                  <c:x val="6.7981531210333027E-2"/>
                  <c:y val="-0.18998954888301539"/>
                </c:manualLayout>
              </c:layout>
              <c:numFmt formatCode="#,##0.0" sourceLinked="0"/>
              <c:spPr/>
              <c:txPr>
                <a:bodyPr/>
                <a:lstStyle/>
                <a:p>
                  <a:pPr>
                    <a:defRPr/>
                  </a:pPr>
                  <a:endParaRPr lang="ru-RU"/>
                </a:p>
              </c:txPr>
              <c:dLblPos val="bestFit"/>
              <c:showVal val="1"/>
            </c:dLbl>
            <c:dLbl>
              <c:idx val="12"/>
              <c:layout>
                <c:manualLayout>
                  <c:x val="-4.1579253460369205E-2"/>
                  <c:y val="2.8658298317884613E-3"/>
                </c:manualLayout>
              </c:layout>
              <c:numFmt formatCode="#,##0.0" sourceLinked="0"/>
              <c:spPr/>
              <c:txPr>
                <a:bodyPr/>
                <a:lstStyle/>
                <a:p>
                  <a:pPr>
                    <a:defRPr/>
                  </a:pPr>
                  <a:endParaRPr lang="ru-RU"/>
                </a:p>
              </c:txPr>
              <c:dLblPos val="bestFit"/>
              <c:showVal val="1"/>
            </c:dLbl>
            <c:dLbl>
              <c:idx val="13"/>
              <c:layout>
                <c:manualLayout>
                  <c:x val="-3.090685196142395E-2"/>
                  <c:y val="-2.4054662760571052E-2"/>
                </c:manualLayout>
              </c:layout>
              <c:numFmt formatCode="#,##0.0" sourceLinked="0"/>
              <c:spPr/>
              <c:txPr>
                <a:bodyPr/>
                <a:lstStyle/>
                <a:p>
                  <a:pPr>
                    <a:defRPr/>
                  </a:pPr>
                  <a:endParaRPr lang="ru-RU"/>
                </a:p>
              </c:txPr>
              <c:dLblPos val="bestFit"/>
              <c:showVal val="1"/>
            </c:dLbl>
            <c:numFmt formatCode="#,##0.0" sourceLinked="0"/>
            <c:showVal val="1"/>
            <c:showLeaderLines val="1"/>
          </c:dLbls>
          <c:cat>
            <c:strRef>
              <c:f>Лист1!$A$2:$A$15</c:f>
              <c:strCache>
                <c:ptCount val="14"/>
                <c:pt idx="0">
                  <c:v>НДФЛ</c:v>
                </c:pt>
                <c:pt idx="1">
                  <c:v>Акцизы по подакцизным товарам (продукции), производимым на территории РФ</c:v>
                </c:pt>
                <c:pt idx="2">
                  <c:v>Единый сельскохозяйственный налог</c:v>
                </c:pt>
                <c:pt idx="3">
                  <c:v>Налоги на имущество физических лиц</c:v>
                </c:pt>
                <c:pt idx="4">
                  <c:v>Земельный налог</c:v>
                </c:pt>
                <c:pt idx="5">
                  <c:v>Доходы от использования имущества, находящегося в гос. и муниципальной собственности</c:v>
                </c:pt>
                <c:pt idx="6">
                  <c:v>Доходы от продажи материальных и нематериальных активов</c:v>
                </c:pt>
                <c:pt idx="7">
                  <c:v>Штрафы, санкции, возмещение ущерба</c:v>
                </c:pt>
                <c:pt idx="8">
                  <c:v>Прочие неналоговые доходы</c:v>
                </c:pt>
                <c:pt idx="9">
                  <c:v>Дотации Волховского муниципального района</c:v>
                </c:pt>
                <c:pt idx="10">
                  <c:v>Дотации Ленинградской области</c:v>
                </c:pt>
                <c:pt idx="11">
                  <c:v>Субсидии бюджетам бюджетной системы РФ и муниципальных образований (межбюджетные субсидии)</c:v>
                </c:pt>
                <c:pt idx="12">
                  <c:v>Субвенции бюджетам бюджетной системы РФ и муниципальных образований</c:v>
                </c:pt>
                <c:pt idx="13">
                  <c:v>Иные межбюджетные трансферты</c:v>
                </c:pt>
              </c:strCache>
            </c:strRef>
          </c:cat>
          <c:val>
            <c:numRef>
              <c:f>Лист1!$B$2:$B$15</c:f>
              <c:numCache>
                <c:formatCode>#,##0.0</c:formatCode>
                <c:ptCount val="14"/>
                <c:pt idx="0">
                  <c:v>33240.1</c:v>
                </c:pt>
                <c:pt idx="1">
                  <c:v>5007.1000000000004</c:v>
                </c:pt>
                <c:pt idx="2">
                  <c:v>253.5</c:v>
                </c:pt>
                <c:pt idx="3">
                  <c:v>1553.8</c:v>
                </c:pt>
                <c:pt idx="4">
                  <c:v>19845.5</c:v>
                </c:pt>
                <c:pt idx="5">
                  <c:v>18006.8</c:v>
                </c:pt>
                <c:pt idx="6">
                  <c:v>12689.1</c:v>
                </c:pt>
                <c:pt idx="7">
                  <c:v>53.6</c:v>
                </c:pt>
                <c:pt idx="8">
                  <c:v>733.2</c:v>
                </c:pt>
                <c:pt idx="9">
                  <c:v>6223.2</c:v>
                </c:pt>
                <c:pt idx="10">
                  <c:v>19876.8</c:v>
                </c:pt>
                <c:pt idx="11">
                  <c:v>716872.3</c:v>
                </c:pt>
                <c:pt idx="12">
                  <c:v>905.8</c:v>
                </c:pt>
                <c:pt idx="13">
                  <c:v>23363.7</c:v>
                </c:pt>
              </c:numCache>
            </c:numRef>
          </c:val>
        </c:ser>
      </c:pie3DChart>
      <c:spPr>
        <a:noFill/>
        <a:ln w="25398">
          <a:noFill/>
        </a:ln>
      </c:spPr>
    </c:plotArea>
    <c:legend>
      <c:legendPos val="r"/>
      <c:layout>
        <c:manualLayout>
          <c:xMode val="edge"/>
          <c:yMode val="edge"/>
          <c:x val="0.69692531132206625"/>
          <c:y val="4.1705451316726726E-2"/>
          <c:w val="0.30105477469521941"/>
          <c:h val="0.92751563582433239"/>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Расходы, тыс. руб.</a:t>
            </a:r>
          </a:p>
        </c:rich>
      </c:tx>
      <c:layout>
        <c:manualLayout>
          <c:xMode val="edge"/>
          <c:yMode val="edge"/>
          <c:x val="2.9773187934507381E-2"/>
          <c:y val="1.8859556617922772E-2"/>
        </c:manualLayout>
      </c:layout>
    </c:title>
    <c:view3D>
      <c:rotX val="40"/>
      <c:perspective val="0"/>
    </c:view3D>
    <c:plotArea>
      <c:layout>
        <c:manualLayout>
          <c:layoutTarget val="inner"/>
          <c:xMode val="edge"/>
          <c:yMode val="edge"/>
          <c:x val="1.4058364268948411E-2"/>
          <c:y val="3.9686959602698045E-2"/>
          <c:w val="0.77542479329289726"/>
          <c:h val="0.94706422053348205"/>
        </c:manualLayout>
      </c:layout>
      <c:pie3DChart>
        <c:varyColors val="1"/>
        <c:ser>
          <c:idx val="0"/>
          <c:order val="0"/>
          <c:tx>
            <c:strRef>
              <c:f>Лист1!$B$1</c:f>
              <c:strCache>
                <c:ptCount val="1"/>
                <c:pt idx="0">
                  <c:v>Расходы</c:v>
                </c:pt>
              </c:strCache>
            </c:strRef>
          </c:tx>
          <c:explosion val="18"/>
          <c:dLbls>
            <c:dLbl>
              <c:idx val="0"/>
              <c:layout>
                <c:manualLayout>
                  <c:x val="-4.0357237441300528E-2"/>
                  <c:y val="7.8258384368620593E-2"/>
                </c:manualLayout>
              </c:layout>
              <c:spPr/>
              <c:txPr>
                <a:bodyPr/>
                <a:lstStyle/>
                <a:p>
                  <a:pPr>
                    <a:defRPr/>
                  </a:pPr>
                  <a:endParaRPr lang="ru-RU"/>
                </a:p>
              </c:txPr>
              <c:dLblPos val="bestFit"/>
              <c:showLegendKey val="1"/>
              <c:showVal val="1"/>
            </c:dLbl>
            <c:dLbl>
              <c:idx val="2"/>
              <c:layout>
                <c:manualLayout>
                  <c:x val="4.5736484721859524E-2"/>
                  <c:y val="8.7367236478859828E-3"/>
                </c:manualLayout>
              </c:layout>
              <c:spPr/>
              <c:txPr>
                <a:bodyPr/>
                <a:lstStyle/>
                <a:p>
                  <a:pPr>
                    <a:defRPr/>
                  </a:pPr>
                  <a:endParaRPr lang="ru-RU"/>
                </a:p>
              </c:txPr>
              <c:dLblPos val="bestFit"/>
              <c:showLegendKey val="1"/>
              <c:showVal val="1"/>
            </c:dLbl>
            <c:dLbl>
              <c:idx val="3"/>
              <c:layout>
                <c:manualLayout>
                  <c:x val="3.6038582471523944E-2"/>
                  <c:y val="9.3798872615016904E-2"/>
                </c:manualLayout>
              </c:layout>
              <c:spPr/>
              <c:txPr>
                <a:bodyPr/>
                <a:lstStyle/>
                <a:p>
                  <a:pPr>
                    <a:defRPr/>
                  </a:pPr>
                  <a:endParaRPr lang="ru-RU"/>
                </a:p>
              </c:txPr>
              <c:dLblPos val="bestFit"/>
              <c:showLegendKey val="1"/>
              <c:showVal val="1"/>
            </c:dLbl>
            <c:dLbl>
              <c:idx val="4"/>
              <c:layout>
                <c:manualLayout>
                  <c:x val="2.6398246055994442E-2"/>
                  <c:y val="-0.23220977933313888"/>
                </c:manualLayout>
              </c:layout>
              <c:spPr/>
              <c:txPr>
                <a:bodyPr/>
                <a:lstStyle/>
                <a:p>
                  <a:pPr>
                    <a:defRPr/>
                  </a:pPr>
                  <a:endParaRPr lang="ru-RU"/>
                </a:p>
              </c:txPr>
              <c:dLblPos val="bestFit"/>
              <c:showLegendKey val="1"/>
              <c:showVal val="1"/>
            </c:dLbl>
            <c:dLbl>
              <c:idx val="5"/>
              <c:layout>
                <c:manualLayout>
                  <c:x val="1.2182206657440214E-2"/>
                  <c:y val="9.0451225980172481E-2"/>
                </c:manualLayout>
              </c:layout>
              <c:spPr/>
              <c:txPr>
                <a:bodyPr/>
                <a:lstStyle/>
                <a:p>
                  <a:pPr>
                    <a:defRPr/>
                  </a:pPr>
                  <a:endParaRPr lang="ru-RU"/>
                </a:p>
              </c:txPr>
              <c:dLblPos val="bestFit"/>
              <c:showLegendKey val="1"/>
              <c:showVal val="1"/>
            </c:dLbl>
            <c:dLbl>
              <c:idx val="6"/>
              <c:layout>
                <c:manualLayout>
                  <c:x val="-4.5161151017000391E-2"/>
                  <c:y val="1.3769328056790868E-4"/>
                </c:manualLayout>
              </c:layout>
              <c:spPr/>
              <c:txPr>
                <a:bodyPr/>
                <a:lstStyle/>
                <a:p>
                  <a:pPr>
                    <a:defRPr/>
                  </a:pPr>
                  <a:endParaRPr lang="ru-RU"/>
                </a:p>
              </c:txPr>
              <c:dLblPos val="bestFit"/>
              <c:showLegendKey val="1"/>
              <c:showVal val="1"/>
            </c:dLbl>
            <c:dLbl>
              <c:idx val="7"/>
              <c:layout>
                <c:manualLayout>
                  <c:x val="-3.4036558958466571E-2"/>
                  <c:y val="-1.0922306991418823E-2"/>
                </c:manualLayout>
              </c:layout>
              <c:spPr/>
              <c:txPr>
                <a:bodyPr/>
                <a:lstStyle/>
                <a:p>
                  <a:pPr>
                    <a:defRPr/>
                  </a:pPr>
                  <a:endParaRPr lang="ru-RU"/>
                </a:p>
              </c:txPr>
              <c:dLblPos val="bestFit"/>
              <c:showLegendKey val="1"/>
              <c:showVal val="1"/>
            </c:dLbl>
            <c:dLbl>
              <c:idx val="8"/>
              <c:layout>
                <c:manualLayout>
                  <c:x val="8.8176020958989406E-3"/>
                  <c:y val="-1.0922306991418823E-2"/>
                </c:manualLayout>
              </c:layout>
              <c:spPr/>
              <c:txPr>
                <a:bodyPr/>
                <a:lstStyle/>
                <a:p>
                  <a:pPr>
                    <a:defRPr/>
                  </a:pPr>
                  <a:endParaRPr lang="ru-RU"/>
                </a:p>
              </c:txPr>
              <c:dLblPos val="bestFit"/>
              <c:showLegendKey val="1"/>
              <c:showVal val="1"/>
            </c:dLbl>
            <c:dLbl>
              <c:idx val="9"/>
              <c:layout>
                <c:manualLayout>
                  <c:x val="8.0876362118355305E-2"/>
                  <c:y val="-3.3201079787306496E-3"/>
                </c:manualLayout>
              </c:layout>
              <c:spPr/>
              <c:txPr>
                <a:bodyPr/>
                <a:lstStyle/>
                <a:p>
                  <a:pPr>
                    <a:defRPr/>
                  </a:pPr>
                  <a:endParaRPr lang="ru-RU"/>
                </a:p>
              </c:txPr>
              <c:dLblPos val="bestFit"/>
              <c:showLegendKey val="1"/>
              <c:showVal val="1"/>
            </c:dLbl>
            <c:dLblPos val="bestFit"/>
            <c:showLegendKey val="1"/>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Образование</c:v>
                </c:pt>
                <c:pt idx="6">
                  <c:v>Культура, кинематография</c:v>
                </c:pt>
                <c:pt idx="7">
                  <c:v>Социальная политика</c:v>
                </c:pt>
                <c:pt idx="8">
                  <c:v>Физическая культура и спорт</c:v>
                </c:pt>
                <c:pt idx="9">
                  <c:v>Обслуживание государственного и муниципального долга</c:v>
                </c:pt>
              </c:strCache>
            </c:strRef>
          </c:cat>
          <c:val>
            <c:numRef>
              <c:f>Лист1!$B$2:$B$11</c:f>
              <c:numCache>
                <c:formatCode>#,##0.0</c:formatCode>
                <c:ptCount val="10"/>
                <c:pt idx="0">
                  <c:v>44218.8</c:v>
                </c:pt>
                <c:pt idx="1">
                  <c:v>898.8</c:v>
                </c:pt>
                <c:pt idx="2">
                  <c:v>74</c:v>
                </c:pt>
                <c:pt idx="3">
                  <c:v>8678.1</c:v>
                </c:pt>
                <c:pt idx="4">
                  <c:v>766408.1</c:v>
                </c:pt>
                <c:pt idx="5">
                  <c:v>5008</c:v>
                </c:pt>
                <c:pt idx="6">
                  <c:v>16363.3</c:v>
                </c:pt>
                <c:pt idx="7">
                  <c:v>5238.1000000000004</c:v>
                </c:pt>
                <c:pt idx="8">
                  <c:v>10726.2</c:v>
                </c:pt>
                <c:pt idx="9">
                  <c:v>9.9</c:v>
                </c:pt>
              </c:numCache>
            </c:numRef>
          </c:val>
        </c:ser>
        <c:dLbls>
          <c:showVal val="1"/>
        </c:dLbls>
      </c:pie3DChart>
      <c:spPr>
        <a:noFill/>
        <a:ln w="25398">
          <a:noFill/>
        </a:ln>
      </c:spPr>
    </c:plotArea>
    <c:legend>
      <c:legendPos val="r"/>
      <c:layout>
        <c:manualLayout>
          <c:xMode val="edge"/>
          <c:yMode val="edge"/>
          <c:x val="0.75628995152670875"/>
          <c:y val="8.1528676102987183E-2"/>
          <c:w val="0.2327720913394245"/>
          <c:h val="0.82255557899012643"/>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TotalTime>
  <Pages>16</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FillipovaNN</cp:lastModifiedBy>
  <cp:revision>3</cp:revision>
  <dcterms:created xsi:type="dcterms:W3CDTF">2023-05-17T07:23:00Z</dcterms:created>
  <dcterms:modified xsi:type="dcterms:W3CDTF">2023-07-05T11:39:00Z</dcterms:modified>
</cp:coreProperties>
</file>