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75110" w:rsidRP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О</w:t>
      </w:r>
      <w:r w:rsidRPr="00E75110">
        <w:rPr>
          <w:rStyle w:val="blk"/>
          <w:b/>
          <w:sz w:val="28"/>
          <w:szCs w:val="28"/>
        </w:rPr>
        <w:t>бобщение практики осуществления в соответствующей сфере деятельности государственного контроля (надзора), муниципального контроля</w:t>
      </w:r>
      <w:r>
        <w:rPr>
          <w:rStyle w:val="blk"/>
          <w:b/>
          <w:sz w:val="28"/>
          <w:szCs w:val="28"/>
        </w:rPr>
        <w:t>,</w:t>
      </w:r>
      <w:r w:rsidRPr="00E75110">
        <w:rPr>
          <w:rStyle w:val="blk"/>
          <w:b/>
          <w:sz w:val="28"/>
          <w:szCs w:val="28"/>
        </w:rPr>
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75110" w:rsidRDefault="00E75110" w:rsidP="00E75110">
      <w:pPr>
        <w:spacing w:line="276" w:lineRule="auto"/>
        <w:ind w:firstLine="709"/>
        <w:jc w:val="both"/>
        <w:rPr>
          <w:sz w:val="28"/>
          <w:szCs w:val="28"/>
        </w:rPr>
      </w:pPr>
    </w:p>
    <w:p w:rsidR="00E75110" w:rsidRDefault="00E75110" w:rsidP="00E751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государственный (надзор) и муниципальный контроль в отношении юридических лиц и индивидуальных предпринимателей не проводился.</w:t>
      </w:r>
    </w:p>
    <w:p w:rsidR="006B4F5E" w:rsidRDefault="006B4F5E" w:rsidP="006B4F5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A46F14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46F1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46F14">
        <w:rPr>
          <w:color w:val="000000"/>
          <w:sz w:val="28"/>
          <w:szCs w:val="28"/>
        </w:rPr>
        <w:t xml:space="preserve">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F50F61">
        <w:rPr>
          <w:sz w:val="28"/>
          <w:szCs w:val="28"/>
        </w:rPr>
        <w:t>лановые проверки в отношении юридических лиц, индивидуальных предпринимателей, отнесенных в соответствии со статьей</w:t>
      </w:r>
      <w:r w:rsidR="00B363A2">
        <w:rPr>
          <w:sz w:val="28"/>
          <w:szCs w:val="28"/>
        </w:rPr>
        <w:t xml:space="preserve"> </w:t>
      </w:r>
      <w:r w:rsidRPr="00F50F61">
        <w:rPr>
          <w:sz w:val="28"/>
          <w:szCs w:val="28"/>
        </w:rPr>
        <w:t xml:space="preserve"> 4 Федерального закона от 24 июля 2007 года N 209-ФЗ "О развитии малого и среднего предпринимательства в Российской Федерации</w:t>
      </w:r>
      <w:proofErr w:type="gramEnd"/>
      <w:r w:rsidRPr="00F50F61">
        <w:rPr>
          <w:sz w:val="28"/>
          <w:szCs w:val="28"/>
        </w:rPr>
        <w:t xml:space="preserve">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>
        <w:rPr>
          <w:sz w:val="28"/>
          <w:szCs w:val="28"/>
        </w:rPr>
        <w:t xml:space="preserve">31 декабря </w:t>
      </w:r>
      <w:r w:rsidRPr="00F50F6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sectPr w:rsidR="006B4F5E" w:rsidSect="009C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10"/>
    <w:rsid w:val="00312EAB"/>
    <w:rsid w:val="006B4F5E"/>
    <w:rsid w:val="009C4A6B"/>
    <w:rsid w:val="009C73E2"/>
    <w:rsid w:val="00B363A2"/>
    <w:rsid w:val="00E75110"/>
    <w:rsid w:val="00F6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75110"/>
  </w:style>
  <w:style w:type="paragraph" w:styleId="a3">
    <w:name w:val="Normal (Web)"/>
    <w:basedOn w:val="a"/>
    <w:uiPriority w:val="99"/>
    <w:unhideWhenUsed/>
    <w:rsid w:val="006B4F5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4</cp:revision>
  <dcterms:created xsi:type="dcterms:W3CDTF">2021-06-17T08:44:00Z</dcterms:created>
  <dcterms:modified xsi:type="dcterms:W3CDTF">2021-06-17T09:05:00Z</dcterms:modified>
</cp:coreProperties>
</file>