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A1" w:rsidRPr="00246872" w:rsidRDefault="003B75A1" w:rsidP="003B75A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46872">
        <w:rPr>
          <w:rFonts w:ascii="Times New Roman" w:hAnsi="Times New Roman"/>
          <w:b/>
          <w:sz w:val="28"/>
          <w:szCs w:val="28"/>
          <w:lang w:eastAsia="ru-RU"/>
        </w:rPr>
        <w:t xml:space="preserve">Перечень сведений, </w:t>
      </w:r>
    </w:p>
    <w:p w:rsidR="003B75A1" w:rsidRPr="00246872" w:rsidRDefault="003B75A1" w:rsidP="003B75A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6872">
        <w:rPr>
          <w:rFonts w:ascii="Times New Roman" w:hAnsi="Times New Roman"/>
          <w:b/>
          <w:sz w:val="28"/>
          <w:szCs w:val="28"/>
          <w:lang w:eastAsia="ru-RU"/>
        </w:rPr>
        <w:t>которые могут запрашиваться контрольным (надзорным) органом у контролируемого лица в рамках осуществления контроля в сфере благоустройства</w:t>
      </w:r>
    </w:p>
    <w:p w:rsidR="003B75A1" w:rsidRDefault="003B75A1" w:rsidP="003B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Р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ешение (приказ, распоряжение) о назначении (избрании) на должность руководителя юридического лица;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Д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оверенность, подтверждающая полномочия лица, уполномоченного представлять юридическое лицо, индивидуального предпринимателя, гражданина</w:t>
      </w:r>
      <w:r>
        <w:rPr>
          <w:rFonts w:ascii="Times New Roman" w:hAnsi="Times New Roman"/>
          <w:bCs/>
          <w:sz w:val="28"/>
          <w:szCs w:val="28"/>
          <w:lang w:eastAsia="ru-RU"/>
        </w:rPr>
        <w:t>, не являющегося индивидуальным предпринимателем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 xml:space="preserve"> при осуществлении муниципальной функции;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Д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окументы (приказы, распоряжения) о назначении юридическим лицом, индивидуальным предпринимателем лиц, ответственных за соблюдение обязательных требований;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Л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окальные нормативные акты, принятые руководителем, иными органами и должностными лицами юридического лица, индивидуальным предпринимателем, касающиеся организации деятельности юридического лица, индивидуального предпринимателя (в том числе приказы, положения, инструкции);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Н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ормативно-технические документы, используемые в деятельности юридического лица, индивидуального предпринимателя (в том числе проектная документация, технические паспорта, руководства, сертификаты, инструкции по использованию продукции, оборудования, объектов);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Д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оговоры, контракты, соглашения, заключенные от имени юридического лица, индивидуального предпринимателя с его контрагентами (юридическими лицами, физическими лицами), на поставку товаров, выполнение работ, оказание услуг, ведение совместной деятельности, связанных с соблюдением обязательных требований;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Б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ухгалтерская (финансовая) отчетность в части, относящейся к закреплению фактов деятельности, связанных с соблюдением обязательных требований;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Р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абочие (служебные) документы (в том числе письма, записки, акты), связанные с соблюдением обязательных требований;</w:t>
      </w:r>
    </w:p>
    <w:p w:rsidR="003B75A1" w:rsidRDefault="003B75A1" w:rsidP="003B75A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Д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окументы, подтверждающие наличие прав на имущество, использование которого связано с соблюдением обязательных требований (правоустанавливающие документы), за исключением документов, и (или) информаци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, включая разрешительные документы, имеющи</w:t>
      </w:r>
      <w:r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</w:t>
      </w:r>
      <w:r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 xml:space="preserve"> в перечень, определенный Правительством Российской Федерации, а также документ</w:t>
      </w:r>
      <w:r>
        <w:rPr>
          <w:rFonts w:ascii="Times New Roman" w:hAnsi="Times New Roman"/>
          <w:bCs/>
          <w:sz w:val="28"/>
          <w:szCs w:val="28"/>
          <w:lang w:eastAsia="ru-RU"/>
        </w:rPr>
        <w:t>ов и (или) информации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, которые были представлены ранее в соответствии с требованиями законодательства Российской Федерации и (или) находятся в государственных или муниципальных информационных системах, реестрах и регистрах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sectPr w:rsidR="003B75A1" w:rsidSect="002849F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9D"/>
    <w:rsid w:val="002105A4"/>
    <w:rsid w:val="00246872"/>
    <w:rsid w:val="002849FE"/>
    <w:rsid w:val="003B75A1"/>
    <w:rsid w:val="0060157C"/>
    <w:rsid w:val="006671AE"/>
    <w:rsid w:val="006E337E"/>
    <w:rsid w:val="00837D9D"/>
    <w:rsid w:val="00DA4696"/>
    <w:rsid w:val="00ED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7C"/>
  </w:style>
  <w:style w:type="paragraph" w:styleId="2">
    <w:name w:val="heading 2"/>
    <w:basedOn w:val="a"/>
    <w:link w:val="20"/>
    <w:uiPriority w:val="9"/>
    <w:qFormat/>
    <w:rsid w:val="00284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D9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4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Основной текст_"/>
    <w:basedOn w:val="a0"/>
    <w:link w:val="1"/>
    <w:rsid w:val="003B75A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3B75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Vredina</dc:creator>
  <cp:lastModifiedBy>RePack by SPecialiST</cp:lastModifiedBy>
  <cp:revision>2</cp:revision>
  <dcterms:created xsi:type="dcterms:W3CDTF">2022-09-10T12:04:00Z</dcterms:created>
  <dcterms:modified xsi:type="dcterms:W3CDTF">2022-09-10T12:04:00Z</dcterms:modified>
</cp:coreProperties>
</file>