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99" w:rsidRPr="00D94FDE" w:rsidRDefault="00E40396" w:rsidP="005265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FDE">
        <w:rPr>
          <w:rFonts w:ascii="Times New Roman" w:hAnsi="Times New Roman"/>
          <w:b/>
          <w:sz w:val="28"/>
          <w:szCs w:val="28"/>
          <w:lang w:eastAsia="ru-RU"/>
        </w:rPr>
        <w:t xml:space="preserve">Перечень сведений, </w:t>
      </w:r>
    </w:p>
    <w:p w:rsidR="00E40396" w:rsidRPr="00D94FDE" w:rsidRDefault="00E40396" w:rsidP="005265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FDE">
        <w:rPr>
          <w:rFonts w:ascii="Times New Roman" w:hAnsi="Times New Roman"/>
          <w:b/>
          <w:sz w:val="28"/>
          <w:szCs w:val="28"/>
          <w:lang w:eastAsia="ru-RU"/>
        </w:rPr>
        <w:t xml:space="preserve">которые могут запрашиваться контрольным (надзорным) органом у контролируемого лица в рамках осуществления муниципального </w:t>
      </w:r>
      <w:r w:rsidR="00170CF0" w:rsidRPr="00D94FDE">
        <w:rPr>
          <w:rFonts w:ascii="Times New Roman" w:hAnsi="Times New Roman"/>
          <w:b/>
          <w:sz w:val="28"/>
          <w:szCs w:val="28"/>
          <w:lang w:eastAsia="ru-RU"/>
        </w:rPr>
        <w:t>земельного</w:t>
      </w:r>
      <w:r w:rsidRPr="00D94FDE">
        <w:rPr>
          <w:rFonts w:ascii="Times New Roman" w:hAnsi="Times New Roman"/>
          <w:b/>
          <w:sz w:val="28"/>
          <w:szCs w:val="28"/>
          <w:lang w:eastAsia="ru-RU"/>
        </w:rPr>
        <w:t xml:space="preserve"> контроля</w:t>
      </w:r>
    </w:p>
    <w:p w:rsidR="006A279B" w:rsidRPr="00D94FDE" w:rsidRDefault="006A279B" w:rsidP="0052659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A279B" w:rsidRPr="00D94FDE" w:rsidRDefault="00F64A01" w:rsidP="00967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4FDE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E40396" w:rsidRPr="00D94F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A279B" w:rsidRPr="00D94FDE">
        <w:rPr>
          <w:rFonts w:ascii="Times New Roman" w:hAnsi="Times New Roman"/>
          <w:bCs/>
          <w:sz w:val="28"/>
          <w:szCs w:val="28"/>
          <w:lang w:eastAsia="ru-RU"/>
        </w:rPr>
        <w:t xml:space="preserve">Учредительная </w:t>
      </w:r>
      <w:r w:rsidR="00967B79" w:rsidRPr="00D94FDE">
        <w:rPr>
          <w:rFonts w:ascii="Times New Roman" w:hAnsi="Times New Roman"/>
          <w:bCs/>
          <w:sz w:val="28"/>
          <w:szCs w:val="28"/>
          <w:lang w:eastAsia="ru-RU"/>
        </w:rPr>
        <w:t>и организационно-распорядительная документация</w:t>
      </w:r>
      <w:r w:rsidR="006A279B" w:rsidRPr="00D94FDE">
        <w:rPr>
          <w:rFonts w:ascii="Times New Roman" w:hAnsi="Times New Roman"/>
          <w:bCs/>
          <w:sz w:val="28"/>
          <w:szCs w:val="28"/>
          <w:lang w:eastAsia="ru-RU"/>
        </w:rPr>
        <w:t>: свидетельство о постановке на учет в налоговом органе, устав</w:t>
      </w:r>
      <w:r w:rsidR="00967B79" w:rsidRPr="00D94FDE">
        <w:rPr>
          <w:rFonts w:ascii="Times New Roman" w:hAnsi="Times New Roman"/>
          <w:bCs/>
          <w:sz w:val="28"/>
          <w:szCs w:val="28"/>
          <w:lang w:eastAsia="ru-RU"/>
        </w:rPr>
        <w:t xml:space="preserve">, договор о передаче полномочий единоличного </w:t>
      </w:r>
      <w:r w:rsidR="00897E63" w:rsidRPr="00D94FDE">
        <w:rPr>
          <w:rFonts w:ascii="Times New Roman" w:hAnsi="Times New Roman"/>
          <w:bCs/>
          <w:sz w:val="28"/>
          <w:szCs w:val="28"/>
          <w:lang w:eastAsia="ru-RU"/>
        </w:rPr>
        <w:t xml:space="preserve">исполнительного </w:t>
      </w:r>
      <w:r w:rsidR="00967B79" w:rsidRPr="00D94FDE">
        <w:rPr>
          <w:rFonts w:ascii="Times New Roman" w:hAnsi="Times New Roman"/>
          <w:bCs/>
          <w:sz w:val="28"/>
          <w:szCs w:val="28"/>
          <w:lang w:eastAsia="ru-RU"/>
        </w:rPr>
        <w:t xml:space="preserve">органа, </w:t>
      </w:r>
      <w:r w:rsidR="006A279B" w:rsidRPr="00D94FDE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информация о руководителе (фамилия, имя, </w:t>
      </w:r>
      <w:r w:rsidR="00967B79" w:rsidRPr="00D94FDE">
        <w:rPr>
          <w:rFonts w:ascii="Times New Roman" w:hAnsi="Times New Roman"/>
          <w:bCs/>
          <w:sz w:val="28"/>
          <w:szCs w:val="28"/>
          <w:lang w:eastAsia="ru-RU"/>
        </w:rPr>
        <w:t xml:space="preserve">отчество </w:t>
      </w:r>
      <w:r w:rsidR="006A279B" w:rsidRPr="00D94FDE">
        <w:rPr>
          <w:rFonts w:ascii="Times New Roman" w:hAnsi="Times New Roman"/>
          <w:bCs/>
          <w:sz w:val="28"/>
          <w:szCs w:val="28"/>
          <w:lang w:eastAsia="ru-RU"/>
        </w:rPr>
        <w:t>(при наличии), контактный</w:t>
      </w:r>
      <w:r w:rsidR="00967B79" w:rsidRPr="00D94FDE">
        <w:rPr>
          <w:rFonts w:ascii="Times New Roman" w:hAnsi="Times New Roman"/>
          <w:bCs/>
          <w:sz w:val="28"/>
          <w:szCs w:val="28"/>
          <w:lang w:eastAsia="ru-RU"/>
        </w:rPr>
        <w:t xml:space="preserve"> номер </w:t>
      </w:r>
      <w:r w:rsidR="006A279B" w:rsidRPr="00D94FDE">
        <w:rPr>
          <w:rFonts w:ascii="Times New Roman" w:hAnsi="Times New Roman"/>
          <w:bCs/>
          <w:sz w:val="28"/>
          <w:szCs w:val="28"/>
          <w:lang w:eastAsia="ru-RU"/>
        </w:rPr>
        <w:t>телефона), правовой акт о назначении на должность (о вступлении в должность) руководителя.</w:t>
      </w:r>
    </w:p>
    <w:p w:rsidR="002D1C1E" w:rsidRPr="00D94FDE" w:rsidRDefault="00F64A01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 xml:space="preserve">2. </w:t>
      </w:r>
      <w:r w:rsidR="00E40396" w:rsidRPr="00D94FDE">
        <w:rPr>
          <w:rFonts w:ascii="Times New Roman" w:hAnsi="Times New Roman"/>
          <w:sz w:val="28"/>
          <w:szCs w:val="28"/>
        </w:rPr>
        <w:t xml:space="preserve"> Документы</w:t>
      </w:r>
      <w:r w:rsidR="002D1C1E" w:rsidRPr="00D94FDE">
        <w:rPr>
          <w:rFonts w:ascii="Times New Roman" w:hAnsi="Times New Roman"/>
          <w:sz w:val="28"/>
          <w:szCs w:val="28"/>
        </w:rPr>
        <w:t xml:space="preserve"> проверяемого лица, подтверждающие наличие прав на используемый земельный участок</w:t>
      </w:r>
      <w:r w:rsidRPr="00D94FDE">
        <w:rPr>
          <w:rFonts w:ascii="Times New Roman" w:hAnsi="Times New Roman"/>
          <w:sz w:val="28"/>
          <w:szCs w:val="28"/>
        </w:rPr>
        <w:t>,</w:t>
      </w:r>
      <w:r w:rsidR="002D1C1E" w:rsidRPr="00D94FDE">
        <w:rPr>
          <w:rFonts w:ascii="Times New Roman" w:hAnsi="Times New Roman"/>
          <w:sz w:val="28"/>
          <w:szCs w:val="28"/>
        </w:rPr>
        <w:t xml:space="preserve"> при отсутствии сведений об оформлении прав в ЕГРН: </w:t>
      </w:r>
    </w:p>
    <w:p w:rsidR="002D1C1E" w:rsidRPr="00D94FDE" w:rsidRDefault="002D1C1E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>1)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2D1C1E" w:rsidRPr="00D94FDE" w:rsidRDefault="002D1C1E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>2) 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2D1C1E" w:rsidRPr="00D94FDE" w:rsidRDefault="002D1C1E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>3)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2D1C1E" w:rsidRPr="00D94FDE" w:rsidRDefault="002D1C1E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>4) свидетельства о праве на наследство;</w:t>
      </w:r>
    </w:p>
    <w:p w:rsidR="002D1C1E" w:rsidRPr="00D94FDE" w:rsidRDefault="002D1C1E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>5) вступившие в законную силу судебные акты;</w:t>
      </w:r>
    </w:p>
    <w:p w:rsidR="002D1C1E" w:rsidRPr="00D94FDE" w:rsidRDefault="002D1C1E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>6) решения третейских судов, по которым выданы исполнительные листы в соответствии с вступившими в законную силу судебными актами судов общей юрисдикции или арбитражных судов, вместе с такими исполнительными листами;</w:t>
      </w:r>
    </w:p>
    <w:p w:rsidR="002D1C1E" w:rsidRPr="00D94FDE" w:rsidRDefault="002D1C1E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>7) 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2D1C1E" w:rsidRPr="00D94FDE" w:rsidRDefault="002D1C1E" w:rsidP="006D1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 xml:space="preserve">8) межевой план (при государственном кадастровом учете образуемых земельных участков, государственном кадастровом учете в связи с образованием части земельного участка (за исключением случая, предусмотренного частью 1 статьи 44 </w:t>
      </w:r>
      <w:r w:rsidR="006D1663" w:rsidRPr="00D94FDE">
        <w:rPr>
          <w:rFonts w:ascii="Times New Roman" w:hAnsi="Times New Roman"/>
          <w:sz w:val="28"/>
          <w:szCs w:val="28"/>
        </w:rPr>
        <w:t>Федерального закона от 13.07.2015 № 218-ФЗ «О государственной регистрации недвижимости»)</w:t>
      </w:r>
      <w:r w:rsidRPr="00D94FDE">
        <w:rPr>
          <w:rFonts w:ascii="Times New Roman" w:hAnsi="Times New Roman"/>
          <w:sz w:val="28"/>
          <w:szCs w:val="28"/>
        </w:rPr>
        <w:t xml:space="preserve">, государственном кадастровом учете в связи с изменением описания местоположения границ земельного участка и (или) его площади в случаях, предусмотренных частями 1 и 2 статьи 43 </w:t>
      </w:r>
      <w:r w:rsidR="006D1663" w:rsidRPr="00D94FDE">
        <w:rPr>
          <w:rFonts w:ascii="Times New Roman" w:hAnsi="Times New Roman"/>
          <w:sz w:val="28"/>
          <w:szCs w:val="28"/>
        </w:rPr>
        <w:t>Федерального закона от 13.07.2015 № 218-ФЗ «О государственной регистрации недвижимости»</w:t>
      </w:r>
      <w:r w:rsidRPr="00D94FDE">
        <w:rPr>
          <w:rFonts w:ascii="Times New Roman" w:hAnsi="Times New Roman"/>
          <w:sz w:val="28"/>
          <w:szCs w:val="28"/>
        </w:rPr>
        <w:t>);</w:t>
      </w:r>
    </w:p>
    <w:p w:rsidR="002D1C1E" w:rsidRPr="00D94FDE" w:rsidRDefault="002D1C1E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lastRenderedPageBreak/>
        <w:t>9) утвержденная карта-план территории, подготовленная в результате выполнения комплексных кадастровых работ;</w:t>
      </w:r>
    </w:p>
    <w:p w:rsidR="002D1C1E" w:rsidRPr="00D94FDE" w:rsidRDefault="002D1C1E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 xml:space="preserve">10) технический план (при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зданий, сооружений, если иное не установлено настоящим Федеральным законом; при государственном кадастровом учете и государственной регистрации прав в отношении объектов незавершенного строительства; при государственном кадастровом учете и государственной регистрации прав в отношении помещений или </w:t>
      </w:r>
      <w:proofErr w:type="spellStart"/>
      <w:r w:rsidRPr="00D94FDE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D94FDE">
        <w:rPr>
          <w:rFonts w:ascii="Times New Roman" w:hAnsi="Times New Roman"/>
          <w:sz w:val="28"/>
          <w:szCs w:val="28"/>
        </w:rPr>
        <w:t xml:space="preserve"> в здании, сооружении; при государственном кадастровом учете помещений или </w:t>
      </w:r>
      <w:proofErr w:type="spellStart"/>
      <w:r w:rsidRPr="00D94FDE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D94FDE">
        <w:rPr>
          <w:rFonts w:ascii="Times New Roman" w:hAnsi="Times New Roman"/>
          <w:sz w:val="28"/>
          <w:szCs w:val="28"/>
        </w:rPr>
        <w:t xml:space="preserve"> в здании, сооружении);</w:t>
      </w:r>
    </w:p>
    <w:p w:rsidR="002D1C1E" w:rsidRPr="00D94FDE" w:rsidRDefault="002D1C1E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 xml:space="preserve">11) акт обследования (при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здания, сооружения, объекта незавершенного строительства, помещения или </w:t>
      </w:r>
      <w:proofErr w:type="spellStart"/>
      <w:r w:rsidRPr="00D94FDE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Pr="00D94FDE">
        <w:rPr>
          <w:rFonts w:ascii="Times New Roman" w:hAnsi="Times New Roman"/>
          <w:sz w:val="28"/>
          <w:szCs w:val="28"/>
        </w:rPr>
        <w:t>);</w:t>
      </w:r>
    </w:p>
    <w:p w:rsidR="002D1C1E" w:rsidRPr="00D94FDE" w:rsidRDefault="002D1C1E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>12)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недвижимости.</w:t>
      </w:r>
    </w:p>
    <w:p w:rsidR="002D1C1E" w:rsidRPr="00D94FDE" w:rsidRDefault="00F64A01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>3.</w:t>
      </w:r>
      <w:r w:rsidR="002D1C1E" w:rsidRPr="00D94FDE">
        <w:rPr>
          <w:rFonts w:ascii="Times New Roman" w:hAnsi="Times New Roman"/>
          <w:sz w:val="28"/>
          <w:szCs w:val="28"/>
        </w:rPr>
        <w:t xml:space="preserve"> Документы, имеющиеся у проверяемого лица, используемые при осуществлении его деятельности и связанные с исполнением им обязательных требований в части использования земельного участка в соответствии с видом разрешенного </w:t>
      </w:r>
      <w:r w:rsidRPr="00D94FDE">
        <w:rPr>
          <w:rFonts w:ascii="Times New Roman" w:hAnsi="Times New Roman"/>
          <w:sz w:val="28"/>
          <w:szCs w:val="28"/>
        </w:rPr>
        <w:t>использования, указанным в ЕГРН или подтверждающие право на фактически осуществляемый вид деятельности на земельном участке:</w:t>
      </w:r>
    </w:p>
    <w:p w:rsidR="00F64A01" w:rsidRPr="00D94FDE" w:rsidRDefault="00F64A01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>1) акты, изданные органами государственной власти или органами местного самоуправления;</w:t>
      </w:r>
    </w:p>
    <w:p w:rsidR="00F64A01" w:rsidRPr="00D94FDE" w:rsidRDefault="00F64A01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>2) договоры и иные соглашения с третьими лицами на оказание услуг, выполнение работ;</w:t>
      </w:r>
    </w:p>
    <w:p w:rsidR="00F64A01" w:rsidRPr="00D94FDE" w:rsidRDefault="00F64A01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 xml:space="preserve">3) договоры со смежными </w:t>
      </w:r>
      <w:r w:rsidR="00526599" w:rsidRPr="00D94FDE">
        <w:rPr>
          <w:rFonts w:ascii="Times New Roman" w:hAnsi="Times New Roman"/>
          <w:sz w:val="28"/>
          <w:szCs w:val="28"/>
        </w:rPr>
        <w:t>землепользователями и</w:t>
      </w:r>
      <w:r w:rsidRPr="00D94FDE">
        <w:rPr>
          <w:rFonts w:ascii="Times New Roman" w:hAnsi="Times New Roman"/>
          <w:sz w:val="28"/>
          <w:szCs w:val="28"/>
        </w:rPr>
        <w:t xml:space="preserve"> иными лицами, чьи права могут быть затронуты в процессе осуществления проверяемым лицом деятельности;</w:t>
      </w:r>
    </w:p>
    <w:p w:rsidR="00F64A01" w:rsidRPr="00D94FDE" w:rsidRDefault="00F64A01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DE">
        <w:rPr>
          <w:rFonts w:ascii="Times New Roman" w:hAnsi="Times New Roman"/>
          <w:sz w:val="28"/>
          <w:szCs w:val="28"/>
        </w:rPr>
        <w:t>4) разрешительные документы, изданные руководящими органами некомм</w:t>
      </w:r>
      <w:r w:rsidR="006D1663" w:rsidRPr="00D94FDE">
        <w:rPr>
          <w:rFonts w:ascii="Times New Roman" w:hAnsi="Times New Roman"/>
          <w:sz w:val="28"/>
          <w:szCs w:val="28"/>
        </w:rPr>
        <w:t>ерческих организаций, созданных</w:t>
      </w:r>
      <w:r w:rsidRPr="00D94FDE">
        <w:rPr>
          <w:rFonts w:ascii="Times New Roman" w:hAnsi="Times New Roman"/>
          <w:sz w:val="28"/>
          <w:szCs w:val="28"/>
        </w:rPr>
        <w:t xml:space="preserve"> для организации </w:t>
      </w:r>
      <w:r w:rsidR="006D1663" w:rsidRPr="00D94FDE">
        <w:rPr>
          <w:rFonts w:ascii="Times New Roman" w:hAnsi="Times New Roman"/>
          <w:sz w:val="28"/>
          <w:szCs w:val="28"/>
        </w:rPr>
        <w:t>использования имущества (СНТ, ГСК, ЖСК и иные).</w:t>
      </w:r>
    </w:p>
    <w:p w:rsidR="002D1C1E" w:rsidRPr="00D94FDE" w:rsidRDefault="002D1C1E" w:rsidP="0089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79B" w:rsidRPr="00D94FDE" w:rsidRDefault="00CF03E1" w:rsidP="002D1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4FDE">
        <w:rPr>
          <w:rFonts w:ascii="Times New Roman" w:hAnsi="Times New Roman"/>
          <w:sz w:val="28"/>
          <w:szCs w:val="28"/>
        </w:rPr>
        <w:t xml:space="preserve"> </w:t>
      </w:r>
    </w:p>
    <w:p w:rsidR="00CF03E1" w:rsidRPr="00D94FDE" w:rsidRDefault="00CF03E1" w:rsidP="006A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</w:p>
    <w:p w:rsidR="006A57ED" w:rsidRPr="00D94FDE" w:rsidRDefault="006A57ED">
      <w:pPr>
        <w:rPr>
          <w:rFonts w:ascii="Times New Roman" w:hAnsi="Times New Roman"/>
          <w:sz w:val="28"/>
          <w:szCs w:val="28"/>
        </w:rPr>
      </w:pPr>
    </w:p>
    <w:sectPr w:rsidR="006A57ED" w:rsidRPr="00D9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79B"/>
    <w:rsid w:val="000365C4"/>
    <w:rsid w:val="0015311F"/>
    <w:rsid w:val="00170CF0"/>
    <w:rsid w:val="001C5852"/>
    <w:rsid w:val="002D1C1E"/>
    <w:rsid w:val="0047107E"/>
    <w:rsid w:val="004C6CA8"/>
    <w:rsid w:val="00526599"/>
    <w:rsid w:val="005933D4"/>
    <w:rsid w:val="006A279B"/>
    <w:rsid w:val="006A57ED"/>
    <w:rsid w:val="006D1663"/>
    <w:rsid w:val="00831C55"/>
    <w:rsid w:val="00897E63"/>
    <w:rsid w:val="00967B79"/>
    <w:rsid w:val="00A1377E"/>
    <w:rsid w:val="00CF03E1"/>
    <w:rsid w:val="00D94FDE"/>
    <w:rsid w:val="00E14A7B"/>
    <w:rsid w:val="00E234E0"/>
    <w:rsid w:val="00E40396"/>
    <w:rsid w:val="00F64A01"/>
    <w:rsid w:val="00F8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2022-09-10T12:05:00Z</dcterms:created>
  <dcterms:modified xsi:type="dcterms:W3CDTF">2022-09-10T12:05:00Z</dcterms:modified>
</cp:coreProperties>
</file>