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E0" w:rsidRPr="001D3649" w:rsidRDefault="00022EE0" w:rsidP="00022EE0">
      <w:pPr>
        <w:jc w:val="center"/>
        <w:rPr>
          <w:b/>
          <w:sz w:val="28"/>
          <w:szCs w:val="20"/>
        </w:rPr>
      </w:pPr>
      <w:r w:rsidRPr="001D3649">
        <w:rPr>
          <w:b/>
          <w:sz w:val="28"/>
          <w:szCs w:val="20"/>
        </w:rPr>
        <w:t>АДМИНИСТРАЦИЯ МУНИЦИПАЛЬНОГО ОБРАЗОВАНИЯ</w:t>
      </w:r>
    </w:p>
    <w:p w:rsidR="00022EE0" w:rsidRDefault="00022EE0" w:rsidP="00022EE0">
      <w:pPr>
        <w:ind w:firstLine="709"/>
        <w:jc w:val="center"/>
        <w:rPr>
          <w:b/>
          <w:sz w:val="28"/>
          <w:szCs w:val="20"/>
        </w:rPr>
      </w:pPr>
      <w:r w:rsidRPr="001D3649">
        <w:rPr>
          <w:b/>
          <w:sz w:val="28"/>
          <w:szCs w:val="20"/>
        </w:rPr>
        <w:t xml:space="preserve">«СЯСЬСТРОЙСКОЕ ГОРОДСКОЕ ПОСЕЛЕНИЕ»                                  </w:t>
      </w:r>
      <w:r>
        <w:rPr>
          <w:b/>
          <w:sz w:val="28"/>
          <w:szCs w:val="20"/>
        </w:rPr>
        <w:t xml:space="preserve">   </w:t>
      </w:r>
    </w:p>
    <w:p w:rsidR="00022EE0" w:rsidRPr="001D3649" w:rsidRDefault="00022EE0" w:rsidP="00022EE0">
      <w:pPr>
        <w:ind w:firstLine="709"/>
        <w:jc w:val="center"/>
        <w:rPr>
          <w:sz w:val="28"/>
          <w:szCs w:val="20"/>
        </w:rPr>
      </w:pPr>
      <w:r>
        <w:rPr>
          <w:b/>
          <w:sz w:val="28"/>
          <w:szCs w:val="20"/>
        </w:rPr>
        <w:t xml:space="preserve">  </w:t>
      </w:r>
      <w:r w:rsidRPr="001D3649">
        <w:rPr>
          <w:sz w:val="28"/>
          <w:szCs w:val="20"/>
        </w:rPr>
        <w:t>Волховского муниципального района</w:t>
      </w:r>
    </w:p>
    <w:p w:rsidR="00022EE0" w:rsidRPr="001D3649" w:rsidRDefault="00022EE0" w:rsidP="00022EE0">
      <w:pPr>
        <w:ind w:firstLine="709"/>
        <w:rPr>
          <w:b/>
          <w:sz w:val="28"/>
          <w:szCs w:val="20"/>
        </w:rPr>
      </w:pPr>
      <w:r>
        <w:rPr>
          <w:sz w:val="28"/>
          <w:szCs w:val="20"/>
        </w:rPr>
        <w:t xml:space="preserve">                                        </w:t>
      </w:r>
      <w:r w:rsidRPr="001D3649">
        <w:rPr>
          <w:sz w:val="28"/>
          <w:szCs w:val="20"/>
        </w:rPr>
        <w:t>Ленинградской  области</w:t>
      </w:r>
    </w:p>
    <w:p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rsidR="00022EE0" w:rsidRPr="001D3649" w:rsidRDefault="00022EE0" w:rsidP="00022EE0">
      <w:pPr>
        <w:jc w:val="center"/>
        <w:rPr>
          <w:b/>
          <w:sz w:val="28"/>
          <w:szCs w:val="20"/>
        </w:rPr>
      </w:pPr>
      <w:r w:rsidRPr="001D3649">
        <w:rPr>
          <w:b/>
          <w:sz w:val="28"/>
          <w:szCs w:val="20"/>
        </w:rPr>
        <w:t xml:space="preserve">от </w:t>
      </w:r>
      <w:r w:rsidR="00971E7D">
        <w:rPr>
          <w:b/>
          <w:sz w:val="28"/>
          <w:szCs w:val="20"/>
        </w:rPr>
        <w:t>05 апреля 2022</w:t>
      </w:r>
      <w:r w:rsidRPr="001D3649">
        <w:rPr>
          <w:b/>
          <w:sz w:val="28"/>
          <w:szCs w:val="20"/>
        </w:rPr>
        <w:t xml:space="preserve"> г.                                                                             </w:t>
      </w:r>
      <w:r>
        <w:rPr>
          <w:b/>
          <w:sz w:val="28"/>
          <w:szCs w:val="20"/>
        </w:rPr>
        <w:t xml:space="preserve">      </w:t>
      </w:r>
      <w:r w:rsidR="00015A30">
        <w:rPr>
          <w:b/>
          <w:sz w:val="28"/>
          <w:szCs w:val="20"/>
        </w:rPr>
        <w:t xml:space="preserve">   № </w:t>
      </w:r>
      <w:r w:rsidR="007E21B3">
        <w:rPr>
          <w:b/>
          <w:sz w:val="28"/>
          <w:szCs w:val="20"/>
        </w:rPr>
        <w:t>208</w:t>
      </w:r>
    </w:p>
    <w:p w:rsidR="00022EE0" w:rsidRPr="001D3649" w:rsidRDefault="00022EE0" w:rsidP="00022EE0">
      <w:pPr>
        <w:spacing w:before="280" w:after="560"/>
        <w:jc w:val="center"/>
        <w:rPr>
          <w:sz w:val="28"/>
          <w:szCs w:val="20"/>
        </w:rPr>
      </w:pPr>
      <w:r w:rsidRPr="001D3649">
        <w:rPr>
          <w:sz w:val="28"/>
          <w:szCs w:val="20"/>
        </w:rPr>
        <w:t xml:space="preserve">Сясьстрой </w:t>
      </w:r>
    </w:p>
    <w:p w:rsidR="00165E93" w:rsidRDefault="00353513" w:rsidP="00165E93">
      <w:pPr>
        <w:jc w:val="center"/>
        <w:rPr>
          <w:b/>
          <w:sz w:val="28"/>
          <w:szCs w:val="28"/>
        </w:rPr>
      </w:pPr>
      <w:r>
        <w:rPr>
          <w:b/>
          <w:sz w:val="28"/>
          <w:szCs w:val="28"/>
        </w:rPr>
        <w:t>О внесении изменений в п</w:t>
      </w:r>
      <w:r w:rsidR="00971E7D">
        <w:rPr>
          <w:b/>
          <w:sz w:val="28"/>
          <w:szCs w:val="28"/>
        </w:rPr>
        <w:t xml:space="preserve">остановление администрации </w:t>
      </w:r>
      <w:r w:rsidR="00B3428B">
        <w:rPr>
          <w:b/>
          <w:sz w:val="28"/>
          <w:szCs w:val="28"/>
        </w:rPr>
        <w:t xml:space="preserve">                                      </w:t>
      </w:r>
      <w:r w:rsidR="00971E7D">
        <w:rPr>
          <w:b/>
          <w:sz w:val="28"/>
          <w:szCs w:val="28"/>
        </w:rPr>
        <w:t>МО «</w:t>
      </w:r>
      <w:proofErr w:type="spellStart"/>
      <w:r>
        <w:rPr>
          <w:b/>
          <w:sz w:val="28"/>
          <w:szCs w:val="28"/>
        </w:rPr>
        <w:t>Сясьстройское</w:t>
      </w:r>
      <w:proofErr w:type="spellEnd"/>
      <w:r>
        <w:rPr>
          <w:b/>
          <w:sz w:val="28"/>
          <w:szCs w:val="28"/>
        </w:rPr>
        <w:t xml:space="preserve"> городское поселение» от 07</w:t>
      </w:r>
      <w:r w:rsidR="00B3428B">
        <w:rPr>
          <w:b/>
          <w:sz w:val="28"/>
          <w:szCs w:val="28"/>
        </w:rPr>
        <w:t xml:space="preserve"> декабря </w:t>
      </w:r>
      <w:r>
        <w:rPr>
          <w:b/>
          <w:sz w:val="28"/>
          <w:szCs w:val="28"/>
        </w:rPr>
        <w:t xml:space="preserve">2021 г. № 616 </w:t>
      </w:r>
      <w:r w:rsidR="00B3428B">
        <w:rPr>
          <w:b/>
          <w:sz w:val="28"/>
          <w:szCs w:val="28"/>
        </w:rPr>
        <w:t xml:space="preserve">                       </w:t>
      </w:r>
      <w:r>
        <w:rPr>
          <w:b/>
          <w:sz w:val="28"/>
          <w:szCs w:val="28"/>
        </w:rPr>
        <w:t>«</w:t>
      </w:r>
      <w:r w:rsidR="00165E93" w:rsidRPr="008325D2">
        <w:rPr>
          <w:b/>
          <w:sz w:val="28"/>
          <w:szCs w:val="28"/>
        </w:rPr>
        <w:t>Об утверждении административного регламента</w:t>
      </w:r>
      <w:r w:rsidR="00721FC4">
        <w:rPr>
          <w:b/>
          <w:sz w:val="28"/>
          <w:szCs w:val="28"/>
        </w:rPr>
        <w:t xml:space="preserve"> </w:t>
      </w:r>
      <w:r w:rsidR="00165E93" w:rsidRPr="008325D2">
        <w:rPr>
          <w:b/>
          <w:bCs/>
          <w:sz w:val="28"/>
          <w:szCs w:val="28"/>
        </w:rPr>
        <w:t xml:space="preserve">по предоставлению муниципальной услуги </w:t>
      </w:r>
      <w:r w:rsidR="00165E93" w:rsidRPr="008325D2">
        <w:rPr>
          <w:b/>
          <w:sz w:val="28"/>
          <w:szCs w:val="28"/>
        </w:rPr>
        <w:t xml:space="preserve">«Выдача специального разрешения </w:t>
      </w:r>
    </w:p>
    <w:p w:rsidR="00165E93" w:rsidRDefault="00165E93" w:rsidP="00165E93">
      <w:pPr>
        <w:jc w:val="center"/>
        <w:rPr>
          <w:b/>
          <w:sz w:val="28"/>
          <w:szCs w:val="28"/>
        </w:rPr>
      </w:pPr>
      <w:r w:rsidRPr="008325D2">
        <w:rPr>
          <w:b/>
          <w:sz w:val="28"/>
          <w:szCs w:val="28"/>
        </w:rPr>
        <w:t>на движение тяжеловесного и (или) крупногабаритного транспортного средства по автомобильным дорогам местного значения</w:t>
      </w:r>
      <w:r>
        <w:rPr>
          <w:b/>
          <w:sz w:val="28"/>
          <w:szCs w:val="28"/>
        </w:rPr>
        <w:t>,</w:t>
      </w:r>
    </w:p>
    <w:p w:rsidR="00353513" w:rsidRDefault="00165E93" w:rsidP="00353513">
      <w:pPr>
        <w:jc w:val="center"/>
        <w:rPr>
          <w:b/>
          <w:sz w:val="28"/>
          <w:szCs w:val="28"/>
        </w:rPr>
      </w:pPr>
      <w:r>
        <w:rPr>
          <w:b/>
          <w:sz w:val="28"/>
          <w:szCs w:val="28"/>
        </w:rPr>
        <w:t xml:space="preserve"> </w:t>
      </w:r>
      <w:proofErr w:type="gramStart"/>
      <w:r>
        <w:rPr>
          <w:b/>
          <w:sz w:val="28"/>
          <w:szCs w:val="28"/>
        </w:rPr>
        <w:t>расположенным</w:t>
      </w:r>
      <w:proofErr w:type="gramEnd"/>
      <w:r>
        <w:rPr>
          <w:b/>
          <w:sz w:val="28"/>
          <w:szCs w:val="28"/>
        </w:rPr>
        <w:t xml:space="preserve"> на территории </w:t>
      </w:r>
      <w:r w:rsidR="00090B64">
        <w:rPr>
          <w:b/>
          <w:sz w:val="28"/>
          <w:szCs w:val="28"/>
        </w:rPr>
        <w:t>муниципального образования</w:t>
      </w:r>
      <w:r>
        <w:rPr>
          <w:b/>
          <w:sz w:val="28"/>
          <w:szCs w:val="28"/>
        </w:rPr>
        <w:t xml:space="preserve"> «Сясьстройское городское поселение»</w:t>
      </w:r>
      <w:r w:rsidR="00090B64">
        <w:rPr>
          <w:b/>
          <w:sz w:val="28"/>
          <w:szCs w:val="28"/>
        </w:rPr>
        <w:t xml:space="preserve"> </w:t>
      </w:r>
    </w:p>
    <w:p w:rsidR="00353513" w:rsidRDefault="00090B64" w:rsidP="00353513">
      <w:pPr>
        <w:jc w:val="center"/>
        <w:rPr>
          <w:b/>
          <w:sz w:val="28"/>
          <w:szCs w:val="28"/>
        </w:rPr>
      </w:pPr>
      <w:r>
        <w:rPr>
          <w:b/>
          <w:sz w:val="28"/>
          <w:szCs w:val="28"/>
        </w:rPr>
        <w:t xml:space="preserve">Волховского муниципального района </w:t>
      </w:r>
    </w:p>
    <w:p w:rsidR="00022EE0" w:rsidRPr="00353513" w:rsidRDefault="00090B64" w:rsidP="00353513">
      <w:pPr>
        <w:jc w:val="center"/>
        <w:rPr>
          <w:b/>
          <w:sz w:val="28"/>
          <w:szCs w:val="28"/>
        </w:rPr>
      </w:pPr>
      <w:r>
        <w:rPr>
          <w:b/>
          <w:sz w:val="28"/>
          <w:szCs w:val="28"/>
        </w:rPr>
        <w:t>Ленинградской области</w:t>
      </w:r>
      <w:r w:rsidR="00353513">
        <w:rPr>
          <w:b/>
          <w:sz w:val="28"/>
          <w:szCs w:val="28"/>
        </w:rPr>
        <w:t>»</w:t>
      </w:r>
    </w:p>
    <w:p w:rsidR="00015A30" w:rsidRDefault="00353513" w:rsidP="00015A30">
      <w:pPr>
        <w:spacing w:before="280" w:after="280"/>
        <w:ind w:firstLine="709"/>
        <w:jc w:val="both"/>
        <w:rPr>
          <w:sz w:val="28"/>
          <w:szCs w:val="28"/>
        </w:rPr>
      </w:pPr>
      <w:r>
        <w:rPr>
          <w:sz w:val="28"/>
          <w:szCs w:val="28"/>
        </w:rPr>
        <w:t xml:space="preserve">В целях </w:t>
      </w:r>
      <w:r w:rsidR="0017453D" w:rsidRPr="0017453D">
        <w:rPr>
          <w:sz w:val="28"/>
          <w:szCs w:val="28"/>
        </w:rPr>
        <w:t xml:space="preserve">обеспечения сохранности автомобильных дорог общего пользования </w:t>
      </w:r>
      <w:r w:rsidR="0017453D">
        <w:rPr>
          <w:sz w:val="28"/>
          <w:szCs w:val="28"/>
        </w:rPr>
        <w:t>местного</w:t>
      </w:r>
      <w:r w:rsidR="0017453D" w:rsidRPr="0017453D">
        <w:rPr>
          <w:sz w:val="28"/>
          <w:szCs w:val="28"/>
        </w:rPr>
        <w:t xml:space="preserve"> значения</w:t>
      </w:r>
      <w:r w:rsidR="00015A30" w:rsidRPr="006E24D9">
        <w:rPr>
          <w:sz w:val="28"/>
          <w:szCs w:val="28"/>
        </w:rPr>
        <w:t xml:space="preserve">, </w:t>
      </w:r>
    </w:p>
    <w:p w:rsidR="00022EE0" w:rsidRPr="00B63A3E" w:rsidRDefault="00022EE0" w:rsidP="00015A30">
      <w:pPr>
        <w:spacing w:before="280" w:after="280"/>
        <w:ind w:firstLine="709"/>
        <w:jc w:val="center"/>
        <w:rPr>
          <w:spacing w:val="100"/>
          <w:sz w:val="28"/>
          <w:szCs w:val="20"/>
        </w:rPr>
      </w:pPr>
      <w:r w:rsidRPr="00B63A3E">
        <w:rPr>
          <w:spacing w:val="100"/>
          <w:sz w:val="28"/>
          <w:szCs w:val="20"/>
        </w:rPr>
        <w:t>постановляю:</w:t>
      </w:r>
    </w:p>
    <w:p w:rsidR="009B3731" w:rsidRPr="00B3428B" w:rsidRDefault="00022EE0" w:rsidP="009B3731">
      <w:pPr>
        <w:ind w:firstLine="709"/>
        <w:jc w:val="both"/>
        <w:textAlignment w:val="baseline"/>
        <w:rPr>
          <w:sz w:val="28"/>
          <w:szCs w:val="28"/>
        </w:rPr>
      </w:pPr>
      <w:r w:rsidRPr="009B3731">
        <w:rPr>
          <w:sz w:val="28"/>
          <w:szCs w:val="28"/>
        </w:rPr>
        <w:t xml:space="preserve">1. </w:t>
      </w:r>
      <w:r w:rsidR="009B3731">
        <w:rPr>
          <w:sz w:val="28"/>
          <w:szCs w:val="28"/>
        </w:rPr>
        <w:t>Внести изменения в Приложение, утвержденное постановлением администрации от 07.12.2021 № 616 «</w:t>
      </w:r>
      <w:r w:rsidR="009B3731" w:rsidRPr="009B3731">
        <w:rPr>
          <w:sz w:val="28"/>
          <w:szCs w:val="28"/>
        </w:rPr>
        <w:t>Об утверждении административного регламента по предоставлению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расположенным на территории муниципального образования «Сясьстройское городское поселение» Волховского муниципального района Ленинградской области</w:t>
      </w:r>
      <w:r w:rsidR="009B3731">
        <w:rPr>
          <w:sz w:val="28"/>
          <w:szCs w:val="28"/>
        </w:rPr>
        <w:t>»</w:t>
      </w:r>
      <w:r w:rsidR="00B3428B" w:rsidRPr="00B3428B">
        <w:rPr>
          <w:sz w:val="28"/>
          <w:szCs w:val="28"/>
        </w:rPr>
        <w:t>:</w:t>
      </w:r>
    </w:p>
    <w:p w:rsidR="009B3731" w:rsidRDefault="009B3731" w:rsidP="009B3731">
      <w:pPr>
        <w:ind w:firstLine="709"/>
        <w:jc w:val="both"/>
        <w:textAlignment w:val="baseline"/>
        <w:rPr>
          <w:sz w:val="28"/>
          <w:szCs w:val="28"/>
        </w:rPr>
      </w:pPr>
      <w:r>
        <w:rPr>
          <w:sz w:val="28"/>
          <w:szCs w:val="28"/>
        </w:rPr>
        <w:t xml:space="preserve">1.1. </w:t>
      </w:r>
      <w:r w:rsidR="00BA5262">
        <w:rPr>
          <w:sz w:val="28"/>
          <w:szCs w:val="28"/>
        </w:rPr>
        <w:t>пункт</w:t>
      </w:r>
      <w:r>
        <w:rPr>
          <w:sz w:val="28"/>
          <w:szCs w:val="28"/>
        </w:rPr>
        <w:t xml:space="preserve"> 2</w:t>
      </w:r>
      <w:r w:rsidR="00BA5262">
        <w:rPr>
          <w:sz w:val="28"/>
          <w:szCs w:val="28"/>
        </w:rPr>
        <w:t>.2</w:t>
      </w:r>
      <w:r>
        <w:rPr>
          <w:sz w:val="28"/>
          <w:szCs w:val="28"/>
        </w:rPr>
        <w:t>, статьи 2</w:t>
      </w:r>
      <w:r w:rsidRPr="009B3731">
        <w:rPr>
          <w:sz w:val="28"/>
          <w:szCs w:val="28"/>
        </w:rPr>
        <w:t xml:space="preserve"> </w:t>
      </w:r>
      <w:r>
        <w:rPr>
          <w:sz w:val="28"/>
          <w:szCs w:val="28"/>
        </w:rPr>
        <w:t>«</w:t>
      </w:r>
      <w:r w:rsidRPr="009B3731">
        <w:rPr>
          <w:sz w:val="28"/>
          <w:szCs w:val="28"/>
        </w:rPr>
        <w:t>Стандарт предоставления муниципальной услуги</w:t>
      </w:r>
      <w:r>
        <w:rPr>
          <w:sz w:val="28"/>
          <w:szCs w:val="28"/>
        </w:rPr>
        <w:t>» изложить в новой редакции:</w:t>
      </w:r>
    </w:p>
    <w:p w:rsidR="009B3731" w:rsidRPr="00353513" w:rsidRDefault="009B3731" w:rsidP="00353513">
      <w:pPr>
        <w:ind w:firstLine="709"/>
        <w:jc w:val="both"/>
        <w:textAlignment w:val="baseline"/>
        <w:rPr>
          <w:sz w:val="28"/>
          <w:szCs w:val="28"/>
        </w:rPr>
      </w:pPr>
      <w:r w:rsidRPr="00353513">
        <w:rPr>
          <w:sz w:val="28"/>
          <w:szCs w:val="28"/>
        </w:rPr>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 (далее – администрация).</w:t>
      </w:r>
    </w:p>
    <w:p w:rsidR="009B3731" w:rsidRPr="00353513" w:rsidRDefault="009B3731" w:rsidP="00353513">
      <w:pPr>
        <w:ind w:firstLine="709"/>
        <w:jc w:val="both"/>
        <w:textAlignment w:val="baseline"/>
        <w:rPr>
          <w:sz w:val="28"/>
          <w:szCs w:val="28"/>
        </w:rPr>
      </w:pPr>
      <w:r w:rsidRPr="00353513">
        <w:rPr>
          <w:sz w:val="28"/>
          <w:szCs w:val="28"/>
        </w:rPr>
        <w:t xml:space="preserve">Структурным подразделением, ответственным за предоставление муниципальной  услуги, является сектор ГО и ЧС администрации муниципального образования «Сясьстройское городское поселение» </w:t>
      </w:r>
      <w:r w:rsidRPr="00353513">
        <w:rPr>
          <w:sz w:val="28"/>
          <w:szCs w:val="28"/>
        </w:rPr>
        <w:lastRenderedPageBreak/>
        <w:t>Волховского муниципального района Ленинградской области, в отсутствие специалиста, ответственного за предоставление мун</w:t>
      </w:r>
      <w:r w:rsidR="00805218" w:rsidRPr="00353513">
        <w:rPr>
          <w:sz w:val="28"/>
          <w:szCs w:val="28"/>
        </w:rPr>
        <w:t>и</w:t>
      </w:r>
      <w:r w:rsidRPr="00353513">
        <w:rPr>
          <w:sz w:val="28"/>
          <w:szCs w:val="28"/>
        </w:rPr>
        <w:t>ципальной услуги, услуга предоставляется помощником главы администрации</w:t>
      </w:r>
      <w:r w:rsidR="00B3428B">
        <w:rPr>
          <w:sz w:val="28"/>
          <w:szCs w:val="28"/>
        </w:rPr>
        <w:t>.</w:t>
      </w:r>
    </w:p>
    <w:p w:rsidR="009B3731" w:rsidRPr="00353513" w:rsidRDefault="009B3731" w:rsidP="00353513">
      <w:pPr>
        <w:ind w:firstLine="709"/>
        <w:jc w:val="both"/>
        <w:textAlignment w:val="baseline"/>
        <w:rPr>
          <w:sz w:val="28"/>
          <w:szCs w:val="28"/>
        </w:rPr>
      </w:pPr>
      <w:r w:rsidRPr="00353513">
        <w:rPr>
          <w:sz w:val="28"/>
          <w:szCs w:val="28"/>
        </w:rPr>
        <w:t>При предоставлении муниципальной услуги</w:t>
      </w:r>
      <w:r w:rsidR="00805218" w:rsidRPr="00353513">
        <w:rPr>
          <w:sz w:val="28"/>
          <w:szCs w:val="28"/>
        </w:rPr>
        <w:t>, ответственные за предоставление муниципальной услуги</w:t>
      </w:r>
      <w:r w:rsidRPr="00353513">
        <w:rPr>
          <w:sz w:val="28"/>
          <w:szCs w:val="28"/>
        </w:rPr>
        <w:t xml:space="preserve"> </w:t>
      </w:r>
      <w:r w:rsidR="00805218" w:rsidRPr="00353513">
        <w:rPr>
          <w:sz w:val="28"/>
          <w:szCs w:val="28"/>
        </w:rPr>
        <w:t xml:space="preserve">осуществляют </w:t>
      </w:r>
      <w:r w:rsidRPr="00353513">
        <w:rPr>
          <w:sz w:val="28"/>
          <w:szCs w:val="28"/>
        </w:rPr>
        <w:t xml:space="preserve"> взаимодействие </w:t>
      </w:r>
      <w:proofErr w:type="gramStart"/>
      <w:r w:rsidRPr="00353513">
        <w:rPr>
          <w:sz w:val="28"/>
          <w:szCs w:val="28"/>
        </w:rPr>
        <w:t>с</w:t>
      </w:r>
      <w:proofErr w:type="gramEnd"/>
      <w:r w:rsidRPr="00353513">
        <w:rPr>
          <w:sz w:val="28"/>
          <w:szCs w:val="28"/>
        </w:rPr>
        <w:t>:</w:t>
      </w:r>
    </w:p>
    <w:p w:rsidR="009B3731" w:rsidRPr="00353513" w:rsidRDefault="009B3731" w:rsidP="00353513">
      <w:pPr>
        <w:ind w:firstLine="709"/>
        <w:jc w:val="both"/>
        <w:textAlignment w:val="baseline"/>
        <w:rPr>
          <w:sz w:val="28"/>
          <w:szCs w:val="28"/>
        </w:rPr>
      </w:pPr>
      <w:r w:rsidRPr="00353513">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353513">
        <w:rPr>
          <w:sz w:val="28"/>
          <w:szCs w:val="28"/>
        </w:rPr>
        <w:t>БДД Гл</w:t>
      </w:r>
      <w:proofErr w:type="gramEnd"/>
      <w:r w:rsidRPr="00353513">
        <w:rPr>
          <w:sz w:val="28"/>
          <w:szCs w:val="28"/>
        </w:rPr>
        <w:t>авного управления МВД России по г. Санкт-Петербургу и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B3731" w:rsidRPr="00353513" w:rsidRDefault="009B3731" w:rsidP="00353513">
      <w:pPr>
        <w:ind w:firstLine="709"/>
        <w:jc w:val="both"/>
        <w:textAlignment w:val="baseline"/>
        <w:rPr>
          <w:sz w:val="28"/>
          <w:szCs w:val="28"/>
        </w:rPr>
      </w:pPr>
      <w:r w:rsidRPr="00353513">
        <w:rPr>
          <w:sz w:val="28"/>
          <w:szCs w:val="28"/>
        </w:rPr>
        <w:t>- Комитетом по дорожному хозяйству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ГКУ «Управление автомобильных дорог Ленинградской области» (ГКУ «</w:t>
      </w:r>
      <w:proofErr w:type="spellStart"/>
      <w:r w:rsidRPr="00353513">
        <w:rPr>
          <w:sz w:val="28"/>
          <w:szCs w:val="28"/>
        </w:rPr>
        <w:t>Ленавтодор</w:t>
      </w:r>
      <w:proofErr w:type="spellEnd"/>
      <w:r w:rsidRPr="00353513">
        <w:rPr>
          <w:sz w:val="28"/>
          <w:szCs w:val="28"/>
        </w:rPr>
        <w:t xml:space="preserve">»);  </w:t>
      </w:r>
    </w:p>
    <w:p w:rsidR="009B3731" w:rsidRPr="00353513" w:rsidRDefault="009B3731" w:rsidP="00353513">
      <w:pPr>
        <w:ind w:firstLine="709"/>
        <w:jc w:val="both"/>
        <w:textAlignment w:val="baseline"/>
        <w:rPr>
          <w:sz w:val="28"/>
          <w:szCs w:val="28"/>
        </w:rPr>
      </w:pPr>
      <w:r w:rsidRPr="00353513">
        <w:rPr>
          <w:sz w:val="28"/>
          <w:szCs w:val="28"/>
        </w:rPr>
        <w:t>- владельцами автомобильных дорог.</w:t>
      </w:r>
    </w:p>
    <w:p w:rsidR="009B3731" w:rsidRPr="00353513" w:rsidRDefault="009B3731" w:rsidP="00353513">
      <w:pPr>
        <w:ind w:firstLine="709"/>
        <w:jc w:val="both"/>
        <w:textAlignment w:val="baseline"/>
        <w:rPr>
          <w:sz w:val="28"/>
          <w:szCs w:val="28"/>
        </w:rPr>
      </w:pPr>
      <w:r w:rsidRPr="00353513">
        <w:rPr>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9B3731" w:rsidRPr="00353513" w:rsidRDefault="009B3731" w:rsidP="00353513">
      <w:pPr>
        <w:ind w:firstLine="709"/>
        <w:jc w:val="both"/>
        <w:textAlignment w:val="baseline"/>
        <w:rPr>
          <w:sz w:val="28"/>
          <w:szCs w:val="28"/>
        </w:rPr>
      </w:pPr>
      <w:r w:rsidRPr="00353513">
        <w:rPr>
          <w:sz w:val="28"/>
          <w:szCs w:val="28"/>
        </w:rPr>
        <w:t>- Федеральная налоговая служба Российской Федерации;</w:t>
      </w:r>
    </w:p>
    <w:p w:rsidR="009B3731" w:rsidRPr="00353513" w:rsidRDefault="009B3731" w:rsidP="00353513">
      <w:pPr>
        <w:ind w:firstLine="709"/>
        <w:jc w:val="both"/>
        <w:textAlignment w:val="baseline"/>
        <w:rPr>
          <w:sz w:val="28"/>
          <w:szCs w:val="28"/>
        </w:rPr>
      </w:pPr>
      <w:r w:rsidRPr="00353513">
        <w:rPr>
          <w:sz w:val="28"/>
          <w:szCs w:val="28"/>
        </w:rPr>
        <w:t>- Федеральное казначейство;</w:t>
      </w:r>
    </w:p>
    <w:p w:rsidR="009B3731" w:rsidRPr="00353513" w:rsidRDefault="009B3731" w:rsidP="00353513">
      <w:pPr>
        <w:ind w:firstLine="709"/>
        <w:jc w:val="both"/>
        <w:textAlignment w:val="baseline"/>
        <w:rPr>
          <w:sz w:val="28"/>
          <w:szCs w:val="28"/>
        </w:rPr>
      </w:pPr>
      <w:r w:rsidRPr="00353513">
        <w:rPr>
          <w:sz w:val="28"/>
          <w:szCs w:val="28"/>
        </w:rPr>
        <w:t>- Управление Государственной инспекции безопасности дорожного движения ГУ МВД РФ по г. Санкт-Петербургу и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ПАО «РЖД»;</w:t>
      </w:r>
    </w:p>
    <w:p w:rsidR="009B3731" w:rsidRPr="00353513" w:rsidRDefault="009B3731" w:rsidP="00353513">
      <w:pPr>
        <w:ind w:firstLine="709"/>
        <w:jc w:val="both"/>
        <w:textAlignment w:val="baseline"/>
        <w:rPr>
          <w:sz w:val="28"/>
          <w:szCs w:val="28"/>
        </w:rPr>
      </w:pPr>
      <w:r w:rsidRPr="00353513">
        <w:rPr>
          <w:sz w:val="28"/>
          <w:szCs w:val="28"/>
        </w:rPr>
        <w:t>- администрации органов местного самоуправления Ленинградской области;</w:t>
      </w:r>
    </w:p>
    <w:p w:rsidR="009B3731" w:rsidRPr="00353513" w:rsidRDefault="009B3731" w:rsidP="00353513">
      <w:pPr>
        <w:ind w:firstLine="709"/>
        <w:jc w:val="both"/>
        <w:textAlignment w:val="baseline"/>
        <w:rPr>
          <w:sz w:val="28"/>
          <w:szCs w:val="28"/>
        </w:rPr>
      </w:pPr>
      <w:r w:rsidRPr="00353513">
        <w:rPr>
          <w:sz w:val="28"/>
          <w:szCs w:val="28"/>
        </w:rPr>
        <w:t>- владельцы автомобильных дорог.</w:t>
      </w:r>
    </w:p>
    <w:p w:rsidR="009B3731" w:rsidRPr="00353513" w:rsidRDefault="009B3731" w:rsidP="00353513">
      <w:pPr>
        <w:ind w:firstLine="709"/>
        <w:jc w:val="both"/>
        <w:textAlignment w:val="baseline"/>
        <w:rPr>
          <w:sz w:val="28"/>
          <w:szCs w:val="28"/>
        </w:rPr>
      </w:pPr>
      <w:r w:rsidRPr="00353513">
        <w:rPr>
          <w:sz w:val="28"/>
          <w:szCs w:val="28"/>
        </w:rPr>
        <w:t>В предоставлении муниципальной услуги участвуют филиалы, отделы и удалённые рабочие места ГБУ ЛО «МФЦ», расположенные на территории Ленинградской области (далее – МФЦ).</w:t>
      </w:r>
    </w:p>
    <w:p w:rsidR="009B3731" w:rsidRPr="00353513" w:rsidRDefault="009B3731" w:rsidP="00353513">
      <w:pPr>
        <w:ind w:firstLine="709"/>
        <w:jc w:val="both"/>
        <w:textAlignment w:val="baseline"/>
        <w:rPr>
          <w:sz w:val="28"/>
          <w:szCs w:val="28"/>
        </w:rPr>
      </w:pPr>
      <w:r w:rsidRPr="00353513">
        <w:rPr>
          <w:sz w:val="28"/>
          <w:szCs w:val="28"/>
        </w:rPr>
        <w:t>Заявитель имеет право записаться на приём для подачи заявления о предоставлении услуги следующими способами:</w:t>
      </w:r>
    </w:p>
    <w:p w:rsidR="009B3731" w:rsidRPr="00353513" w:rsidRDefault="009B3731" w:rsidP="00353513">
      <w:pPr>
        <w:ind w:firstLine="709"/>
        <w:jc w:val="both"/>
        <w:textAlignment w:val="baseline"/>
        <w:rPr>
          <w:sz w:val="28"/>
          <w:szCs w:val="28"/>
        </w:rPr>
      </w:pPr>
      <w:r w:rsidRPr="00353513">
        <w:rPr>
          <w:sz w:val="28"/>
          <w:szCs w:val="28"/>
        </w:rPr>
        <w:t>1) посредством ПГУ ЛО/ЕПГУ – в ОИВ/ОМСУ/Организацию, в МФЦ (при технической реализации);</w:t>
      </w:r>
    </w:p>
    <w:p w:rsidR="009B3731" w:rsidRPr="00353513" w:rsidRDefault="009B3731" w:rsidP="00353513">
      <w:pPr>
        <w:ind w:firstLine="709"/>
        <w:jc w:val="both"/>
        <w:textAlignment w:val="baseline"/>
        <w:rPr>
          <w:sz w:val="28"/>
          <w:szCs w:val="28"/>
        </w:rPr>
      </w:pPr>
      <w:r w:rsidRPr="00353513">
        <w:rPr>
          <w:sz w:val="28"/>
          <w:szCs w:val="28"/>
        </w:rPr>
        <w:t>2) по телефону – в ОИВ/ОМСУ/Организацию, в МФЦ;</w:t>
      </w:r>
    </w:p>
    <w:p w:rsidR="009B3731" w:rsidRPr="00353513" w:rsidRDefault="009B3731" w:rsidP="00353513">
      <w:pPr>
        <w:ind w:firstLine="709"/>
        <w:jc w:val="both"/>
        <w:textAlignment w:val="baseline"/>
        <w:rPr>
          <w:sz w:val="28"/>
          <w:szCs w:val="28"/>
        </w:rPr>
      </w:pPr>
      <w:r w:rsidRPr="00353513">
        <w:rPr>
          <w:sz w:val="28"/>
          <w:szCs w:val="28"/>
        </w:rPr>
        <w:t>3) посредством сайта ОИВ/ОМСУ/Организации – в ОИВ/ОМСУ/Организацию.</w:t>
      </w:r>
    </w:p>
    <w:p w:rsidR="009B3731" w:rsidRDefault="009B3731" w:rsidP="00353513">
      <w:pPr>
        <w:ind w:firstLine="709"/>
        <w:jc w:val="both"/>
        <w:textAlignment w:val="baseline"/>
        <w:rPr>
          <w:sz w:val="28"/>
          <w:szCs w:val="28"/>
        </w:rPr>
      </w:pPr>
      <w:r w:rsidRPr="00353513">
        <w:rPr>
          <w:sz w:val="28"/>
          <w:szCs w:val="28"/>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roofErr w:type="gramStart"/>
      <w:r w:rsidRPr="00353513">
        <w:rPr>
          <w:sz w:val="28"/>
          <w:szCs w:val="28"/>
        </w:rPr>
        <w:t>.</w:t>
      </w:r>
      <w:r w:rsidR="00805218" w:rsidRPr="00353513">
        <w:rPr>
          <w:sz w:val="28"/>
          <w:szCs w:val="28"/>
        </w:rPr>
        <w:t>»</w:t>
      </w:r>
      <w:proofErr w:type="gramEnd"/>
    </w:p>
    <w:p w:rsidR="00353513" w:rsidRPr="00B3428B" w:rsidRDefault="00353513" w:rsidP="00353513">
      <w:pPr>
        <w:ind w:firstLine="709"/>
        <w:jc w:val="both"/>
        <w:textAlignment w:val="baseline"/>
        <w:rPr>
          <w:sz w:val="16"/>
          <w:szCs w:val="16"/>
        </w:rPr>
      </w:pPr>
    </w:p>
    <w:p w:rsidR="00BA5262" w:rsidRPr="00BA5262" w:rsidRDefault="00BA5262" w:rsidP="00353513">
      <w:pPr>
        <w:widowControl w:val="0"/>
        <w:autoSpaceDE w:val="0"/>
        <w:autoSpaceDN w:val="0"/>
        <w:ind w:firstLine="540"/>
        <w:jc w:val="both"/>
        <w:outlineLvl w:val="1"/>
        <w:rPr>
          <w:sz w:val="28"/>
          <w:szCs w:val="28"/>
        </w:rPr>
      </w:pPr>
      <w:r>
        <w:rPr>
          <w:sz w:val="28"/>
          <w:szCs w:val="28"/>
        </w:rPr>
        <w:t>1.2.  пункт 4.3, статьи 4</w:t>
      </w:r>
      <w:r w:rsidRPr="009B3731">
        <w:rPr>
          <w:sz w:val="28"/>
          <w:szCs w:val="28"/>
        </w:rPr>
        <w:t xml:space="preserve"> </w:t>
      </w:r>
      <w:r w:rsidR="00353513">
        <w:rPr>
          <w:sz w:val="28"/>
          <w:szCs w:val="28"/>
        </w:rPr>
        <w:t>«</w:t>
      </w:r>
      <w:r>
        <w:rPr>
          <w:sz w:val="28"/>
          <w:szCs w:val="28"/>
        </w:rPr>
        <w:t xml:space="preserve">Формы </w:t>
      </w:r>
      <w:proofErr w:type="gramStart"/>
      <w:r>
        <w:rPr>
          <w:sz w:val="28"/>
          <w:szCs w:val="28"/>
        </w:rPr>
        <w:t>контроля за</w:t>
      </w:r>
      <w:proofErr w:type="gramEnd"/>
      <w:r>
        <w:rPr>
          <w:sz w:val="28"/>
          <w:szCs w:val="28"/>
        </w:rPr>
        <w:t xml:space="preserve"> исполнением </w:t>
      </w:r>
      <w:r w:rsidRPr="00BA5262">
        <w:rPr>
          <w:sz w:val="28"/>
          <w:szCs w:val="28"/>
        </w:rPr>
        <w:t>административного регламента</w:t>
      </w:r>
      <w:r>
        <w:rPr>
          <w:sz w:val="28"/>
          <w:szCs w:val="28"/>
        </w:rPr>
        <w:t>» изложить в новой редакции:</w:t>
      </w:r>
    </w:p>
    <w:p w:rsidR="00BA5262" w:rsidRDefault="00BA5262" w:rsidP="009B3731">
      <w:pPr>
        <w:pStyle w:val="ConsPlusNormal"/>
        <w:tabs>
          <w:tab w:val="num" w:pos="0"/>
        </w:tabs>
        <w:ind w:firstLine="709"/>
        <w:jc w:val="both"/>
        <w:rPr>
          <w:rFonts w:ascii="Times New Roman" w:hAnsi="Times New Roman" w:cs="Times New Roman"/>
          <w:sz w:val="24"/>
          <w:szCs w:val="24"/>
        </w:rPr>
      </w:pPr>
    </w:p>
    <w:p w:rsidR="00BA5262" w:rsidRPr="00353513" w:rsidRDefault="00353513" w:rsidP="00BA5262">
      <w:pPr>
        <w:widowControl w:val="0"/>
        <w:autoSpaceDE w:val="0"/>
        <w:autoSpaceDN w:val="0"/>
        <w:ind w:firstLine="709"/>
        <w:jc w:val="both"/>
        <w:rPr>
          <w:sz w:val="28"/>
          <w:szCs w:val="28"/>
        </w:rPr>
      </w:pPr>
      <w:r w:rsidRPr="00353513">
        <w:rPr>
          <w:sz w:val="28"/>
          <w:szCs w:val="28"/>
        </w:rPr>
        <w:t>«</w:t>
      </w:r>
      <w:r w:rsidR="00BA5262" w:rsidRPr="0035351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5262" w:rsidRPr="00353513" w:rsidRDefault="00BA5262" w:rsidP="00BA5262">
      <w:pPr>
        <w:widowControl w:val="0"/>
        <w:autoSpaceDE w:val="0"/>
        <w:autoSpaceDN w:val="0"/>
        <w:ind w:firstLine="709"/>
        <w:jc w:val="both"/>
        <w:rPr>
          <w:sz w:val="28"/>
          <w:szCs w:val="28"/>
        </w:rPr>
      </w:pPr>
      <w:r w:rsidRPr="00353513">
        <w:rPr>
          <w:sz w:val="28"/>
          <w:szCs w:val="28"/>
        </w:rPr>
        <w:t>Заместитель главы администрации по жилищно-коммунальному</w:t>
      </w:r>
      <w:r w:rsidR="00353513" w:rsidRPr="00353513">
        <w:rPr>
          <w:sz w:val="28"/>
          <w:szCs w:val="28"/>
        </w:rPr>
        <w:t xml:space="preserve"> хозяйству</w:t>
      </w:r>
      <w:r w:rsidRPr="00353513">
        <w:rPr>
          <w:sz w:val="28"/>
          <w:szCs w:val="28"/>
        </w:rPr>
        <w:t xml:space="preserve"> администрации несёт персональную ответственность за обеспечение предоставления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Муниципальные служащие при предоставлении муниципальной услуги несут персональную ответственность:</w:t>
      </w:r>
    </w:p>
    <w:p w:rsidR="00BA5262" w:rsidRPr="00353513" w:rsidRDefault="00BA5262" w:rsidP="00BA5262">
      <w:pPr>
        <w:widowControl w:val="0"/>
        <w:autoSpaceDE w:val="0"/>
        <w:autoSpaceDN w:val="0"/>
        <w:ind w:firstLine="709"/>
        <w:jc w:val="both"/>
        <w:rPr>
          <w:sz w:val="28"/>
          <w:szCs w:val="28"/>
        </w:rPr>
      </w:pPr>
      <w:r w:rsidRPr="00353513">
        <w:rPr>
          <w:sz w:val="28"/>
          <w:szCs w:val="28"/>
        </w:rPr>
        <w:t>- за неисполнение или ненадлежащее исполнение административных процедур при предоставлении муниципальной услуги;</w:t>
      </w:r>
    </w:p>
    <w:p w:rsidR="00BA5262" w:rsidRPr="00353513" w:rsidRDefault="00BA5262" w:rsidP="00BA5262">
      <w:pPr>
        <w:widowControl w:val="0"/>
        <w:autoSpaceDE w:val="0"/>
        <w:autoSpaceDN w:val="0"/>
        <w:ind w:firstLine="709"/>
        <w:jc w:val="both"/>
        <w:rPr>
          <w:sz w:val="28"/>
          <w:szCs w:val="28"/>
        </w:rPr>
      </w:pPr>
      <w:r w:rsidRPr="0035351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5262" w:rsidRDefault="00BA5262" w:rsidP="00BA5262">
      <w:pPr>
        <w:widowControl w:val="0"/>
        <w:autoSpaceDE w:val="0"/>
        <w:autoSpaceDN w:val="0"/>
        <w:ind w:firstLine="709"/>
        <w:jc w:val="both"/>
        <w:rPr>
          <w:sz w:val="28"/>
          <w:szCs w:val="28"/>
        </w:rPr>
      </w:pPr>
      <w:r w:rsidRPr="0035351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roofErr w:type="gramStart"/>
      <w:r w:rsidRPr="00353513">
        <w:rPr>
          <w:sz w:val="28"/>
          <w:szCs w:val="28"/>
        </w:rPr>
        <w:t>.</w:t>
      </w:r>
      <w:r w:rsidR="00353513" w:rsidRPr="00353513">
        <w:rPr>
          <w:sz w:val="28"/>
          <w:szCs w:val="28"/>
        </w:rPr>
        <w:t>»</w:t>
      </w:r>
      <w:r w:rsidR="00353513">
        <w:rPr>
          <w:sz w:val="28"/>
          <w:szCs w:val="28"/>
        </w:rPr>
        <w:t>.</w:t>
      </w:r>
      <w:proofErr w:type="gramEnd"/>
    </w:p>
    <w:p w:rsidR="00353513" w:rsidRPr="00353513" w:rsidRDefault="00353513" w:rsidP="00BA5262">
      <w:pPr>
        <w:widowControl w:val="0"/>
        <w:autoSpaceDE w:val="0"/>
        <w:autoSpaceDN w:val="0"/>
        <w:ind w:firstLine="709"/>
        <w:jc w:val="both"/>
        <w:rPr>
          <w:sz w:val="28"/>
          <w:szCs w:val="28"/>
        </w:rPr>
      </w:pPr>
      <w:r>
        <w:rPr>
          <w:sz w:val="28"/>
          <w:szCs w:val="28"/>
        </w:rPr>
        <w:t>2. Начальнику отдела по вопросам муниципальной службы ознакомить с настоящим постановление лиц, ответственных за предоставление муниципальной услуги.</w:t>
      </w:r>
    </w:p>
    <w:p w:rsidR="00721FC4" w:rsidRPr="00B3428B" w:rsidRDefault="00B3428B" w:rsidP="00721FC4">
      <w:pPr>
        <w:ind w:firstLine="709"/>
        <w:jc w:val="both"/>
        <w:rPr>
          <w:sz w:val="28"/>
          <w:szCs w:val="28"/>
        </w:rPr>
      </w:pPr>
      <w:r>
        <w:rPr>
          <w:sz w:val="28"/>
          <w:szCs w:val="28"/>
        </w:rPr>
        <w:t>3. Опубликовать настоящее постановление в газете «</w:t>
      </w:r>
      <w:proofErr w:type="spellStart"/>
      <w:r>
        <w:rPr>
          <w:sz w:val="28"/>
          <w:szCs w:val="28"/>
        </w:rPr>
        <w:t>Сясьский</w:t>
      </w:r>
      <w:proofErr w:type="spellEnd"/>
      <w:r>
        <w:rPr>
          <w:sz w:val="28"/>
          <w:szCs w:val="28"/>
        </w:rPr>
        <w:t xml:space="preserve"> рабочий» и разместить на официальном сайте администрации МО «</w:t>
      </w:r>
      <w:proofErr w:type="spellStart"/>
      <w:r>
        <w:rPr>
          <w:sz w:val="28"/>
          <w:szCs w:val="28"/>
        </w:rPr>
        <w:t>Сясьстройское</w:t>
      </w:r>
      <w:proofErr w:type="spellEnd"/>
      <w:r>
        <w:rPr>
          <w:sz w:val="28"/>
          <w:szCs w:val="28"/>
        </w:rPr>
        <w:t xml:space="preserve"> городское поселение» в сети «Интернет» - </w:t>
      </w:r>
      <w:r>
        <w:rPr>
          <w:rStyle w:val="VisitedInternetLink"/>
          <w:bCs/>
          <w:color w:val="00000A"/>
          <w:sz w:val="28"/>
          <w:szCs w:val="28"/>
        </w:rPr>
        <w:t>http://</w:t>
      </w:r>
      <w:r w:rsidRPr="00B3428B">
        <w:rPr>
          <w:rStyle w:val="VisitedInternetLink"/>
          <w:bCs/>
          <w:color w:val="auto"/>
          <w:sz w:val="28"/>
          <w:szCs w:val="28"/>
        </w:rPr>
        <w:t>www</w:t>
      </w:r>
      <w:r w:rsidRPr="00B3428B">
        <w:rPr>
          <w:rStyle w:val="af1"/>
          <w:color w:val="auto"/>
          <w:sz w:val="28"/>
          <w:szCs w:val="28"/>
        </w:rPr>
        <w:t>.администрация-сясьстрой.рф</w:t>
      </w:r>
      <w:r w:rsidRPr="00B3428B">
        <w:rPr>
          <w:sz w:val="28"/>
          <w:szCs w:val="28"/>
        </w:rPr>
        <w:t>.</w:t>
      </w:r>
    </w:p>
    <w:p w:rsidR="00721FC4" w:rsidRPr="000D6B40" w:rsidRDefault="00971E7D" w:rsidP="00721FC4">
      <w:pPr>
        <w:jc w:val="both"/>
        <w:rPr>
          <w:sz w:val="28"/>
          <w:szCs w:val="28"/>
        </w:rPr>
      </w:pPr>
      <w:bookmarkStart w:id="0" w:name="Par35"/>
      <w:bookmarkEnd w:id="0"/>
      <w:r>
        <w:rPr>
          <w:sz w:val="28"/>
          <w:szCs w:val="28"/>
        </w:rPr>
        <w:t xml:space="preserve">         </w:t>
      </w:r>
      <w:r w:rsidR="00B3428B">
        <w:rPr>
          <w:sz w:val="28"/>
          <w:szCs w:val="28"/>
        </w:rPr>
        <w:t>4</w:t>
      </w:r>
      <w:r w:rsidR="00721FC4">
        <w:rPr>
          <w:sz w:val="28"/>
          <w:szCs w:val="28"/>
        </w:rPr>
        <w:t xml:space="preserve">. Настоящее постановление вступает в силу </w:t>
      </w:r>
      <w:r>
        <w:rPr>
          <w:sz w:val="28"/>
          <w:szCs w:val="28"/>
        </w:rPr>
        <w:t>со дня его принятия</w:t>
      </w:r>
      <w:r w:rsidR="00721FC4" w:rsidRPr="000D6B40">
        <w:rPr>
          <w:sz w:val="28"/>
          <w:szCs w:val="28"/>
        </w:rPr>
        <w:t>.</w:t>
      </w:r>
    </w:p>
    <w:p w:rsidR="00022EE0" w:rsidRDefault="00971E7D" w:rsidP="00971E7D">
      <w:pPr>
        <w:tabs>
          <w:tab w:val="left" w:pos="567"/>
        </w:tabs>
        <w:jc w:val="both"/>
        <w:textAlignment w:val="baseline"/>
        <w:rPr>
          <w:sz w:val="28"/>
          <w:szCs w:val="20"/>
        </w:rPr>
      </w:pPr>
      <w:r>
        <w:rPr>
          <w:sz w:val="28"/>
          <w:szCs w:val="28"/>
        </w:rPr>
        <w:tab/>
        <w:t xml:space="preserve"> </w:t>
      </w:r>
      <w:r w:rsidR="00B3428B">
        <w:rPr>
          <w:sz w:val="28"/>
          <w:szCs w:val="28"/>
        </w:rPr>
        <w:t>5</w:t>
      </w:r>
      <w:r w:rsidR="00015A30" w:rsidRPr="006E24D9">
        <w:rPr>
          <w:sz w:val="28"/>
          <w:szCs w:val="28"/>
        </w:rPr>
        <w:t xml:space="preserve">. </w:t>
      </w:r>
      <w:proofErr w:type="gramStart"/>
      <w:r w:rsidR="00015A30" w:rsidRPr="006E24D9">
        <w:rPr>
          <w:sz w:val="28"/>
          <w:szCs w:val="28"/>
        </w:rPr>
        <w:t>Контроль за</w:t>
      </w:r>
      <w:proofErr w:type="gramEnd"/>
      <w:r w:rsidR="00015A30" w:rsidRPr="006E24D9">
        <w:rPr>
          <w:sz w:val="28"/>
          <w:szCs w:val="28"/>
        </w:rPr>
        <w:t xml:space="preserve"> исполнением настоящего постановления </w:t>
      </w:r>
      <w:r w:rsidR="00022EE0" w:rsidRPr="001819F1">
        <w:rPr>
          <w:sz w:val="28"/>
          <w:szCs w:val="20"/>
        </w:rPr>
        <w:t xml:space="preserve">возложить на </w:t>
      </w:r>
      <w:r w:rsidR="002320C7">
        <w:rPr>
          <w:sz w:val="28"/>
          <w:szCs w:val="20"/>
        </w:rPr>
        <w:t xml:space="preserve">заместителя главы администрации </w:t>
      </w:r>
      <w:r w:rsidR="00016E85">
        <w:rPr>
          <w:sz w:val="28"/>
          <w:szCs w:val="20"/>
        </w:rPr>
        <w:t xml:space="preserve">МО «Сясьстройское городское поселение» </w:t>
      </w:r>
      <w:r w:rsidR="002320C7">
        <w:rPr>
          <w:sz w:val="28"/>
          <w:szCs w:val="20"/>
        </w:rPr>
        <w:t>по ЖКХ.</w:t>
      </w:r>
    </w:p>
    <w:p w:rsidR="002320C7" w:rsidRDefault="002320C7" w:rsidP="002320C7">
      <w:pPr>
        <w:tabs>
          <w:tab w:val="left" w:pos="567"/>
        </w:tabs>
        <w:ind w:firstLine="567"/>
        <w:jc w:val="both"/>
        <w:textAlignment w:val="baseline"/>
        <w:rPr>
          <w:sz w:val="28"/>
          <w:szCs w:val="20"/>
        </w:rPr>
      </w:pPr>
    </w:p>
    <w:p w:rsidR="002320C7" w:rsidRPr="00DD29D8" w:rsidRDefault="002320C7" w:rsidP="002320C7">
      <w:pPr>
        <w:tabs>
          <w:tab w:val="left" w:pos="567"/>
        </w:tabs>
        <w:ind w:firstLine="567"/>
        <w:jc w:val="both"/>
        <w:textAlignment w:val="baseline"/>
        <w:rPr>
          <w:sz w:val="28"/>
          <w:szCs w:val="20"/>
        </w:rPr>
      </w:pPr>
    </w:p>
    <w:p w:rsidR="00022EE0" w:rsidRPr="001D3649" w:rsidRDefault="00022EE0" w:rsidP="00022EE0">
      <w:pPr>
        <w:tabs>
          <w:tab w:val="left" w:pos="709"/>
        </w:tabs>
        <w:spacing w:line="480" w:lineRule="auto"/>
        <w:jc w:val="both"/>
        <w:rPr>
          <w:sz w:val="28"/>
          <w:szCs w:val="20"/>
        </w:rPr>
      </w:pPr>
      <w:r w:rsidRPr="00DD29D8">
        <w:rPr>
          <w:sz w:val="28"/>
          <w:szCs w:val="20"/>
        </w:rPr>
        <w:t>Глава администрации</w:t>
      </w:r>
      <w:r w:rsidR="002320C7">
        <w:rPr>
          <w:sz w:val="28"/>
          <w:szCs w:val="20"/>
        </w:rPr>
        <w:t xml:space="preserve"> </w:t>
      </w:r>
      <w:r w:rsidRPr="00DD29D8">
        <w:rPr>
          <w:sz w:val="28"/>
          <w:szCs w:val="20"/>
        </w:rPr>
        <w:t xml:space="preserve">    </w:t>
      </w:r>
      <w:r w:rsidR="00541B7D">
        <w:rPr>
          <w:sz w:val="28"/>
          <w:szCs w:val="20"/>
        </w:rPr>
        <w:t xml:space="preserve">          </w:t>
      </w:r>
      <w:r w:rsidRPr="00DD29D8">
        <w:rPr>
          <w:sz w:val="28"/>
          <w:szCs w:val="20"/>
        </w:rPr>
        <w:t xml:space="preserve">                                                 </w:t>
      </w:r>
      <w:r>
        <w:rPr>
          <w:sz w:val="28"/>
          <w:szCs w:val="20"/>
        </w:rPr>
        <w:t xml:space="preserve">     </w:t>
      </w:r>
      <w:r w:rsidRPr="00DD29D8">
        <w:rPr>
          <w:sz w:val="28"/>
          <w:szCs w:val="20"/>
        </w:rPr>
        <w:t xml:space="preserve"> </w:t>
      </w:r>
      <w:r w:rsidR="002320C7">
        <w:rPr>
          <w:sz w:val="28"/>
          <w:szCs w:val="20"/>
        </w:rPr>
        <w:t>Ю.В.</w:t>
      </w:r>
      <w:r w:rsidR="00721FC4">
        <w:rPr>
          <w:sz w:val="28"/>
          <w:szCs w:val="20"/>
        </w:rPr>
        <w:t xml:space="preserve"> </w:t>
      </w:r>
      <w:proofErr w:type="spellStart"/>
      <w:r w:rsidR="002320C7">
        <w:rPr>
          <w:sz w:val="28"/>
          <w:szCs w:val="20"/>
        </w:rPr>
        <w:t>Столярова</w:t>
      </w:r>
      <w:proofErr w:type="spellEnd"/>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E93B0D" w:rsidRDefault="00E93B0D" w:rsidP="00022EE0">
      <w:pPr>
        <w:suppressAutoHyphens/>
        <w:rPr>
          <w:sz w:val="20"/>
          <w:szCs w:val="20"/>
          <w:lang w:eastAsia="zh-CN"/>
        </w:rPr>
      </w:pPr>
    </w:p>
    <w:p w:rsidR="0017453D" w:rsidRDefault="0017453D"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022EE0" w:rsidRPr="002E7EBD" w:rsidRDefault="00353513" w:rsidP="00022EE0">
      <w:pPr>
        <w:suppressAutoHyphens/>
        <w:rPr>
          <w:sz w:val="20"/>
          <w:szCs w:val="20"/>
          <w:lang w:eastAsia="zh-CN"/>
        </w:rPr>
      </w:pPr>
      <w:r>
        <w:rPr>
          <w:sz w:val="20"/>
          <w:szCs w:val="20"/>
          <w:lang w:eastAsia="zh-CN"/>
        </w:rPr>
        <w:t xml:space="preserve">Е.С. </w:t>
      </w:r>
      <w:proofErr w:type="spellStart"/>
      <w:r>
        <w:rPr>
          <w:sz w:val="20"/>
          <w:szCs w:val="20"/>
          <w:lang w:eastAsia="zh-CN"/>
        </w:rPr>
        <w:t>Сараева</w:t>
      </w:r>
      <w:proofErr w:type="spellEnd"/>
    </w:p>
    <w:p w:rsidR="00022EE0" w:rsidRPr="002E7EBD"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2320C7">
        <w:rPr>
          <w:sz w:val="20"/>
          <w:szCs w:val="20"/>
          <w:lang w:eastAsia="zh-CN"/>
        </w:rPr>
        <w:t>5</w:t>
      </w:r>
      <w:r w:rsidR="00353513">
        <w:rPr>
          <w:sz w:val="20"/>
          <w:szCs w:val="20"/>
          <w:lang w:eastAsia="zh-CN"/>
        </w:rPr>
        <w:t>2507</w:t>
      </w:r>
      <w:r>
        <w:rPr>
          <w:sz w:val="20"/>
          <w:szCs w:val="20"/>
          <w:lang w:eastAsia="zh-CN"/>
        </w:rPr>
        <w:t xml:space="preserve">      </w:t>
      </w:r>
    </w:p>
    <w:p w:rsidR="00022EE0" w:rsidRDefault="00F6453F" w:rsidP="00E93B0D">
      <w:pPr>
        <w:autoSpaceDE w:val="0"/>
        <w:autoSpaceDN w:val="0"/>
        <w:adjustRightInd w:val="0"/>
        <w:spacing w:line="480" w:lineRule="auto"/>
        <w:jc w:val="right"/>
        <w:rPr>
          <w:b/>
          <w:sz w:val="28"/>
          <w:szCs w:val="28"/>
        </w:rPr>
      </w:pPr>
      <w:r w:rsidRPr="00F6453F">
        <w:rPr>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223.35pt;margin-top:-1.9pt;width:255.1pt;height:162.7pt;z-index:251661312" strokecolor="white">
            <v:textbox style="mso-next-textbox:#_x0000_s1029">
              <w:txbxContent>
                <w:p w:rsidR="002B2D85" w:rsidRDefault="002B2D85" w:rsidP="00022EE0">
                  <w:pPr>
                    <w:rPr>
                      <w:sz w:val="28"/>
                      <w:szCs w:val="28"/>
                    </w:rPr>
                  </w:pPr>
                  <w:r>
                    <w:rPr>
                      <w:sz w:val="28"/>
                      <w:szCs w:val="28"/>
                    </w:rPr>
                    <w:t xml:space="preserve">Приложение </w:t>
                  </w:r>
                </w:p>
                <w:p w:rsidR="002B2D85" w:rsidRDefault="002B2D85" w:rsidP="00022EE0">
                  <w:pPr>
                    <w:rPr>
                      <w:sz w:val="28"/>
                      <w:szCs w:val="28"/>
                    </w:rPr>
                  </w:pPr>
                  <w:r>
                    <w:rPr>
                      <w:sz w:val="28"/>
                      <w:szCs w:val="28"/>
                    </w:rPr>
                    <w:t>УТВЕРЖДЕНО</w:t>
                  </w:r>
                </w:p>
                <w:p w:rsidR="002B2D85" w:rsidRDefault="002B2D85" w:rsidP="00022EE0">
                  <w:pPr>
                    <w:rPr>
                      <w:sz w:val="28"/>
                      <w:szCs w:val="28"/>
                    </w:rPr>
                  </w:pPr>
                  <w:r>
                    <w:rPr>
                      <w:sz w:val="28"/>
                      <w:szCs w:val="28"/>
                    </w:rPr>
                    <w:t>постановлением администрации муниципального образования</w:t>
                  </w:r>
                </w:p>
                <w:p w:rsidR="002B2D85" w:rsidRDefault="002B2D85" w:rsidP="00022EE0">
                  <w:pPr>
                    <w:rPr>
                      <w:sz w:val="28"/>
                      <w:szCs w:val="28"/>
                    </w:rPr>
                  </w:pPr>
                  <w:r>
                    <w:rPr>
                      <w:sz w:val="28"/>
                      <w:szCs w:val="28"/>
                    </w:rPr>
                    <w:t xml:space="preserve">«Сясьстройское городское поселение» </w:t>
                  </w:r>
                </w:p>
                <w:p w:rsidR="002B2D85" w:rsidRDefault="002B2D85" w:rsidP="00022EE0">
                  <w:pPr>
                    <w:rPr>
                      <w:sz w:val="28"/>
                      <w:szCs w:val="28"/>
                    </w:rPr>
                  </w:pPr>
                  <w:r>
                    <w:rPr>
                      <w:sz w:val="28"/>
                      <w:szCs w:val="28"/>
                    </w:rPr>
                    <w:t>Волховского муниципального района Ленинградской области</w:t>
                  </w:r>
                </w:p>
                <w:p w:rsidR="002B2D85" w:rsidRPr="007774F3" w:rsidRDefault="002B2D85" w:rsidP="00022EE0">
                  <w:pPr>
                    <w:rPr>
                      <w:sz w:val="28"/>
                      <w:szCs w:val="28"/>
                    </w:rPr>
                  </w:pPr>
                  <w:r>
                    <w:rPr>
                      <w:sz w:val="28"/>
                      <w:szCs w:val="28"/>
                    </w:rPr>
                    <w:t xml:space="preserve">от 07.12.2021 № 616 (в редакции постановления от 05.04.2022 № </w:t>
                  </w:r>
                  <w:r w:rsidR="007E21B3">
                    <w:rPr>
                      <w:sz w:val="28"/>
                      <w:szCs w:val="28"/>
                    </w:rPr>
                    <w:t>208</w:t>
                  </w:r>
                  <w:r>
                    <w:rPr>
                      <w:sz w:val="28"/>
                      <w:szCs w:val="28"/>
                    </w:rPr>
                    <w:t>)</w:t>
                  </w:r>
                </w:p>
                <w:p w:rsidR="002B2D85" w:rsidRPr="007774F3" w:rsidRDefault="002B2D85" w:rsidP="00022EE0">
                  <w:pPr>
                    <w:jc w:val="center"/>
                    <w:rPr>
                      <w:sz w:val="28"/>
                      <w:szCs w:val="28"/>
                    </w:rPr>
                  </w:pPr>
                </w:p>
              </w:txbxContent>
            </v:textbox>
          </v:shape>
        </w:pict>
      </w:r>
      <w:r w:rsidR="00E93B0D">
        <w:rPr>
          <w:sz w:val="28"/>
          <w:szCs w:val="28"/>
        </w:rPr>
        <w:t xml:space="preserve"> </w:t>
      </w:r>
    </w:p>
    <w:p w:rsidR="00B03E0A" w:rsidRDefault="00B03E0A"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353513" w:rsidRDefault="00353513"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p>
    <w:p w:rsidR="00E93B0D" w:rsidRPr="00721FC4" w:rsidRDefault="00721FC4"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r w:rsidRPr="00721FC4">
        <w:rPr>
          <w:b/>
          <w:bCs/>
          <w:spacing w:val="100"/>
          <w:sz w:val="28"/>
          <w:szCs w:val="28"/>
        </w:rPr>
        <w:t>АДМИНИСТРАТИВНЫЙ РЕГЛАМЕНТ</w:t>
      </w:r>
    </w:p>
    <w:p w:rsidR="00016E85" w:rsidRDefault="00E93B0D" w:rsidP="00E93B0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p>
    <w:p w:rsidR="00E93B0D" w:rsidRPr="00E60E4A" w:rsidRDefault="00E93B0D" w:rsidP="00E93B0D">
      <w:pPr>
        <w:autoSpaceDE w:val="0"/>
        <w:autoSpaceDN w:val="0"/>
        <w:adjustRightInd w:val="0"/>
        <w:ind w:firstLine="709"/>
        <w:jc w:val="center"/>
        <w:outlineLvl w:val="1"/>
        <w:rPr>
          <w:b/>
          <w:sz w:val="28"/>
          <w:szCs w:val="28"/>
        </w:rPr>
      </w:pPr>
      <w:r w:rsidRPr="00E60E4A">
        <w:rPr>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E93B0D" w:rsidRPr="00E60E4A" w:rsidRDefault="00E93B0D" w:rsidP="00E93B0D">
      <w:pPr>
        <w:autoSpaceDE w:val="0"/>
        <w:autoSpaceDN w:val="0"/>
        <w:adjustRightInd w:val="0"/>
        <w:ind w:firstLine="709"/>
        <w:jc w:val="center"/>
        <w:outlineLvl w:val="1"/>
        <w:rPr>
          <w:sz w:val="28"/>
          <w:szCs w:val="28"/>
        </w:rPr>
      </w:pPr>
      <w:r>
        <w:rPr>
          <w:sz w:val="28"/>
          <w:szCs w:val="28"/>
        </w:rPr>
        <w:t xml:space="preserve"> </w:t>
      </w:r>
    </w:p>
    <w:p w:rsidR="00E93B0D" w:rsidRPr="00E60E4A" w:rsidRDefault="00E93B0D" w:rsidP="00E93B0D">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E93B0D" w:rsidRPr="00016E85" w:rsidRDefault="00E93B0D" w:rsidP="00E93B0D">
      <w:pPr>
        <w:widowControl w:val="0"/>
        <w:tabs>
          <w:tab w:val="left" w:pos="142"/>
          <w:tab w:val="left" w:pos="284"/>
        </w:tabs>
        <w:autoSpaceDE w:val="0"/>
        <w:autoSpaceDN w:val="0"/>
        <w:adjustRightInd w:val="0"/>
        <w:jc w:val="center"/>
        <w:outlineLvl w:val="0"/>
        <w:rPr>
          <w:b/>
          <w:bCs/>
        </w:rPr>
      </w:pPr>
      <w:r w:rsidRPr="00016E85">
        <w:rPr>
          <w:b/>
          <w:bCs/>
        </w:rPr>
        <w:t>1. Общие положения</w:t>
      </w:r>
    </w:p>
    <w:bookmarkEnd w:id="1"/>
    <w:p w:rsidR="00E93B0D" w:rsidRPr="00E60E4A" w:rsidRDefault="00E93B0D" w:rsidP="00E93B0D">
      <w:pPr>
        <w:pStyle w:val="ConsPlusTitle"/>
        <w:widowControl/>
        <w:ind w:firstLine="709"/>
        <w:jc w:val="center"/>
        <w:rPr>
          <w:rFonts w:ascii="Times New Roman" w:hAnsi="Times New Roman" w:cs="Times New Roman"/>
          <w:b w:val="0"/>
          <w:sz w:val="28"/>
          <w:szCs w:val="28"/>
        </w:rPr>
      </w:pPr>
    </w:p>
    <w:p w:rsidR="00E93B0D" w:rsidRPr="00E93B0D" w:rsidRDefault="00E93B0D" w:rsidP="00E93B0D">
      <w:pPr>
        <w:autoSpaceDE w:val="0"/>
        <w:autoSpaceDN w:val="0"/>
        <w:adjustRightInd w:val="0"/>
        <w:ind w:firstLine="709"/>
        <w:jc w:val="both"/>
        <w:outlineLvl w:val="1"/>
      </w:pPr>
      <w:r w:rsidRPr="00E60E4A">
        <w:rPr>
          <w:sz w:val="28"/>
          <w:szCs w:val="28"/>
        </w:rPr>
        <w:t xml:space="preserve"> </w:t>
      </w:r>
      <w:r w:rsidRPr="00E93B0D">
        <w:t>1.1. Административный регламент (далее – Регламент) устанавливает порядок и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roofErr w:type="gramStart"/>
      <w:r w:rsidRPr="00E93B0D">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93B0D">
        <w:t xml:space="preserve"> </w:t>
      </w:r>
      <w:proofErr w:type="gramStart"/>
      <w:r w:rsidRPr="00E93B0D">
        <w:t>ином</w:t>
      </w:r>
      <w:proofErr w:type="gramEnd"/>
      <w:r w:rsidRPr="00E93B0D">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E93B0D" w:rsidRPr="00E93B0D" w:rsidRDefault="00E93B0D" w:rsidP="00E93B0D">
      <w:pPr>
        <w:autoSpaceDE w:val="0"/>
        <w:autoSpaceDN w:val="0"/>
        <w:adjustRightInd w:val="0"/>
        <w:ind w:firstLine="709"/>
        <w:jc w:val="both"/>
        <w:outlineLvl w:val="1"/>
      </w:pPr>
      <w:r w:rsidRPr="00E93B0D">
        <w:t xml:space="preserve"> 1.2. Заявителями, имеющими право на получение муниципальной услуги, являются:</w:t>
      </w:r>
    </w:p>
    <w:p w:rsidR="00E93B0D" w:rsidRPr="00E93B0D" w:rsidRDefault="00E93B0D" w:rsidP="00E93B0D">
      <w:pPr>
        <w:autoSpaceDE w:val="0"/>
        <w:autoSpaceDN w:val="0"/>
        <w:adjustRightInd w:val="0"/>
        <w:ind w:firstLine="709"/>
        <w:jc w:val="both"/>
        <w:outlineLvl w:val="1"/>
      </w:pPr>
      <w:r w:rsidRPr="00E93B0D">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w:t>
      </w:r>
      <w:r w:rsidRPr="00E93B0D">
        <w:lastRenderedPageBreak/>
        <w:t>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Представлять интересы заявителя имеют право:</w:t>
      </w:r>
    </w:p>
    <w:p w:rsidR="00E93B0D" w:rsidRPr="00E93B0D" w:rsidRDefault="00E93B0D" w:rsidP="00E93B0D">
      <w:pPr>
        <w:autoSpaceDE w:val="0"/>
        <w:autoSpaceDN w:val="0"/>
        <w:adjustRightInd w:val="0"/>
        <w:ind w:firstLine="709"/>
        <w:jc w:val="both"/>
        <w:outlineLvl w:val="1"/>
      </w:pPr>
      <w:r w:rsidRPr="00E93B0D">
        <w:t xml:space="preserve"> от имени юридических лиц:</w:t>
      </w:r>
    </w:p>
    <w:p w:rsidR="00E93B0D" w:rsidRPr="00E93B0D" w:rsidRDefault="00E93B0D" w:rsidP="00E93B0D">
      <w:pPr>
        <w:autoSpaceDE w:val="0"/>
        <w:autoSpaceDN w:val="0"/>
        <w:adjustRightInd w:val="0"/>
        <w:ind w:firstLine="709"/>
        <w:jc w:val="both"/>
        <w:outlineLvl w:val="1"/>
      </w:pPr>
      <w:r w:rsidRPr="00E93B0D">
        <w:t xml:space="preserve"> - лица, действующие в соответствии с законом или учредительными документами от имени юридического лица без доверенности;</w:t>
      </w:r>
    </w:p>
    <w:p w:rsidR="00E93B0D" w:rsidRPr="00E93B0D" w:rsidRDefault="00E93B0D" w:rsidP="00E93B0D">
      <w:pPr>
        <w:autoSpaceDE w:val="0"/>
        <w:autoSpaceDN w:val="0"/>
        <w:adjustRightInd w:val="0"/>
        <w:ind w:firstLine="709"/>
        <w:jc w:val="both"/>
        <w:outlineLvl w:val="1"/>
      </w:pPr>
      <w:r w:rsidRPr="00E93B0D">
        <w:t>- представители юридических лиц в силу полномочий на основании доверенности;</w:t>
      </w:r>
    </w:p>
    <w:p w:rsidR="00E93B0D" w:rsidRPr="00E93B0D" w:rsidRDefault="00E93B0D" w:rsidP="00E93B0D">
      <w:pPr>
        <w:autoSpaceDE w:val="0"/>
        <w:autoSpaceDN w:val="0"/>
        <w:adjustRightInd w:val="0"/>
        <w:ind w:firstLine="709"/>
        <w:jc w:val="both"/>
        <w:outlineLvl w:val="1"/>
      </w:pPr>
      <w:r w:rsidRPr="00E93B0D">
        <w:t>от имени физических лиц:</w:t>
      </w:r>
    </w:p>
    <w:p w:rsidR="00E93B0D" w:rsidRPr="00E93B0D" w:rsidRDefault="00E93B0D" w:rsidP="00E93B0D">
      <w:pPr>
        <w:autoSpaceDE w:val="0"/>
        <w:autoSpaceDN w:val="0"/>
        <w:adjustRightInd w:val="0"/>
        <w:ind w:firstLine="709"/>
        <w:jc w:val="both"/>
        <w:outlineLvl w:val="1"/>
      </w:pPr>
      <w:r w:rsidRPr="00E93B0D">
        <w:t>- представители, действующие в силу полномочий, основанных на доверенности или договоре.</w:t>
      </w:r>
    </w:p>
    <w:p w:rsidR="00E93B0D" w:rsidRPr="00E93B0D" w:rsidRDefault="00E93B0D" w:rsidP="00E93B0D">
      <w:pPr>
        <w:autoSpaceDE w:val="0"/>
        <w:autoSpaceDN w:val="0"/>
        <w:adjustRightInd w:val="0"/>
        <w:ind w:firstLine="709"/>
        <w:jc w:val="both"/>
        <w:outlineLvl w:val="1"/>
      </w:pPr>
      <w:r w:rsidRPr="00E93B0D">
        <w:t xml:space="preserve">1.3. Информация о месте нахождения Отдела, органах исполнительной власти (далее - ОИВ), органах местного самоуправления (далее – </w:t>
      </w:r>
      <w:r w:rsidR="00A02B1A">
        <w:t>администрации</w:t>
      </w:r>
      <w:r w:rsidRPr="00E93B0D">
        <w:t>),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E93B0D" w:rsidRPr="00E93B0D" w:rsidRDefault="00E93B0D" w:rsidP="00E93B0D">
      <w:pPr>
        <w:autoSpaceDE w:val="0"/>
        <w:autoSpaceDN w:val="0"/>
        <w:adjustRightInd w:val="0"/>
        <w:ind w:firstLine="709"/>
        <w:jc w:val="both"/>
        <w:outlineLvl w:val="1"/>
      </w:pPr>
      <w:r w:rsidRPr="00E93B0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3B0D" w:rsidRPr="00E93B0D" w:rsidRDefault="00E93B0D" w:rsidP="00E93B0D">
      <w:pPr>
        <w:autoSpaceDE w:val="0"/>
        <w:autoSpaceDN w:val="0"/>
        <w:adjustRightInd w:val="0"/>
        <w:ind w:firstLine="709"/>
        <w:jc w:val="both"/>
        <w:outlineLvl w:val="1"/>
      </w:pPr>
      <w:r w:rsidRPr="00E93B0D">
        <w:t xml:space="preserve">на сайте </w:t>
      </w:r>
      <w:r w:rsidR="00A02B1A">
        <w:t>администрации</w:t>
      </w:r>
      <w:r w:rsidRPr="00E93B0D">
        <w:t>;</w:t>
      </w:r>
    </w:p>
    <w:p w:rsidR="00E93B0D" w:rsidRPr="00E93B0D" w:rsidRDefault="00E93B0D" w:rsidP="00E93B0D">
      <w:pPr>
        <w:autoSpaceDE w:val="0"/>
        <w:autoSpaceDN w:val="0"/>
        <w:adjustRightInd w:val="0"/>
        <w:ind w:firstLine="709"/>
        <w:jc w:val="both"/>
        <w:outlineLvl w:val="1"/>
      </w:pPr>
      <w:r w:rsidRPr="00E93B0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E93B0D">
          <w:rPr>
            <w:rStyle w:val="af1"/>
          </w:rPr>
          <w:t>http://mfc47.ru/</w:t>
        </w:r>
      </w:hyperlink>
      <w:r w:rsidRPr="00E93B0D">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3B0D">
        <w:t>www.gu.lenobl.ru</w:t>
      </w:r>
      <w:proofErr w:type="spellEnd"/>
      <w:r w:rsidRPr="00E93B0D">
        <w:t xml:space="preserve"> / </w:t>
      </w:r>
      <w:proofErr w:type="spellStart"/>
      <w:r w:rsidRPr="00E93B0D">
        <w:t>www.gosuslugi.ru</w:t>
      </w:r>
      <w:proofErr w:type="spellEnd"/>
      <w:r w:rsidRPr="00E93B0D">
        <w:t>;</w:t>
      </w:r>
    </w:p>
    <w:p w:rsidR="00E93B0D" w:rsidRPr="00E93B0D" w:rsidRDefault="00E93B0D" w:rsidP="00E93B0D">
      <w:pPr>
        <w:autoSpaceDE w:val="0"/>
        <w:autoSpaceDN w:val="0"/>
        <w:adjustRightInd w:val="0"/>
        <w:ind w:firstLine="709"/>
        <w:jc w:val="both"/>
        <w:outlineLvl w:val="1"/>
      </w:pPr>
      <w:r w:rsidRPr="00E93B0D">
        <w:t>в государственной информационной системе «Реестр государственных и муниципальных услуг (функций) Ленинградской области».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center"/>
        <w:outlineLvl w:val="1"/>
        <w:rPr>
          <w:b/>
        </w:rPr>
      </w:pPr>
      <w:r w:rsidRPr="00E93B0D">
        <w:rPr>
          <w:b/>
        </w:rPr>
        <w:t>2.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both"/>
        <w:outlineLvl w:val="1"/>
      </w:pPr>
      <w:r w:rsidRPr="00E93B0D">
        <w:t xml:space="preserve"> 2.1. Полное наименование муниципальной услуги, сокращ</w:t>
      </w:r>
      <w:r w:rsidR="00016E85">
        <w:t>ё</w:t>
      </w:r>
      <w:r w:rsidRPr="00E93B0D">
        <w:t>нное наименование услуги.</w:t>
      </w:r>
    </w:p>
    <w:p w:rsidR="00E93B0D" w:rsidRPr="00E93B0D" w:rsidRDefault="00E93B0D" w:rsidP="00E93B0D">
      <w:pPr>
        <w:autoSpaceDE w:val="0"/>
        <w:autoSpaceDN w:val="0"/>
        <w:adjustRightInd w:val="0"/>
        <w:ind w:firstLine="709"/>
        <w:jc w:val="both"/>
        <w:outlineLvl w:val="1"/>
      </w:pPr>
      <w:r w:rsidRPr="00E93B0D">
        <w:t xml:space="preserve">Полное наименование муниципальной услуги: </w:t>
      </w:r>
      <w:proofErr w:type="gramStart"/>
      <w:r w:rsidRPr="00E93B0D">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21FC4">
        <w:t xml:space="preserve"> </w:t>
      </w:r>
      <w:r w:rsidRPr="00E93B0D">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proofErr w:type="gramEnd"/>
      <w:r w:rsidRPr="00E93B0D">
        <w:t xml:space="preserve"> № 257-ФЗ «Об автомобильных дорогах и о дорожной деятельности и о внесении изменений в отдельные законодательные акты Российской Федерации» (далее</w:t>
      </w:r>
      <w:r w:rsidRPr="00E93B0D">
        <w:rPr>
          <w:b/>
        </w:rPr>
        <w:t xml:space="preserve"> – </w:t>
      </w:r>
      <w:r w:rsidRPr="00E93B0D">
        <w:t>Федеральный закон от 08.11.2007 № 257-ФЗ,</w:t>
      </w:r>
      <w:r w:rsidRPr="00E93B0D">
        <w:rPr>
          <w:b/>
        </w:rPr>
        <w:t xml:space="preserve"> </w:t>
      </w:r>
      <w:r w:rsidRPr="00E93B0D">
        <w:t>муниципальная услуга).</w:t>
      </w:r>
    </w:p>
    <w:p w:rsidR="00E93B0D" w:rsidRPr="00E93B0D" w:rsidRDefault="00E93B0D" w:rsidP="00E93B0D">
      <w:pPr>
        <w:autoSpaceDE w:val="0"/>
        <w:autoSpaceDN w:val="0"/>
        <w:adjustRightInd w:val="0"/>
        <w:ind w:firstLine="709"/>
        <w:jc w:val="both"/>
        <w:outlineLvl w:val="1"/>
      </w:pPr>
      <w:r w:rsidRPr="00E93B0D">
        <w:t>Сокращ</w:t>
      </w:r>
      <w:r w:rsidR="00016E85">
        <w:t>ё</w:t>
      </w:r>
      <w:r w:rsidRPr="00E93B0D">
        <w:t>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93B0D" w:rsidRPr="00E93B0D" w:rsidRDefault="00E93B0D" w:rsidP="00E93B0D">
      <w:pPr>
        <w:autoSpaceDE w:val="0"/>
        <w:autoSpaceDN w:val="0"/>
        <w:adjustRightInd w:val="0"/>
        <w:ind w:firstLine="709"/>
        <w:jc w:val="both"/>
        <w:outlineLvl w:val="1"/>
      </w:pPr>
      <w:r w:rsidRPr="00E93B0D">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w:t>
      </w:r>
      <w:r w:rsidR="00335409">
        <w:t xml:space="preserve"> (далее – администрация)</w:t>
      </w:r>
      <w:r w:rsidRPr="00E93B0D">
        <w:t>.</w:t>
      </w:r>
    </w:p>
    <w:p w:rsidR="00353513" w:rsidRPr="00353513" w:rsidRDefault="00353513" w:rsidP="00353513">
      <w:pPr>
        <w:widowControl w:val="0"/>
        <w:tabs>
          <w:tab w:val="left" w:pos="142"/>
          <w:tab w:val="left" w:pos="284"/>
        </w:tabs>
        <w:autoSpaceDE w:val="0"/>
        <w:autoSpaceDN w:val="0"/>
        <w:adjustRightInd w:val="0"/>
        <w:ind w:firstLine="709"/>
        <w:jc w:val="both"/>
      </w:pPr>
      <w:r w:rsidRPr="00353513">
        <w:t>Структурным подразделением, ответственным за предоставление муниципальной  услуги, является сектор ГО и ЧС администрации муниципального образования «Сясьстройское городское поселение» Волховского муниципального района Ленинградской области, в отсутствие специалиста, ответственного за предоставление муниципальной услуги, услуга предоставляется помощником главы администрации</w:t>
      </w:r>
      <w:r w:rsidR="002B2D85">
        <w:t>.</w:t>
      </w:r>
    </w:p>
    <w:p w:rsidR="00353513" w:rsidRPr="00E93B0D" w:rsidRDefault="00353513" w:rsidP="00353513">
      <w:pPr>
        <w:pStyle w:val="ConsPlusTitle"/>
        <w:widowControl/>
        <w:tabs>
          <w:tab w:val="num" w:pos="0"/>
        </w:tabs>
        <w:ind w:firstLine="709"/>
        <w:jc w:val="both"/>
        <w:rPr>
          <w:rFonts w:ascii="Times New Roman" w:hAnsi="Times New Roman" w:cs="Times New Roman"/>
          <w:b w:val="0"/>
          <w:sz w:val="24"/>
          <w:szCs w:val="24"/>
        </w:rPr>
      </w:pPr>
      <w:r w:rsidRPr="00353513">
        <w:rPr>
          <w:rFonts w:ascii="Times New Roman" w:hAnsi="Times New Roman" w:cs="Times New Roman"/>
          <w:b w:val="0"/>
          <w:sz w:val="24"/>
          <w:szCs w:val="24"/>
        </w:rPr>
        <w:lastRenderedPageBreak/>
        <w:t xml:space="preserve">При предоставлении муниципальной услуги, ответственные за предоставление муниципальной услуги осуществляют  взаимодействие </w:t>
      </w:r>
      <w:proofErr w:type="gramStart"/>
      <w:r w:rsidRPr="00353513">
        <w:rPr>
          <w:rFonts w:ascii="Times New Roman" w:hAnsi="Times New Roman" w:cs="Times New Roman"/>
          <w:b w:val="0"/>
          <w:sz w:val="24"/>
          <w:szCs w:val="24"/>
        </w:rPr>
        <w:t>с</w:t>
      </w:r>
      <w:proofErr w:type="gramEnd"/>
      <w:r w:rsidRPr="00353513">
        <w:rPr>
          <w:rFonts w:ascii="Times New Roman" w:hAnsi="Times New Roman" w:cs="Times New Roman"/>
          <w:b w:val="0"/>
          <w:sz w:val="24"/>
          <w:szCs w:val="24"/>
        </w:rPr>
        <w:t>:</w:t>
      </w:r>
    </w:p>
    <w:p w:rsidR="00E93B0D" w:rsidRPr="00E93B0D" w:rsidRDefault="00E93B0D" w:rsidP="00E93B0D">
      <w:pPr>
        <w:tabs>
          <w:tab w:val="num" w:pos="0"/>
        </w:tabs>
        <w:ind w:firstLine="709"/>
        <w:jc w:val="both"/>
      </w:pPr>
      <w:r w:rsidRPr="00E93B0D">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93B0D">
        <w:t>БДД Гл</w:t>
      </w:r>
      <w:proofErr w:type="gramEnd"/>
      <w:r w:rsidRPr="00E93B0D">
        <w:t>авного управления МВД России по г. Санкт-Петербургу и Ленинградской области);</w:t>
      </w:r>
    </w:p>
    <w:p w:rsidR="00E93B0D" w:rsidRPr="00E93B0D" w:rsidRDefault="00E93B0D" w:rsidP="00E93B0D">
      <w:pPr>
        <w:tabs>
          <w:tab w:val="num" w:pos="0"/>
        </w:tabs>
        <w:ind w:firstLine="709"/>
        <w:jc w:val="both"/>
      </w:pPr>
      <w:r w:rsidRPr="00E93B0D">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93B0D" w:rsidRPr="00E93B0D" w:rsidRDefault="00E93B0D" w:rsidP="00E93B0D">
      <w:pPr>
        <w:tabs>
          <w:tab w:val="num" w:pos="0"/>
        </w:tabs>
        <w:ind w:firstLine="709"/>
        <w:jc w:val="both"/>
      </w:pPr>
      <w:r w:rsidRPr="00E93B0D">
        <w:t>- Комитетом по дорожному хозяйству Ленинградской области;</w:t>
      </w:r>
    </w:p>
    <w:p w:rsidR="00E93B0D" w:rsidRPr="00E93B0D" w:rsidRDefault="00E93B0D" w:rsidP="00E93B0D">
      <w:pPr>
        <w:tabs>
          <w:tab w:val="num" w:pos="0"/>
        </w:tabs>
        <w:ind w:firstLine="709"/>
        <w:jc w:val="both"/>
      </w:pPr>
      <w:r w:rsidRPr="00E93B0D">
        <w:t>- ГКУ «Управление автомобильных дорог Ленинградской области» (ГКУ «</w:t>
      </w:r>
      <w:proofErr w:type="spellStart"/>
      <w:r w:rsidRPr="00E93B0D">
        <w:t>Ленавтодор</w:t>
      </w:r>
      <w:proofErr w:type="spellEnd"/>
      <w:r w:rsidRPr="00E93B0D">
        <w:t xml:space="preserve">»);  </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владельцами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Федеральная налоговая служба Российской Федерации;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Федеральное казначейство;</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r>
        <w:rPr>
          <w:rFonts w:ascii="Times New Roman" w:hAnsi="Times New Roman" w:cs="Times New Roman"/>
          <w:sz w:val="24"/>
          <w:szCs w:val="24"/>
        </w:rPr>
        <w:t>;</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ПАО «РЖД»;</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администрации органов местного самоуправления Ленинградской области;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владельцы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В предоставлении муниципальной услуги участвуют филиалы, отделы и удал</w:t>
      </w:r>
      <w:r w:rsidR="00016E85">
        <w:rPr>
          <w:rFonts w:ascii="Times New Roman" w:hAnsi="Times New Roman" w:cs="Times New Roman"/>
          <w:sz w:val="24"/>
          <w:szCs w:val="24"/>
        </w:rPr>
        <w:t>ё</w:t>
      </w:r>
      <w:r w:rsidRPr="00E93B0D">
        <w:rPr>
          <w:rFonts w:ascii="Times New Roman" w:hAnsi="Times New Roman" w:cs="Times New Roman"/>
          <w:sz w:val="24"/>
          <w:szCs w:val="24"/>
        </w:rPr>
        <w:t>нные рабочие места ГБУ ЛО «МФЦ», расположенные на территории Ленинградской области (далее –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Заявитель имеет право записаться на приём для подачи заявления о предоставлении услуги следующими способами: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1) посредством ПГУ ЛО/ЕПГУ – в ОИВ/ОМСУ/Организацию, в МФЦ (при технической реализации);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 по телефону – в ОИВ/ОМСУ/Организацию, в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3) посредством сайта ОИВ/ОМСУ/Организации – в ОИВ/ОМСУ/Организацию.</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xml:space="preserve">2.2.1. </w:t>
      </w:r>
      <w:proofErr w:type="gramStart"/>
      <w:r w:rsidRPr="00E93B0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93B0D">
        <w:rPr>
          <w:rFonts w:ascii="Times New Roman" w:hAnsi="Times New Roman" w:cs="Times New Roman"/>
          <w:sz w:val="24"/>
          <w:szCs w:val="24"/>
        </w:rPr>
        <w:t xml:space="preserve"> 2006 г</w:t>
      </w:r>
      <w:r w:rsidR="002B2D85">
        <w:rPr>
          <w:rFonts w:ascii="Times New Roman" w:hAnsi="Times New Roman" w:cs="Times New Roman"/>
          <w:sz w:val="24"/>
          <w:szCs w:val="24"/>
        </w:rPr>
        <w:t>.</w:t>
      </w:r>
      <w:r w:rsidRPr="00E93B0D">
        <w:rPr>
          <w:rFonts w:ascii="Times New Roman" w:hAnsi="Times New Roman" w:cs="Times New Roman"/>
          <w:sz w:val="24"/>
          <w:szCs w:val="24"/>
        </w:rPr>
        <w:t xml:space="preserve"> № 149-ФЗ «Об информации, информационных технологиях и о защите информации».</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2.3. Результат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отрицательного решения результатом предоставления муниципальной </w:t>
      </w:r>
      <w:r w:rsidRPr="00E93B0D">
        <w:rPr>
          <w:rFonts w:ascii="Times New Roman" w:hAnsi="Times New Roman" w:cs="Times New Roman"/>
          <w:b w:val="0"/>
          <w:sz w:val="24"/>
          <w:szCs w:val="24"/>
        </w:rPr>
        <w:lastRenderedPageBreak/>
        <w:t>услуги является: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 переадресации заявления о выдаче специального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об отказе в выдаче специального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крупногабаритного транспортного средства;</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об отказе в выдаче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Формы документов, являющихся результатом предоставления услуги, указаны в приложении 3 к настоящему Регламенту.</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при личной явке:</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 xml:space="preserve">в </w:t>
      </w:r>
      <w:r w:rsidR="00A02B1A">
        <w:rPr>
          <w:rFonts w:ascii="Times New Roman" w:hAnsi="Times New Roman" w:cs="Times New Roman"/>
          <w:b w:val="0"/>
          <w:sz w:val="24"/>
          <w:szCs w:val="24"/>
        </w:rPr>
        <w:t>администрацию</w:t>
      </w:r>
      <w:r w:rsidR="00E93B0D" w:rsidRPr="00E93B0D">
        <w:rPr>
          <w:rFonts w:ascii="Times New Roman" w:hAnsi="Times New Roman" w:cs="Times New Roman"/>
          <w:b w:val="0"/>
          <w:sz w:val="24"/>
          <w:szCs w:val="24"/>
        </w:rPr>
        <w:t>;</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в филиалах, отделах, удал</w:t>
      </w:r>
      <w:r w:rsidR="00016E85">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нных рабочих местах МФЦ;</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без личной явки: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почтовым отправлением в </w:t>
      </w:r>
      <w:r w:rsidR="00A02B1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E93B0D" w:rsidRDefault="00E93B0D" w:rsidP="00016E85">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2.4. Срок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срок, не превышающий 11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для ликвидации последствий чрезвычайных ситуаций, крупных аварий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 в течение одного дня с момента регистрации заявления о выдаче такого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w:t>
      </w:r>
      <w:r w:rsidR="00A02B1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в оперативном порядке в течение</w:t>
      </w:r>
      <w:proofErr w:type="gramEnd"/>
      <w:r w:rsidRPr="00E93B0D">
        <w:rPr>
          <w:rFonts w:ascii="Times New Roman" w:hAnsi="Times New Roman" w:cs="Times New Roman"/>
          <w:b w:val="0"/>
          <w:sz w:val="24"/>
          <w:szCs w:val="24"/>
        </w:rPr>
        <w:t xml:space="preserve"> одного рабочего дня с предъявлением копий платёжных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Pr="00E93B0D">
        <w:rPr>
          <w:rFonts w:ascii="Times New Roman" w:hAnsi="Times New Roman" w:cs="Times New Roman"/>
          <w:b w:val="0"/>
          <w:sz w:val="24"/>
          <w:szCs w:val="24"/>
        </w:rPr>
        <w:lastRenderedPageBreak/>
        <w:t>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Если при рассмотрении заявления на осуществление данного вида перевозки установлено, что </w:t>
      </w:r>
      <w:r w:rsidR="00A02B1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уполномочен</w:t>
      </w:r>
      <w:r w:rsidR="00A02B1A">
        <w:rPr>
          <w:rFonts w:ascii="Times New Roman" w:hAnsi="Times New Roman" w:cs="Times New Roman"/>
          <w:b w:val="0"/>
          <w:sz w:val="24"/>
          <w:szCs w:val="24"/>
        </w:rPr>
        <w:t>а</w:t>
      </w:r>
      <w:r w:rsidRPr="00E93B0D">
        <w:rPr>
          <w:rFonts w:ascii="Times New Roman" w:hAnsi="Times New Roman" w:cs="Times New Roman"/>
          <w:b w:val="0"/>
          <w:sz w:val="24"/>
          <w:szCs w:val="24"/>
        </w:rPr>
        <w:t xml:space="preserve">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По постоянному маршруту движения тяжеловесного и</w:t>
      </w:r>
      <w:r w:rsidR="00721FC4">
        <w:rPr>
          <w:rFonts w:ascii="Times New Roman" w:hAnsi="Times New Roman" w:cs="Times New Roman"/>
          <w:b w:val="0"/>
          <w:sz w:val="24"/>
          <w:szCs w:val="24"/>
        </w:rPr>
        <w:t xml:space="preserve"> </w:t>
      </w:r>
      <w:r w:rsidRPr="00E93B0D">
        <w:rPr>
          <w:rFonts w:ascii="Times New Roman" w:hAnsi="Times New Roman" w:cs="Times New Roman"/>
          <w:b w:val="0"/>
          <w:sz w:val="24"/>
          <w:szCs w:val="24"/>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w:t>
      </w:r>
      <w:proofErr w:type="gramEnd"/>
      <w:r w:rsidRPr="00E93B0D">
        <w:rPr>
          <w:rFonts w:ascii="Times New Roman" w:hAnsi="Times New Roman" w:cs="Times New Roman"/>
          <w:b w:val="0"/>
          <w:sz w:val="24"/>
          <w:szCs w:val="24"/>
        </w:rPr>
        <w:t xml:space="preserve"> более трёх рабочих дней со дня согласования Госавтоинспекцией, тяжеловесных грузов – не более трёх рабочих дней со дня предоставления документа, подтверждающего оплату возмещения вреда, причиняемого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тся в упрощ</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нном порядке. </w:t>
      </w:r>
    </w:p>
    <w:p w:rsidR="00E93B0D" w:rsidRPr="00E93B0D" w:rsidRDefault="00A02B1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осуществляющая</w:t>
      </w:r>
      <w:r w:rsidR="00E93B0D" w:rsidRPr="00E93B0D">
        <w:rPr>
          <w:rFonts w:ascii="Times New Roman" w:hAnsi="Times New Roman" w:cs="Times New Roman"/>
          <w:b w:val="0"/>
          <w:sz w:val="24"/>
          <w:szCs w:val="24"/>
        </w:rPr>
        <w:t xml:space="preserve"> выдачу указанного специального разрешения в упрощ</w:t>
      </w:r>
      <w:r w:rsidR="001C7F0F">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2.5. Правовые основания для предоставления муниципальной услуги.</w:t>
      </w:r>
    </w:p>
    <w:p w:rsidR="00E93B0D" w:rsidRPr="00E93B0D" w:rsidRDefault="00E93B0D" w:rsidP="00E93B0D">
      <w:pPr>
        <w:ind w:firstLine="709"/>
        <w:jc w:val="both"/>
      </w:pPr>
      <w:r w:rsidRPr="00E93B0D">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3B0D" w:rsidRPr="00E93B0D" w:rsidRDefault="00E93B0D" w:rsidP="00E93B0D">
      <w:pPr>
        <w:ind w:firstLine="709"/>
        <w:jc w:val="both"/>
      </w:pPr>
      <w:r w:rsidRPr="00E93B0D">
        <w:t>Федеральный закон от 07.02.2011 г. № 3-ФЗ «О полиции»;</w:t>
      </w:r>
    </w:p>
    <w:p w:rsidR="00E93B0D" w:rsidRPr="00E93B0D" w:rsidRDefault="00E93B0D" w:rsidP="00E93B0D">
      <w:pPr>
        <w:ind w:firstLine="709"/>
        <w:jc w:val="both"/>
      </w:pPr>
      <w:r w:rsidRPr="00E93B0D">
        <w:t>Федеральный закон от 31.07.1998 № 146-ФЗ «Налоговый кодекс Российской Федерации (часть первая)»;</w:t>
      </w:r>
    </w:p>
    <w:p w:rsidR="00E93B0D" w:rsidRPr="00E93B0D" w:rsidRDefault="00E93B0D" w:rsidP="00E93B0D">
      <w:pPr>
        <w:autoSpaceDE w:val="0"/>
        <w:autoSpaceDN w:val="0"/>
        <w:adjustRightInd w:val="0"/>
        <w:ind w:firstLine="709"/>
        <w:jc w:val="both"/>
      </w:pPr>
      <w:r w:rsidRPr="00E93B0D">
        <w:t>Постановление Правительства Российской Федерации от 3</w:t>
      </w:r>
      <w:r w:rsidR="001C7F0F">
        <w:t>1 января 2020</w:t>
      </w:r>
      <w:r w:rsidRPr="00E93B0D">
        <w:t>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93B0D" w:rsidRPr="00E93B0D" w:rsidRDefault="00E93B0D" w:rsidP="00E93B0D">
      <w:pPr>
        <w:autoSpaceDE w:val="0"/>
        <w:autoSpaceDN w:val="0"/>
        <w:adjustRightInd w:val="0"/>
        <w:ind w:firstLine="709"/>
        <w:jc w:val="both"/>
      </w:pPr>
      <w:r w:rsidRPr="00E93B0D">
        <w:t>Приказ Министерства транспорта Российской</w:t>
      </w:r>
      <w:r w:rsidR="001C7F0F">
        <w:t xml:space="preserve"> Федерации от 5 июня 2019</w:t>
      </w:r>
      <w:r w:rsidRPr="00E93B0D">
        <w:t>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93B0D" w:rsidRPr="00E93B0D" w:rsidRDefault="00E93B0D" w:rsidP="00E93B0D">
      <w:pPr>
        <w:ind w:firstLine="709"/>
        <w:jc w:val="both"/>
      </w:pPr>
      <w:r w:rsidRPr="00E93B0D">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93B0D">
        <w:t>осей</w:t>
      </w:r>
      <w:proofErr w:type="gramEnd"/>
      <w:r w:rsidRPr="00E93B0D">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93B0D" w:rsidRPr="00E93B0D" w:rsidRDefault="00E93B0D" w:rsidP="00E93B0D">
      <w:pPr>
        <w:autoSpaceDE w:val="0"/>
        <w:autoSpaceDN w:val="0"/>
        <w:adjustRightInd w:val="0"/>
        <w:ind w:firstLine="709"/>
        <w:jc w:val="both"/>
      </w:pPr>
      <w:r w:rsidRPr="00E93B0D">
        <w:t>Постановление Правительства Ленинградской области от 22 июня 2020 г.</w:t>
      </w:r>
      <w:r w:rsidR="001C7F0F">
        <w:t xml:space="preserve"> </w:t>
      </w:r>
      <w:r w:rsidRPr="00E93B0D">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E93B0D" w:rsidRPr="00E93B0D" w:rsidRDefault="00E93B0D" w:rsidP="00E93B0D">
      <w:pPr>
        <w:ind w:firstLine="709"/>
        <w:jc w:val="both"/>
      </w:pPr>
      <w:r w:rsidRPr="00E93B0D">
        <w:lastRenderedPageBreak/>
        <w:t>Устав муниципального образования «Сясьстройское городское поселение» Волховского муниципального района Ленинградской области, предоставляющего муниципальную услугу.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заявление о предоставлении услуги в соответствии с приложением </w:t>
      </w:r>
      <w:r w:rsidR="009A2F0D">
        <w:rPr>
          <w:rFonts w:ascii="Times New Roman" w:hAnsi="Times New Roman" w:cs="Times New Roman"/>
          <w:b w:val="0"/>
          <w:sz w:val="24"/>
          <w:szCs w:val="24"/>
        </w:rPr>
        <w:t xml:space="preserve">№ </w:t>
      </w:r>
      <w:r w:rsidRPr="00E93B0D">
        <w:rPr>
          <w:rFonts w:ascii="Times New Roman" w:hAnsi="Times New Roman" w:cs="Times New Roman"/>
          <w:b w:val="0"/>
          <w:sz w:val="24"/>
          <w:szCs w:val="24"/>
        </w:rPr>
        <w:t>1 к Регламенту;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учредительные документы (при обращении юридического лица);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нного приказом Минтранса России от 05.06.2019 № 167 (далее – Порядок). </w:t>
      </w:r>
      <w:proofErr w:type="gramStart"/>
      <w:r w:rsidRPr="00E93B0D">
        <w:rPr>
          <w:rFonts w:ascii="Times New Roman" w:hAnsi="Times New Roman" w:cs="Times New Roman"/>
          <w:b w:val="0"/>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колёс на нём, взаимное расположение осей и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 распределение нагрузки по осям и в случае неравномерного распределения нагрузки по длине оси – распределение на отдельные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са, а также при наличии груза – габариты груза, расположение груза на транспортном средстве, погрузочная высота, свес</w:t>
      </w:r>
      <w:proofErr w:type="gramEnd"/>
      <w:r w:rsidRPr="00E93B0D">
        <w:rPr>
          <w:rFonts w:ascii="Times New Roman" w:hAnsi="Times New Roman" w:cs="Times New Roman"/>
          <w:b w:val="0"/>
          <w:sz w:val="24"/>
          <w:szCs w:val="24"/>
        </w:rPr>
        <w:t xml:space="preserve"> (при наличии) (изображается вид в профиль, сзади), способы, места крепления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8) копия ранее выданного специального разрешения, срок действия которого на момент подачи заявления не истёк,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заявление подаётся повторно в порядке, предусмотренном абзацем четвёртым пункта 4 Порядка, документы, указанные в подпунктах 5 – 7 настоящего пункта, к заявлению не прилагаются.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93B0D">
        <w:rPr>
          <w:rFonts w:ascii="Times New Roman" w:hAnsi="Times New Roman" w:cs="Times New Roman"/>
          <w:b w:val="0"/>
          <w:sz w:val="24"/>
          <w:szCs w:val="24"/>
        </w:rPr>
        <w:t>pdf</w:t>
      </w:r>
      <w:proofErr w:type="spellEnd"/>
      <w:r w:rsidRPr="00E93B0D">
        <w:rPr>
          <w:rFonts w:ascii="Times New Roman" w:hAnsi="Times New Roman" w:cs="Times New Roman"/>
          <w:b w:val="0"/>
          <w:sz w:val="24"/>
          <w:szCs w:val="24"/>
        </w:rPr>
        <w:t xml:space="preserve">, расширением 150 </w:t>
      </w:r>
      <w:proofErr w:type="spellStart"/>
      <w:r w:rsidRPr="00E93B0D">
        <w:rPr>
          <w:rFonts w:ascii="Times New Roman" w:hAnsi="Times New Roman" w:cs="Times New Roman"/>
          <w:b w:val="0"/>
          <w:sz w:val="24"/>
          <w:szCs w:val="24"/>
        </w:rPr>
        <w:t>pdi</w:t>
      </w:r>
      <w:proofErr w:type="spellEnd"/>
      <w:r w:rsidRPr="00E93B0D">
        <w:rPr>
          <w:rFonts w:ascii="Times New Roman" w:hAnsi="Times New Roman" w:cs="Times New Roman"/>
          <w:b w:val="0"/>
          <w:sz w:val="24"/>
          <w:szCs w:val="24"/>
        </w:rPr>
        <w:t>, в ч</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 xml:space="preserve">рно-белом или сером цвете, </w:t>
      </w:r>
      <w:r w:rsidRPr="00E93B0D">
        <w:rPr>
          <w:rFonts w:ascii="Times New Roman" w:hAnsi="Times New Roman" w:cs="Times New Roman"/>
          <w:b w:val="0"/>
          <w:sz w:val="24"/>
          <w:szCs w:val="24"/>
        </w:rPr>
        <w:lastRenderedPageBreak/>
        <w:t>обеспечивающем сохранение всех аутентичных признаков подлинности.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Отдел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93B0D">
        <w:rPr>
          <w:rFonts w:ascii="Times New Roman" w:hAnsi="Times New Roman" w:cs="Times New Roman"/>
          <w:b w:val="0"/>
          <w:sz w:val="24"/>
          <w:szCs w:val="24"/>
        </w:rPr>
        <w:t>г</w:t>
      </w:r>
      <w:proofErr w:type="gramEnd"/>
      <w:r w:rsidRPr="00E93B0D">
        <w:rPr>
          <w:rFonts w:ascii="Times New Roman" w:hAnsi="Times New Roman" w:cs="Times New Roman"/>
          <w:b w:val="0"/>
          <w:sz w:val="24"/>
          <w:szCs w:val="24"/>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копии платёжных документов, подтверждающих оплату государственной пошлины за выдачу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3B0D" w:rsidRPr="00E93B0D" w:rsidRDefault="00E93B0D" w:rsidP="00E93B0D">
      <w:pPr>
        <w:autoSpaceDE w:val="0"/>
        <w:autoSpaceDN w:val="0"/>
        <w:adjustRightInd w:val="0"/>
        <w:ind w:firstLine="709"/>
        <w:jc w:val="both"/>
      </w:pPr>
      <w:proofErr w:type="gramStart"/>
      <w:r w:rsidRPr="00E93B0D">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93B0D">
          <w:t>пунктом 7.2 части 1 статьи 16</w:t>
        </w:r>
      </w:hyperlink>
      <w:r w:rsidRPr="00E93B0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2.7.3. При наступлении событий, являющихся основанием для предоставления муниципальной услуги, </w:t>
      </w:r>
      <w:r w:rsidR="00357F6A">
        <w:rPr>
          <w:rFonts w:ascii="Times New Roman" w:hAnsi="Times New Roman" w:cs="Times New Roman"/>
          <w:b w:val="0"/>
          <w:sz w:val="24"/>
          <w:szCs w:val="24"/>
        </w:rPr>
        <w:t>о</w:t>
      </w:r>
      <w:r w:rsidRPr="00E93B0D">
        <w:rPr>
          <w:rFonts w:ascii="Times New Roman" w:hAnsi="Times New Roman" w:cs="Times New Roman"/>
          <w:b w:val="0"/>
          <w:sz w:val="24"/>
          <w:szCs w:val="24"/>
        </w:rPr>
        <w:t xml:space="preserve">тдел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предоставляющий муниципальную услугу, вправе: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3B0D">
        <w:rPr>
          <w:rFonts w:ascii="Times New Roman" w:hAnsi="Times New Roman" w:cs="Times New Roman"/>
          <w:b w:val="0"/>
          <w:sz w:val="24"/>
          <w:szCs w:val="24"/>
        </w:rPr>
        <w:t>запрос</w:t>
      </w:r>
      <w:proofErr w:type="gramEnd"/>
      <w:r w:rsidRPr="00E93B0D">
        <w:rPr>
          <w:rFonts w:ascii="Times New Roman" w:hAnsi="Times New Roman" w:cs="Times New Roman"/>
          <w:b w:val="0"/>
          <w:sz w:val="24"/>
          <w:szCs w:val="24"/>
        </w:rPr>
        <w:t xml:space="preserve"> о предоставлении соответствующей услуги для немедленного получения результата предоставления такой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3B0D">
        <w:rPr>
          <w:rFonts w:ascii="Times New Roman" w:hAnsi="Times New Roman" w:cs="Times New Roman"/>
          <w:b w:val="0"/>
          <w:sz w:val="24"/>
          <w:szCs w:val="24"/>
        </w:rPr>
        <w:t xml:space="preserve"> заявителя о проведённых мероприятиях.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2.9. Исчерпывающий перечень оснований для отказа в приёме документов, необходимых для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Заявление подано лицом, не уполномоченным на осуществление таких действий;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Заявление на получение услуги оформлено не в соответствии с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Представленные заявителем документы не отвечают требованиям, установленным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принятия решения об отказе в приёме документов, необходимых для предоставления муниципальной услуги, </w:t>
      </w:r>
      <w:r w:rsidR="00357F6A">
        <w:rPr>
          <w:rFonts w:ascii="Times New Roman" w:hAnsi="Times New Roman" w:cs="Times New Roman"/>
          <w:b w:val="0"/>
          <w:sz w:val="24"/>
          <w:szCs w:val="24"/>
        </w:rPr>
        <w:t xml:space="preserve">администрация </w:t>
      </w:r>
      <w:r w:rsidRPr="00E93B0D">
        <w:rPr>
          <w:rFonts w:ascii="Times New Roman" w:hAnsi="Times New Roman" w:cs="Times New Roman"/>
          <w:b w:val="0"/>
          <w:sz w:val="24"/>
          <w:szCs w:val="24"/>
        </w:rPr>
        <w:t>обязан</w:t>
      </w:r>
      <w:r w:rsidR="00357F6A">
        <w:rPr>
          <w:rFonts w:ascii="Times New Roman" w:hAnsi="Times New Roman" w:cs="Times New Roman"/>
          <w:b w:val="0"/>
          <w:sz w:val="24"/>
          <w:szCs w:val="24"/>
        </w:rPr>
        <w:t>а</w:t>
      </w:r>
      <w:r w:rsidR="002A0A4C">
        <w:rPr>
          <w:rFonts w:ascii="Times New Roman" w:hAnsi="Times New Roman" w:cs="Times New Roman"/>
          <w:b w:val="0"/>
          <w:sz w:val="24"/>
          <w:szCs w:val="24"/>
        </w:rPr>
        <w:t xml:space="preserve"> </w:t>
      </w:r>
      <w:r w:rsidRPr="00E93B0D">
        <w:rPr>
          <w:rFonts w:ascii="Times New Roman" w:hAnsi="Times New Roman" w:cs="Times New Roman"/>
          <w:b w:val="0"/>
          <w:sz w:val="24"/>
          <w:szCs w:val="24"/>
        </w:rPr>
        <w:t>незамедлительно проинформировать заявителя о принятом решении путём направления письменного уведомления с указанием оснований принятия данного 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Отсутствие права на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w:t>
      </w:r>
      <w:r w:rsidR="00357F6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вправе выдавать специальное разрешение по заявленному маршруту;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установленные требования о перевозке делимого груза не соблюдены;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w:t>
      </w:r>
      <w:r w:rsidRPr="00E93B0D">
        <w:rPr>
          <w:rFonts w:ascii="Times New Roman" w:hAnsi="Times New Roman" w:cs="Times New Roman"/>
          <w:b w:val="0"/>
          <w:sz w:val="24"/>
          <w:szCs w:val="24"/>
        </w:rPr>
        <w:lastRenderedPageBreak/>
        <w:t>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согласие заявителя </w:t>
      </w:r>
      <w:proofErr w:type="gramStart"/>
      <w:r w:rsidRPr="00E93B0D">
        <w:rPr>
          <w:rFonts w:ascii="Times New Roman" w:hAnsi="Times New Roman" w:cs="Times New Roman"/>
          <w:b w:val="0"/>
          <w:sz w:val="24"/>
          <w:szCs w:val="24"/>
        </w:rPr>
        <w:t>на</w:t>
      </w:r>
      <w:proofErr w:type="gramEnd"/>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проведение оценки технического состояния автомобильной дороги согласно пункту 27 Порядка;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проекта организации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специальный проект, проект организации дорожного движения (при необходимости);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Представленные заявителем документы </w:t>
      </w:r>
      <w:proofErr w:type="gramStart"/>
      <w:r w:rsidRPr="00E93B0D">
        <w:rPr>
          <w:rFonts w:ascii="Times New Roman" w:hAnsi="Times New Roman" w:cs="Times New Roman"/>
          <w:b w:val="0"/>
          <w:sz w:val="24"/>
          <w:szCs w:val="24"/>
        </w:rPr>
        <w:t>недействительны/указанные в заявлении сведения недостоверны</w:t>
      </w:r>
      <w:proofErr w:type="gramEnd"/>
      <w:r w:rsidRPr="00E93B0D">
        <w:rPr>
          <w:rFonts w:ascii="Times New Roman" w:hAnsi="Times New Roman" w:cs="Times New Roman"/>
          <w:b w:val="0"/>
          <w:sz w:val="24"/>
          <w:szCs w:val="24"/>
        </w:rPr>
        <w:t>:</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E93B0D" w:rsidRDefault="00E93B0D" w:rsidP="00E93B0D">
      <w:pPr>
        <w:autoSpaceDE w:val="0"/>
        <w:autoSpaceDN w:val="0"/>
        <w:adjustRightInd w:val="0"/>
        <w:ind w:firstLine="709"/>
        <w:jc w:val="both"/>
      </w:pPr>
      <w:r w:rsidRPr="00E93B0D">
        <w:t>3) Отсутствие оплаты за предоставление государственной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внёс плату в счёт возмещения вреда, причиняемого автомобильным дорогам тяжеловесным транспортным средством, и не предоставил копии платёжных документов, подтверждающих такую оплату;</w:t>
      </w:r>
    </w:p>
    <w:p w:rsidR="00E93B0D" w:rsidRPr="00E93B0D" w:rsidRDefault="00E93B0D" w:rsidP="00E93B0D">
      <w:pPr>
        <w:autoSpaceDE w:val="0"/>
        <w:autoSpaceDN w:val="0"/>
        <w:adjustRightInd w:val="0"/>
        <w:ind w:firstLine="709"/>
        <w:jc w:val="both"/>
      </w:pPr>
      <w:r w:rsidRPr="00E93B0D">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принявш</w:t>
      </w:r>
      <w:r>
        <w:rPr>
          <w:rFonts w:ascii="Times New Roman" w:hAnsi="Times New Roman" w:cs="Times New Roman"/>
          <w:b w:val="0"/>
          <w:sz w:val="24"/>
          <w:szCs w:val="24"/>
        </w:rPr>
        <w:t>ая</w:t>
      </w:r>
      <w:r w:rsidR="00E93B0D" w:rsidRPr="00E93B0D">
        <w:rPr>
          <w:rFonts w:ascii="Times New Roman" w:hAnsi="Times New Roman" w:cs="Times New Roman"/>
          <w:b w:val="0"/>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w:t>
      </w:r>
      <w:r w:rsidR="00E93B0D" w:rsidRPr="00E93B0D">
        <w:rPr>
          <w:rFonts w:ascii="Times New Roman" w:hAnsi="Times New Roman" w:cs="Times New Roman"/>
          <w:b w:val="0"/>
          <w:sz w:val="24"/>
          <w:szCs w:val="24"/>
        </w:rPr>
        <w:lastRenderedPageBreak/>
        <w:t>данного решения.</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четырёх рабочих дней со дня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2.11.2. Заявители уплачивают плату в счёт возмещения вреда, причиняемого автомобильным дорогам местного значения тяжеловесным транспортным средством. Расчёт 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 № 67 (далее – Правила), с применением размеров вреда, определённых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и рассчитанных в соответствии с Методикой расчёта размера вреда, причиняемого тяжеловесными транспортными средствами (приложение к Правилам).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а также на официальном сайте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информационно-телекоммуникационной сети «Интернет».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реквизитам. При оплате услуги заявителю обеспечивается возможность сохранения и печати плат</w:t>
      </w:r>
      <w:r w:rsidR="002A0A4C">
        <w:rPr>
          <w:rFonts w:ascii="Times New Roman" w:hAnsi="Times New Roman" w:cs="Times New Roman"/>
          <w:b w:val="0"/>
          <w:sz w:val="24"/>
          <w:szCs w:val="24"/>
        </w:rPr>
        <w:t>ё</w:t>
      </w:r>
      <w:r w:rsidRPr="00E93B0D">
        <w:rPr>
          <w:rFonts w:ascii="Times New Roman" w:hAnsi="Times New Roman" w:cs="Times New Roman"/>
          <w:b w:val="0"/>
          <w:sz w:val="24"/>
          <w:szCs w:val="24"/>
        </w:rPr>
        <w:t>жного документа, а также информирование о совершении факта оплаты.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Размеры государственной пошлины применяются с учётом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 личном обращении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почтовой связью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на бумажном носителе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передачи документов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2.14.1. Предоставление муниципальной услуги осуществляется в специально выделенных для этих целей помещениях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или в МФЦ.</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2.14.2. Наличие на территории, прилегающей к зданию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6173D">
        <w:rPr>
          <w:rFonts w:ascii="Times New Roman" w:hAnsi="Times New Roman" w:cs="Times New Roman"/>
          <w:b w:val="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2.14.4. Здание (помещение) оборудуется информационной табличкой (вывеской), содержащей полное наименование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а также информацию о режиме его работы.</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2.14.7. При необходимости работниками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173D">
        <w:rPr>
          <w:rFonts w:ascii="Times New Roman" w:hAnsi="Times New Roman" w:cs="Times New Roman"/>
          <w:b w:val="0"/>
          <w:sz w:val="24"/>
          <w:szCs w:val="24"/>
        </w:rPr>
        <w:t>сурдопереводчика</w:t>
      </w:r>
      <w:proofErr w:type="spellEnd"/>
      <w:r w:rsidRPr="00C6173D">
        <w:rPr>
          <w:rFonts w:ascii="Times New Roman" w:hAnsi="Times New Roman" w:cs="Times New Roman"/>
          <w:b w:val="0"/>
          <w:sz w:val="24"/>
          <w:szCs w:val="24"/>
        </w:rPr>
        <w:t xml:space="preserve"> и </w:t>
      </w:r>
      <w:proofErr w:type="spellStart"/>
      <w:r w:rsidRPr="00C6173D">
        <w:rPr>
          <w:rFonts w:ascii="Times New Roman" w:hAnsi="Times New Roman" w:cs="Times New Roman"/>
          <w:b w:val="0"/>
          <w:sz w:val="24"/>
          <w:szCs w:val="24"/>
        </w:rPr>
        <w:t>тифлосурдопереводчика</w:t>
      </w:r>
      <w:proofErr w:type="spellEnd"/>
      <w:r w:rsidRPr="00C6173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w:t>
      </w:r>
      <w:proofErr w:type="gramStart"/>
      <w:r w:rsidRPr="00C6173D">
        <w:rPr>
          <w:rFonts w:ascii="Times New Roman" w:hAnsi="Times New Roman" w:cs="Times New Roman"/>
          <w:b w:val="0"/>
          <w:sz w:val="24"/>
          <w:szCs w:val="24"/>
        </w:rPr>
        <w:t>ств дл</w:t>
      </w:r>
      <w:proofErr w:type="gramEnd"/>
      <w:r w:rsidRPr="00C6173D">
        <w:rPr>
          <w:rFonts w:ascii="Times New Roman" w:hAnsi="Times New Roman" w:cs="Times New Roman"/>
          <w:b w:val="0"/>
          <w:sz w:val="24"/>
          <w:szCs w:val="24"/>
        </w:rPr>
        <w:t>я передвижения инвалида (костылей, ходунков).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2.14.12. Помещения приёма и выдачи документов предусматривают места для ожидания, информирования и приёма заявителей.</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 Показатели доступности 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lastRenderedPageBreak/>
        <w:t>1) транспортная доступность к месту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возможность получения полной и достоверной информации о муниципальной услуге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МФЦ, по телефону, на официальном сайте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посредством ЕПГУ либо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5) обеспечение для заявителя возможности получения информации о ходе и результате предоставления</w:t>
      </w:r>
      <w:r w:rsidRPr="00651E3A">
        <w:rPr>
          <w:rFonts w:ascii="Times New Roman" w:hAnsi="Times New Roman" w:cs="Times New Roman"/>
          <w:sz w:val="24"/>
          <w:szCs w:val="24"/>
        </w:rPr>
        <w:t xml:space="preserve"> </w:t>
      </w:r>
      <w:r w:rsidRPr="00651E3A">
        <w:rPr>
          <w:rFonts w:ascii="Times New Roman" w:hAnsi="Times New Roman" w:cs="Times New Roman"/>
          <w:b w:val="0"/>
          <w:sz w:val="24"/>
          <w:szCs w:val="24"/>
        </w:rPr>
        <w:t xml:space="preserve">муниципальной услуги с использованием ЕПГУ </w:t>
      </w:r>
      <w:proofErr w:type="gramStart"/>
      <w:r w:rsidRPr="00651E3A">
        <w:rPr>
          <w:rFonts w:ascii="Times New Roman" w:hAnsi="Times New Roman" w:cs="Times New Roman"/>
          <w:b w:val="0"/>
          <w:sz w:val="24"/>
          <w:szCs w:val="24"/>
        </w:rPr>
        <w:t>и(</w:t>
      </w:r>
      <w:proofErr w:type="gramEnd"/>
      <w:r w:rsidRPr="00651E3A">
        <w:rPr>
          <w:rFonts w:ascii="Times New Roman" w:hAnsi="Times New Roman" w:cs="Times New Roman"/>
          <w:b w:val="0"/>
          <w:sz w:val="24"/>
          <w:szCs w:val="24"/>
        </w:rPr>
        <w:t>или)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6) возможность получения муниципальной услуги по экстерриториальному принципу;</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7) возможность получения муниципальной услуги посредством комплексного запроса.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наличие инфраструктуры, указанной в пункте 2.14 Регламента;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исполнение требований доступности услуг для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3) обеспечение беспрепятственного доступа инвалидов к помещениям, в которых предоставляется муниципальная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2.15.3. Показатели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соблюдение срока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в МФЦ;</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отсутствие жалоб на действия или бездействие должностных лиц ОМСУ, поданных в установленном порядке.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2.17.1. </w:t>
      </w:r>
      <w:proofErr w:type="gramStart"/>
      <w:r w:rsidRPr="00651E3A">
        <w:rPr>
          <w:rFonts w:ascii="Times New Roman" w:hAnsi="Times New Roman" w:cs="Times New Roman"/>
          <w:b w:val="0"/>
          <w:sz w:val="24"/>
          <w:szCs w:val="24"/>
        </w:rPr>
        <w:t xml:space="preserve">Подача запросов, документов, информации, необходимых для получения муниципальных услуг, предоставляемых в </w:t>
      </w:r>
      <w:r w:rsidR="00E25F9A">
        <w:rPr>
          <w:rFonts w:ascii="Times New Roman" w:hAnsi="Times New Roman" w:cs="Times New Roman"/>
          <w:b w:val="0"/>
          <w:sz w:val="24"/>
          <w:szCs w:val="24"/>
        </w:rPr>
        <w:t>администрацию</w:t>
      </w:r>
      <w:r w:rsidRPr="00651E3A">
        <w:rPr>
          <w:rFonts w:ascii="Times New Roman" w:hAnsi="Times New Roman" w:cs="Times New Roman"/>
          <w:b w:val="0"/>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651E3A">
        <w:rPr>
          <w:rFonts w:ascii="Times New Roman" w:hAnsi="Times New Roman" w:cs="Times New Roman"/>
          <w:b w:val="0"/>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lastRenderedPageBreak/>
        <w:t xml:space="preserve">2.17.2. Предоставление муниципальной услуги в электронной форме не предусмотрено. </w:t>
      </w: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bookmarkStart w:id="2" w:name="sub_1003"/>
    </w:p>
    <w:p w:rsidR="005D5177" w:rsidRDefault="005D5177" w:rsidP="00E93B0D">
      <w:pPr>
        <w:widowControl w:val="0"/>
        <w:tabs>
          <w:tab w:val="left" w:pos="142"/>
          <w:tab w:val="left" w:pos="284"/>
          <w:tab w:val="left" w:pos="8171"/>
        </w:tabs>
        <w:autoSpaceDE w:val="0"/>
        <w:autoSpaceDN w:val="0"/>
        <w:adjustRightInd w:val="0"/>
        <w:jc w:val="center"/>
        <w:rPr>
          <w:b/>
          <w:bCs/>
        </w:rPr>
      </w:pP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r w:rsidRPr="00651E3A">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E93B0D" w:rsidRPr="00651E3A" w:rsidRDefault="00E93B0D" w:rsidP="00E93B0D">
      <w:pPr>
        <w:autoSpaceDE w:val="0"/>
        <w:autoSpaceDN w:val="0"/>
        <w:adjustRightInd w:val="0"/>
        <w:jc w:val="both"/>
      </w:pPr>
    </w:p>
    <w:p w:rsidR="00E93B0D" w:rsidRPr="00651E3A" w:rsidRDefault="00E93B0D" w:rsidP="00E93B0D">
      <w:pPr>
        <w:autoSpaceDE w:val="0"/>
        <w:autoSpaceDN w:val="0"/>
        <w:adjustRightInd w:val="0"/>
        <w:jc w:val="both"/>
      </w:pPr>
      <w:r w:rsidRPr="00651E3A">
        <w:t xml:space="preserve">         3.1. Состав, последовательность и сроки выполнения административных процедур, требования к порядку их выполнения.</w:t>
      </w:r>
    </w:p>
    <w:p w:rsidR="00E93B0D" w:rsidRPr="00651E3A" w:rsidRDefault="00E93B0D" w:rsidP="00E93B0D">
      <w:pPr>
        <w:widowControl w:val="0"/>
        <w:autoSpaceDE w:val="0"/>
        <w:autoSpaceDN w:val="0"/>
        <w:ind w:firstLine="539"/>
        <w:jc w:val="both"/>
      </w:pPr>
      <w:r w:rsidRPr="00651E3A">
        <w:t xml:space="preserve"> 3.1.1. Предоставление муниципальной услуги включает в себя следующие административные процедуры:</w:t>
      </w:r>
    </w:p>
    <w:p w:rsidR="00E93B0D" w:rsidRPr="00651E3A" w:rsidRDefault="00E93B0D" w:rsidP="00E93B0D">
      <w:pPr>
        <w:widowControl w:val="0"/>
        <w:autoSpaceDE w:val="0"/>
        <w:autoSpaceDN w:val="0"/>
        <w:ind w:firstLine="539"/>
        <w:jc w:val="both"/>
      </w:pPr>
      <w:r w:rsidRPr="00651E3A">
        <w:t>приём и регистрация заявления о предоставлении муниципальной услуги – 1 рабочий день;</w:t>
      </w:r>
    </w:p>
    <w:p w:rsidR="00E93B0D" w:rsidRPr="00651E3A" w:rsidRDefault="00E93B0D" w:rsidP="00E93B0D">
      <w:pPr>
        <w:widowControl w:val="0"/>
        <w:autoSpaceDE w:val="0"/>
        <w:autoSpaceDN w:val="0"/>
        <w:ind w:firstLine="539"/>
        <w:jc w:val="both"/>
      </w:pPr>
      <w:r w:rsidRPr="00651E3A">
        <w:t>рассмотрение заявления о предоставлении муниципальной услуги – в течение 4 рабочих дней со дня регистрации заявления;</w:t>
      </w:r>
    </w:p>
    <w:p w:rsidR="00E93B0D" w:rsidRPr="00651E3A" w:rsidRDefault="00E93B0D" w:rsidP="00E93B0D">
      <w:pPr>
        <w:widowControl w:val="0"/>
        <w:autoSpaceDE w:val="0"/>
        <w:autoSpaceDN w:val="0"/>
        <w:ind w:firstLine="539"/>
        <w:jc w:val="both"/>
      </w:pPr>
      <w:r w:rsidRPr="00651E3A">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651E3A">
        <w:t>с даты поступления</w:t>
      </w:r>
      <w:proofErr w:type="gramEnd"/>
      <w:r w:rsidRPr="00651E3A">
        <w:t xml:space="preserve"> запроса от </w:t>
      </w:r>
      <w:r w:rsidR="00E25F9A">
        <w:t>администрации</w:t>
      </w:r>
      <w:r w:rsidRPr="00651E3A">
        <w:t>;</w:t>
      </w:r>
    </w:p>
    <w:p w:rsidR="00E93B0D" w:rsidRPr="00651E3A" w:rsidRDefault="00E93B0D" w:rsidP="00E93B0D">
      <w:pPr>
        <w:widowControl w:val="0"/>
        <w:autoSpaceDE w:val="0"/>
        <w:autoSpaceDN w:val="0"/>
        <w:ind w:firstLine="539"/>
        <w:jc w:val="both"/>
      </w:pPr>
      <w:proofErr w:type="gramStart"/>
      <w:r w:rsidRPr="00651E3A">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E25F9A">
        <w:t>администрации</w:t>
      </w:r>
      <w:r w:rsidRPr="00651E3A">
        <w:t xml:space="preserve">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651E3A">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651E3A">
        <w:t>и(</w:t>
      </w:r>
      <w:proofErr w:type="gramEnd"/>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93B0D" w:rsidRPr="00651E3A" w:rsidRDefault="00E93B0D" w:rsidP="00E93B0D">
      <w:pPr>
        <w:widowControl w:val="0"/>
        <w:autoSpaceDE w:val="0"/>
        <w:autoSpaceDN w:val="0"/>
        <w:ind w:firstLine="709"/>
        <w:jc w:val="both"/>
      </w:pPr>
      <w:r w:rsidRPr="00651E3A">
        <w:t>принятие решения о предоставлении муниципальной услуги или об отказе в предоставлении муниципальной услуги – 1 рабочий день;</w:t>
      </w:r>
    </w:p>
    <w:p w:rsidR="00E93B0D" w:rsidRPr="00651E3A" w:rsidRDefault="00E93B0D" w:rsidP="00E93B0D">
      <w:pPr>
        <w:widowControl w:val="0"/>
        <w:autoSpaceDE w:val="0"/>
        <w:autoSpaceDN w:val="0"/>
        <w:ind w:firstLine="709"/>
        <w:jc w:val="both"/>
      </w:pPr>
      <w:r w:rsidRPr="00651E3A">
        <w:t>выдача специального разрешения – 1 рабочий день.</w:t>
      </w:r>
    </w:p>
    <w:p w:rsidR="00E93B0D" w:rsidRPr="00651E3A" w:rsidRDefault="00E93B0D" w:rsidP="00E93B0D">
      <w:pPr>
        <w:widowControl w:val="0"/>
        <w:autoSpaceDE w:val="0"/>
        <w:autoSpaceDN w:val="0"/>
        <w:ind w:firstLine="709"/>
        <w:jc w:val="both"/>
      </w:pPr>
      <w:r w:rsidRPr="00651E3A">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651E3A">
        <w:t>с даты регистрации</w:t>
      </w:r>
      <w:proofErr w:type="gramEnd"/>
      <w:r w:rsidRPr="00651E3A">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E93B0D" w:rsidRPr="00651E3A" w:rsidRDefault="00E93B0D" w:rsidP="00E93B0D">
      <w:pPr>
        <w:widowControl w:val="0"/>
        <w:autoSpaceDE w:val="0"/>
        <w:autoSpaceDN w:val="0"/>
        <w:ind w:firstLine="709"/>
        <w:jc w:val="both"/>
      </w:pPr>
      <w:proofErr w:type="gramStart"/>
      <w:r w:rsidRPr="00651E3A">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w:t>
      </w:r>
      <w:r w:rsidR="00721FC4">
        <w:t xml:space="preserve"> </w:t>
      </w:r>
      <w:r w:rsidRPr="00651E3A">
        <w:t>(или)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w:t>
      </w:r>
      <w:proofErr w:type="gramEnd"/>
      <w:r w:rsidRPr="00651E3A">
        <w:t xml:space="preserve"> инженерных коммуникаций, осуществляется в порядке, установленном </w:t>
      </w:r>
      <w:hyperlink r:id="rId10" w:history="1">
        <w:r w:rsidRPr="00651E3A">
          <w:t>главой V</w:t>
        </w:r>
      </w:hyperlink>
      <w:r w:rsidRPr="00651E3A">
        <w:t xml:space="preserve"> Порядка. В таком случае срок выдачи специального разрешения увеличивается на срок проведения указанных мероприятий.</w:t>
      </w:r>
    </w:p>
    <w:p w:rsidR="00E93B0D" w:rsidRPr="00651E3A" w:rsidRDefault="00E93B0D" w:rsidP="00E93B0D">
      <w:pPr>
        <w:widowControl w:val="0"/>
        <w:autoSpaceDE w:val="0"/>
        <w:autoSpaceDN w:val="0"/>
        <w:ind w:firstLine="539"/>
        <w:jc w:val="both"/>
      </w:pPr>
      <w:r w:rsidRPr="00651E3A">
        <w:t>3.1.2. Приём и регистрация заявления о предоставлении муниципальной услуги.</w:t>
      </w:r>
    </w:p>
    <w:p w:rsidR="00E93B0D" w:rsidRPr="00651E3A" w:rsidRDefault="00E93B0D" w:rsidP="00E93B0D">
      <w:pPr>
        <w:widowControl w:val="0"/>
        <w:autoSpaceDE w:val="0"/>
        <w:autoSpaceDN w:val="0"/>
        <w:ind w:firstLine="539"/>
        <w:jc w:val="both"/>
      </w:pPr>
      <w:r w:rsidRPr="00651E3A">
        <w:t xml:space="preserve">3.1.2.1. </w:t>
      </w:r>
      <w:proofErr w:type="gramStart"/>
      <w:r w:rsidRPr="00651E3A">
        <w:t>Основанием для начала административной процедуры «при</w:t>
      </w:r>
      <w:r w:rsidR="00651E3A" w:rsidRPr="00651E3A">
        <w:t>ё</w:t>
      </w:r>
      <w:r w:rsidRPr="00651E3A">
        <w:t xml:space="preserve">м и регистрация заявления о предоставлении муниципальной услуги» является поступление в </w:t>
      </w:r>
      <w:r w:rsidR="00E25F9A">
        <w:t>администрацию</w:t>
      </w:r>
      <w:r w:rsidRPr="00651E3A">
        <w:t xml:space="preserve"> непосредственно от заявителя, почтовым отправлением, через МФЦ или в </w:t>
      </w:r>
      <w:r w:rsidRPr="00651E3A">
        <w:lastRenderedPageBreak/>
        <w:t xml:space="preserve">электронной форме на адрес электронной почты </w:t>
      </w:r>
      <w:r w:rsidR="00E25F9A">
        <w:t>администрации</w:t>
      </w:r>
      <w:r w:rsidRPr="00651E3A">
        <w:t xml:space="preserve"> в сети «Интернет» либо через личный кабинет заявителя на ПГУ ЛО или на ЕПГУ заявления и прилагаемых к нему документов по форме согласно </w:t>
      </w:r>
      <w:r w:rsidRPr="009C3920">
        <w:t>приложению 1.</w:t>
      </w:r>
      <w:proofErr w:type="gramEnd"/>
    </w:p>
    <w:p w:rsidR="00E93B0D" w:rsidRPr="00651E3A" w:rsidRDefault="00E93B0D" w:rsidP="00E93B0D">
      <w:pPr>
        <w:widowControl w:val="0"/>
        <w:autoSpaceDE w:val="0"/>
        <w:autoSpaceDN w:val="0"/>
        <w:ind w:firstLine="539"/>
        <w:jc w:val="both"/>
      </w:pPr>
      <w:r w:rsidRPr="00651E3A">
        <w:t xml:space="preserve">3.1.2.2. </w:t>
      </w:r>
      <w:proofErr w:type="gramStart"/>
      <w:r w:rsidRPr="00651E3A">
        <w:t xml:space="preserve">Содержание административного действия, продолжительность и (или) максимальный срок его выполнения: специалист </w:t>
      </w:r>
      <w:r w:rsidR="00E25F9A">
        <w:t>администрации</w:t>
      </w:r>
      <w:r w:rsidRPr="00651E3A">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roofErr w:type="gramEnd"/>
    </w:p>
    <w:p w:rsidR="00E93B0D" w:rsidRPr="00651E3A" w:rsidRDefault="00E93B0D" w:rsidP="00E93B0D">
      <w:pPr>
        <w:widowControl w:val="0"/>
        <w:autoSpaceDE w:val="0"/>
        <w:autoSpaceDN w:val="0"/>
        <w:ind w:firstLine="539"/>
        <w:jc w:val="both"/>
      </w:pPr>
      <w:r w:rsidRPr="00651E3A">
        <w:t>Специалист при при</w:t>
      </w:r>
      <w:r w:rsidR="00651E3A">
        <w:t>ё</w:t>
      </w:r>
      <w:r w:rsidRPr="00651E3A">
        <w:t>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E93B0D" w:rsidRPr="00651E3A" w:rsidRDefault="00E93B0D" w:rsidP="00E93B0D">
      <w:pPr>
        <w:widowControl w:val="0"/>
        <w:autoSpaceDE w:val="0"/>
        <w:autoSpaceDN w:val="0"/>
        <w:ind w:firstLine="539"/>
        <w:jc w:val="both"/>
      </w:pPr>
      <w:r w:rsidRPr="00651E3A">
        <w:t>После проверки документов специалист:</w:t>
      </w:r>
    </w:p>
    <w:p w:rsidR="00E93B0D" w:rsidRPr="00651E3A" w:rsidRDefault="009C3920" w:rsidP="00E93B0D">
      <w:pPr>
        <w:widowControl w:val="0"/>
        <w:autoSpaceDE w:val="0"/>
        <w:autoSpaceDN w:val="0"/>
        <w:ind w:firstLine="539"/>
        <w:jc w:val="both"/>
      </w:pPr>
      <w:r>
        <w:t xml:space="preserve">- </w:t>
      </w:r>
      <w:r w:rsidR="00E93B0D" w:rsidRPr="00651E3A">
        <w:t>в случае наличия оснований для отказа в при</w:t>
      </w:r>
      <w:r w:rsidR="00651E3A">
        <w:t>ё</w:t>
      </w:r>
      <w:r w:rsidR="00E93B0D" w:rsidRPr="00651E3A">
        <w:t xml:space="preserve">ме документов, предусмотренных </w:t>
      </w:r>
      <w:hyperlink w:anchor="P199" w:history="1">
        <w:r w:rsidR="00E93B0D" w:rsidRPr="00651E3A">
          <w:t>пунктом 2.</w:t>
        </w:r>
      </w:hyperlink>
      <w:r w:rsidR="00E93B0D" w:rsidRPr="00651E3A">
        <w:t>9 настоящего Регламента, возвращает документы заявителю, незамедлительно информирует заявителя о принятом решении пут</w:t>
      </w:r>
      <w:r w:rsidR="00651E3A">
        <w:t>ё</w:t>
      </w:r>
      <w:r w:rsidR="00E93B0D" w:rsidRPr="00651E3A">
        <w:t>м направления письменного уведомления с указанием оснований принятия данного решения;</w:t>
      </w:r>
    </w:p>
    <w:p w:rsidR="00E93B0D" w:rsidRPr="00651E3A" w:rsidRDefault="009C3920" w:rsidP="00E93B0D">
      <w:pPr>
        <w:widowControl w:val="0"/>
        <w:autoSpaceDE w:val="0"/>
        <w:autoSpaceDN w:val="0"/>
        <w:ind w:firstLine="539"/>
        <w:jc w:val="both"/>
      </w:pPr>
      <w:r>
        <w:t xml:space="preserve">- </w:t>
      </w:r>
      <w:r w:rsidR="00E93B0D" w:rsidRPr="00651E3A">
        <w:t>в случае отсутствия оснований для отказа в при</w:t>
      </w:r>
      <w:r w:rsidR="00651E3A">
        <w:t>ё</w:t>
      </w:r>
      <w:r w:rsidR="00E93B0D" w:rsidRPr="00651E3A">
        <w:t xml:space="preserve">ме документов, предусмотренных </w:t>
      </w:r>
      <w:hyperlink w:anchor="P199" w:history="1">
        <w:r w:rsidR="00E93B0D" w:rsidRPr="00651E3A">
          <w:t>2.9</w:t>
        </w:r>
      </w:hyperlink>
      <w:r w:rsidR="00E93B0D" w:rsidRPr="00651E3A">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E93B0D" w:rsidRPr="00651E3A" w:rsidRDefault="00E93B0D" w:rsidP="00E93B0D">
      <w:pPr>
        <w:widowControl w:val="0"/>
        <w:autoSpaceDE w:val="0"/>
        <w:autoSpaceDN w:val="0"/>
        <w:ind w:firstLine="539"/>
        <w:jc w:val="both"/>
      </w:pPr>
      <w:r w:rsidRPr="00651E3A">
        <w:t>Максимальный срок выполнения административной процедуры – 1 рабочий день.</w:t>
      </w:r>
    </w:p>
    <w:p w:rsidR="00E93B0D" w:rsidRPr="00651E3A" w:rsidRDefault="00E93B0D" w:rsidP="00E93B0D">
      <w:pPr>
        <w:widowControl w:val="0"/>
        <w:autoSpaceDE w:val="0"/>
        <w:autoSpaceDN w:val="0"/>
        <w:ind w:firstLine="709"/>
        <w:jc w:val="both"/>
      </w:pPr>
      <w:r w:rsidRPr="00651E3A">
        <w:t xml:space="preserve">3.1.2.3.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3.1.3. Рассмотрение заявления о предоставлении муниципальной услуги.</w:t>
      </w:r>
    </w:p>
    <w:p w:rsidR="00E93B0D" w:rsidRPr="00651E3A" w:rsidRDefault="00E93B0D" w:rsidP="00E93B0D">
      <w:pPr>
        <w:widowControl w:val="0"/>
        <w:autoSpaceDE w:val="0"/>
        <w:autoSpaceDN w:val="0"/>
        <w:ind w:firstLine="709"/>
        <w:jc w:val="both"/>
      </w:pPr>
      <w:r w:rsidRPr="00651E3A">
        <w:t>3.1.3.1. Основание для начала административной процедуры: регистрация заявления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 xml:space="preserve">3.1.3.2. </w:t>
      </w:r>
      <w:proofErr w:type="gramStart"/>
      <w:r w:rsidRPr="00651E3A">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E93B0D" w:rsidRPr="00651E3A" w:rsidRDefault="00E93B0D" w:rsidP="00E93B0D">
      <w:pPr>
        <w:widowControl w:val="0"/>
        <w:autoSpaceDE w:val="0"/>
        <w:autoSpaceDN w:val="0"/>
        <w:ind w:firstLine="709"/>
        <w:jc w:val="both"/>
      </w:pPr>
      <w:r w:rsidRPr="00651E3A">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E93B0D" w:rsidRPr="00651E3A" w:rsidRDefault="00E93B0D" w:rsidP="00E93B0D">
      <w:pPr>
        <w:widowControl w:val="0"/>
        <w:autoSpaceDE w:val="0"/>
        <w:autoSpaceDN w:val="0"/>
        <w:ind w:firstLine="709"/>
        <w:jc w:val="both"/>
      </w:pPr>
      <w:r w:rsidRPr="00651E3A">
        <w:t xml:space="preserve">1) наличие полномочий </w:t>
      </w:r>
      <w:r w:rsidR="00E25F9A">
        <w:t>администрации</w:t>
      </w:r>
      <w:r w:rsidRPr="00651E3A">
        <w:t xml:space="preserve"> на выдачу специального разрешения по заявленному маршруту;</w:t>
      </w:r>
    </w:p>
    <w:p w:rsidR="00E93B0D" w:rsidRPr="00651E3A" w:rsidRDefault="00E93B0D" w:rsidP="00E93B0D">
      <w:pPr>
        <w:widowControl w:val="0"/>
        <w:autoSpaceDE w:val="0"/>
        <w:autoSpaceDN w:val="0"/>
        <w:ind w:firstLine="709"/>
        <w:jc w:val="both"/>
      </w:pPr>
      <w:r w:rsidRPr="00651E3A">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651E3A">
        <w:t>и(</w:t>
      </w:r>
      <w:proofErr w:type="gramEnd"/>
      <w:r w:rsidRPr="00651E3A">
        <w:t>или) крупногабаритного транспортного средства по заявленному маршруту;</w:t>
      </w:r>
    </w:p>
    <w:p w:rsidR="00E93B0D" w:rsidRPr="00651E3A" w:rsidRDefault="00E93B0D" w:rsidP="00E93B0D">
      <w:pPr>
        <w:widowControl w:val="0"/>
        <w:autoSpaceDE w:val="0"/>
        <w:autoSpaceDN w:val="0"/>
        <w:ind w:firstLine="709"/>
        <w:jc w:val="both"/>
      </w:pPr>
      <w:r w:rsidRPr="00651E3A">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B0D" w:rsidRPr="00651E3A" w:rsidRDefault="00E93B0D" w:rsidP="00E93B0D">
      <w:pPr>
        <w:widowControl w:val="0"/>
        <w:autoSpaceDE w:val="0"/>
        <w:autoSpaceDN w:val="0"/>
        <w:ind w:firstLine="709"/>
        <w:jc w:val="both"/>
      </w:pPr>
      <w:r w:rsidRPr="00651E3A">
        <w:t>4) сведений о соблюдении требований о перевозке делимого груза.</w:t>
      </w:r>
    </w:p>
    <w:p w:rsidR="00E93B0D" w:rsidRPr="00651E3A" w:rsidRDefault="00E93B0D" w:rsidP="00E93B0D">
      <w:pPr>
        <w:widowControl w:val="0"/>
        <w:autoSpaceDE w:val="0"/>
        <w:autoSpaceDN w:val="0"/>
        <w:ind w:firstLine="709"/>
        <w:jc w:val="both"/>
      </w:pPr>
      <w:r w:rsidRPr="00651E3A">
        <w:t xml:space="preserve">Максимальный срок выполнения административного действия – 4 рабочих дня </w:t>
      </w:r>
      <w:proofErr w:type="gramStart"/>
      <w:r w:rsidRPr="00651E3A">
        <w:t xml:space="preserve">с </w:t>
      </w:r>
      <w:r w:rsidRPr="00651E3A">
        <w:lastRenderedPageBreak/>
        <w:t>даты регистрации</w:t>
      </w:r>
      <w:proofErr w:type="gramEnd"/>
      <w:r w:rsidRPr="00651E3A">
        <w:t xml:space="preserve"> заявления.</w:t>
      </w:r>
    </w:p>
    <w:p w:rsidR="00E93B0D" w:rsidRPr="00651E3A" w:rsidRDefault="00E93B0D" w:rsidP="00E93B0D">
      <w:pPr>
        <w:widowControl w:val="0"/>
        <w:autoSpaceDE w:val="0"/>
        <w:autoSpaceDN w:val="0"/>
        <w:ind w:firstLine="709"/>
        <w:jc w:val="both"/>
      </w:pPr>
      <w:r w:rsidRPr="00651E3A">
        <w:t xml:space="preserve">3.1.3.3.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3.1.3.4. Критерий принятия решения: наличие/отсутствие у заявителя права на получение муниципальной услуги.</w:t>
      </w:r>
      <w:bookmarkStart w:id="3" w:name="P328"/>
      <w:bookmarkEnd w:id="3"/>
    </w:p>
    <w:p w:rsidR="00E93B0D" w:rsidRPr="00651E3A" w:rsidRDefault="00E93B0D" w:rsidP="00E93B0D">
      <w:pPr>
        <w:widowControl w:val="0"/>
        <w:autoSpaceDE w:val="0"/>
        <w:autoSpaceDN w:val="0"/>
        <w:ind w:firstLine="709"/>
        <w:jc w:val="both"/>
      </w:pPr>
      <w:r w:rsidRPr="00651E3A">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E93B0D" w:rsidRPr="00651E3A" w:rsidRDefault="00E93B0D" w:rsidP="00E93B0D">
      <w:pPr>
        <w:widowControl w:val="0"/>
        <w:autoSpaceDE w:val="0"/>
        <w:autoSpaceDN w:val="0"/>
        <w:ind w:firstLine="709"/>
        <w:jc w:val="both"/>
      </w:pPr>
      <w:r w:rsidRPr="00651E3A">
        <w:t xml:space="preserve">1) </w:t>
      </w:r>
      <w:r w:rsidR="00E25F9A">
        <w:t>администрация</w:t>
      </w:r>
      <w:r w:rsidRPr="00651E3A">
        <w:t xml:space="preserve"> не вправе выдавать специальное разрешение по заявленному маршруту;</w:t>
      </w:r>
    </w:p>
    <w:p w:rsidR="00E93B0D" w:rsidRPr="00651E3A" w:rsidRDefault="00E93B0D" w:rsidP="00E93B0D">
      <w:pPr>
        <w:widowControl w:val="0"/>
        <w:autoSpaceDE w:val="0"/>
        <w:autoSpaceDN w:val="0"/>
        <w:ind w:firstLine="709"/>
        <w:jc w:val="both"/>
      </w:pPr>
      <w:r w:rsidRPr="00651E3A">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651E3A" w:rsidRDefault="00E93B0D" w:rsidP="00E93B0D">
      <w:pPr>
        <w:widowControl w:val="0"/>
        <w:autoSpaceDE w:val="0"/>
        <w:autoSpaceDN w:val="0"/>
        <w:ind w:firstLine="709"/>
        <w:jc w:val="both"/>
      </w:pPr>
      <w:r w:rsidRPr="00651E3A">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651E3A" w:rsidRDefault="00E93B0D" w:rsidP="00E93B0D">
      <w:pPr>
        <w:widowControl w:val="0"/>
        <w:autoSpaceDE w:val="0"/>
        <w:autoSpaceDN w:val="0"/>
        <w:ind w:firstLine="709"/>
        <w:jc w:val="both"/>
      </w:pPr>
      <w:r w:rsidRPr="00651E3A">
        <w:t>4) установленные требования о перевозке делимого груза не соблюдены.</w:t>
      </w:r>
    </w:p>
    <w:p w:rsidR="00E93B0D" w:rsidRPr="00651E3A" w:rsidRDefault="00E93B0D" w:rsidP="00E93B0D">
      <w:pPr>
        <w:widowControl w:val="0"/>
        <w:autoSpaceDE w:val="0"/>
        <w:autoSpaceDN w:val="0"/>
        <w:ind w:firstLine="709"/>
        <w:jc w:val="both"/>
      </w:pPr>
      <w:r w:rsidRPr="00651E3A">
        <w:t xml:space="preserve">В случае принятия решения об отказе в выдаче специального разрешения специалист в течение 4 рабочих дней </w:t>
      </w:r>
      <w:proofErr w:type="gramStart"/>
      <w:r w:rsidRPr="00651E3A">
        <w:t>с даты регистрации</w:t>
      </w:r>
      <w:proofErr w:type="gramEnd"/>
      <w:r w:rsidRPr="00651E3A">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E93B0D" w:rsidRPr="00651E3A" w:rsidRDefault="00E93B0D" w:rsidP="00E93B0D">
      <w:pPr>
        <w:widowControl w:val="0"/>
        <w:autoSpaceDE w:val="0"/>
        <w:autoSpaceDN w:val="0"/>
        <w:ind w:firstLine="709"/>
        <w:jc w:val="both"/>
      </w:pPr>
      <w:r w:rsidRPr="00651E3A">
        <w:t xml:space="preserve">3.1.4. Согласование маршрута тяжеловесного </w:t>
      </w:r>
      <w:proofErr w:type="gramStart"/>
      <w:r w:rsidRPr="00651E3A">
        <w:t>и(</w:t>
      </w:r>
      <w:proofErr w:type="gramEnd"/>
      <w:r w:rsidRPr="00651E3A">
        <w:t>или) крупногабаритного транспортного средства.</w:t>
      </w:r>
    </w:p>
    <w:p w:rsidR="00E93B0D" w:rsidRPr="00651E3A" w:rsidRDefault="00E93B0D" w:rsidP="00E93B0D">
      <w:pPr>
        <w:widowControl w:val="0"/>
        <w:autoSpaceDE w:val="0"/>
        <w:autoSpaceDN w:val="0"/>
        <w:ind w:firstLine="709"/>
        <w:jc w:val="both"/>
      </w:pPr>
      <w:r w:rsidRPr="00651E3A">
        <w:t xml:space="preserve">3.1.4.1. Основание для начала административной процедуры: отсутствие оснований для отказа в выдаче </w:t>
      </w:r>
      <w:proofErr w:type="spellStart"/>
      <w:r w:rsidRPr="00651E3A">
        <w:t>спецразрешения</w:t>
      </w:r>
      <w:proofErr w:type="spellEnd"/>
      <w:r w:rsidRPr="00651E3A">
        <w:t xml:space="preserve">, перечисленных в </w:t>
      </w:r>
      <w:hyperlink w:anchor="P328" w:history="1">
        <w:proofErr w:type="spellStart"/>
        <w:r w:rsidRPr="00651E3A">
          <w:t>пп</w:t>
        </w:r>
        <w:proofErr w:type="spellEnd"/>
        <w:r w:rsidRPr="00651E3A">
          <w:t>. 3.1.3.5</w:t>
        </w:r>
      </w:hyperlink>
      <w:r w:rsidRPr="00651E3A">
        <w:t xml:space="preserve"> настоящего </w:t>
      </w:r>
      <w:r w:rsidRPr="009C3920">
        <w:t>Регламента.</w:t>
      </w:r>
    </w:p>
    <w:p w:rsidR="00E93B0D" w:rsidRPr="00651E3A" w:rsidRDefault="00E93B0D" w:rsidP="00E93B0D">
      <w:pPr>
        <w:widowControl w:val="0"/>
        <w:autoSpaceDE w:val="0"/>
        <w:autoSpaceDN w:val="0"/>
        <w:ind w:firstLine="709"/>
        <w:jc w:val="both"/>
      </w:pPr>
      <w:bookmarkStart w:id="4" w:name="P337"/>
      <w:bookmarkEnd w:id="4"/>
      <w:r w:rsidRPr="00651E3A">
        <w:t>3.1.4.2. Содержание административного действия (административных действий), продолжительность и</w:t>
      </w:r>
      <w:r w:rsidR="00721FC4">
        <w:t xml:space="preserve"> </w:t>
      </w:r>
      <w:r w:rsidRPr="00651E3A">
        <w:t xml:space="preserve">(или) максимальный срок его (их) выполнения: согласование маршрута тяжеловесного </w:t>
      </w:r>
      <w:proofErr w:type="gramStart"/>
      <w:r w:rsidRPr="00651E3A">
        <w:t>и(</w:t>
      </w:r>
      <w:proofErr w:type="gramEnd"/>
      <w:r w:rsidRPr="00651E3A">
        <w:t xml:space="preserve">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w:t>
      </w:r>
      <w:proofErr w:type="gramStart"/>
      <w:r w:rsidRPr="00651E3A">
        <w:t>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w:t>
      </w:r>
      <w:r w:rsidR="00721FC4">
        <w:t xml:space="preserve"> </w:t>
      </w:r>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roofErr w:type="gramEnd"/>
    </w:p>
    <w:p w:rsidR="00E93B0D" w:rsidRPr="00651E3A" w:rsidRDefault="00E93B0D" w:rsidP="00E93B0D">
      <w:pPr>
        <w:widowControl w:val="0"/>
        <w:autoSpaceDE w:val="0"/>
        <w:autoSpaceDN w:val="0"/>
        <w:ind w:firstLine="709"/>
        <w:jc w:val="both"/>
      </w:pPr>
      <w:r w:rsidRPr="00651E3A">
        <w:rPr>
          <w:i/>
        </w:rPr>
        <w:t>1 действие:</w:t>
      </w:r>
      <w:r w:rsidRPr="00651E3A">
        <w:t xml:space="preserve"> согласование маршрута тяжеловесного </w:t>
      </w:r>
      <w:proofErr w:type="gramStart"/>
      <w:r w:rsidRPr="00651E3A">
        <w:t>и(</w:t>
      </w:r>
      <w:proofErr w:type="gramEnd"/>
      <w:r w:rsidRPr="00651E3A">
        <w:t>или) крупногабаритного транспортного средства с владельцами автомобильных дорог.</w:t>
      </w:r>
    </w:p>
    <w:p w:rsidR="00E93B0D" w:rsidRPr="00651E3A" w:rsidRDefault="00E25F9A" w:rsidP="00E93B0D">
      <w:pPr>
        <w:widowControl w:val="0"/>
        <w:autoSpaceDE w:val="0"/>
        <w:autoSpaceDN w:val="0"/>
        <w:ind w:firstLine="709"/>
        <w:jc w:val="both"/>
      </w:pPr>
      <w:r>
        <w:t>Администрация</w:t>
      </w:r>
      <w:r w:rsidR="00E93B0D" w:rsidRPr="00651E3A">
        <w:t xml:space="preserve"> в течение четыр</w:t>
      </w:r>
      <w:r w:rsidR="00651E3A">
        <w:t>ё</w:t>
      </w:r>
      <w:r w:rsidR="00E93B0D" w:rsidRPr="00651E3A">
        <w:t>х рабочих дней со дня регистрации заявления:</w:t>
      </w:r>
    </w:p>
    <w:p w:rsidR="00E93B0D" w:rsidRPr="00651E3A" w:rsidRDefault="00E93B0D" w:rsidP="00E93B0D">
      <w:pPr>
        <w:widowControl w:val="0"/>
        <w:autoSpaceDE w:val="0"/>
        <w:autoSpaceDN w:val="0"/>
        <w:ind w:firstLine="709"/>
        <w:jc w:val="both"/>
      </w:pPr>
      <w:r w:rsidRPr="00651E3A">
        <w:t>1) устанавливает путь следования по заявленному маршруту;</w:t>
      </w:r>
    </w:p>
    <w:p w:rsidR="00E93B0D" w:rsidRPr="00651E3A" w:rsidRDefault="00E93B0D" w:rsidP="00E93B0D">
      <w:pPr>
        <w:widowControl w:val="0"/>
        <w:autoSpaceDE w:val="0"/>
        <w:autoSpaceDN w:val="0"/>
        <w:ind w:firstLine="709"/>
        <w:jc w:val="both"/>
      </w:pPr>
      <w:r w:rsidRPr="00651E3A">
        <w:t>2) определяет владельцев автомобильных дорог по пути следования заявленного маршрута;</w:t>
      </w:r>
    </w:p>
    <w:p w:rsidR="00E93B0D" w:rsidRPr="00651E3A" w:rsidRDefault="00E93B0D" w:rsidP="00E93B0D">
      <w:pPr>
        <w:widowControl w:val="0"/>
        <w:autoSpaceDE w:val="0"/>
        <w:autoSpaceDN w:val="0"/>
        <w:ind w:firstLine="709"/>
        <w:jc w:val="both"/>
      </w:pPr>
      <w:r w:rsidRPr="00651E3A">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w:t>
      </w:r>
      <w:r w:rsidRPr="00651E3A">
        <w:lastRenderedPageBreak/>
        <w:t xml:space="preserve">регистрационный номер транспортного средства; </w:t>
      </w:r>
      <w:proofErr w:type="gramStart"/>
      <w:r w:rsidRPr="00651E3A">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651E3A">
        <w:t xml:space="preserve"> подпись должностного лица.</w:t>
      </w:r>
    </w:p>
    <w:p w:rsidR="00E93B0D" w:rsidRPr="00651E3A" w:rsidRDefault="00E93B0D" w:rsidP="00E93B0D">
      <w:pPr>
        <w:widowControl w:val="0"/>
        <w:autoSpaceDE w:val="0"/>
        <w:autoSpaceDN w:val="0"/>
        <w:ind w:firstLine="709"/>
        <w:jc w:val="both"/>
      </w:pPr>
      <w:r w:rsidRPr="00651E3A">
        <w:t xml:space="preserve">Запрос, указанный в </w:t>
      </w:r>
      <w:hyperlink r:id="rId11" w:history="1">
        <w:r w:rsidRPr="00651E3A">
          <w:t>подпункте 3 пункта 16</w:t>
        </w:r>
      </w:hyperlink>
      <w:r w:rsidRPr="00651E3A">
        <w:t xml:space="preserve"> настоящего Порядка, регистрируется владельцем автомобильной дороги в течение одного рабочего дня </w:t>
      </w:r>
      <w:proofErr w:type="gramStart"/>
      <w:r w:rsidRPr="00651E3A">
        <w:t>с даты</w:t>
      </w:r>
      <w:proofErr w:type="gramEnd"/>
      <w:r w:rsidRPr="00651E3A">
        <w:t xml:space="preserve"> его поступления.</w:t>
      </w:r>
    </w:p>
    <w:p w:rsidR="00E93B0D" w:rsidRPr="00651E3A" w:rsidRDefault="00E93B0D" w:rsidP="00E93B0D">
      <w:pPr>
        <w:widowControl w:val="0"/>
        <w:autoSpaceDE w:val="0"/>
        <w:autoSpaceDN w:val="0"/>
        <w:ind w:firstLine="709"/>
        <w:jc w:val="both"/>
      </w:pPr>
      <w:r w:rsidRPr="00651E3A">
        <w:t>Согласование маршрута тяжеловесного и (или) крупногабаритного транспортного средства проводится владельцами автомобильных дорог в течение четыр</w:t>
      </w:r>
      <w:r w:rsidR="00651E3A">
        <w:t>ё</w:t>
      </w:r>
      <w:r w:rsidRPr="00651E3A">
        <w:t xml:space="preserve">х рабочих дней </w:t>
      </w:r>
      <w:proofErr w:type="gramStart"/>
      <w:r w:rsidRPr="00651E3A">
        <w:t>с даты поступления</w:t>
      </w:r>
      <w:proofErr w:type="gramEnd"/>
      <w:r w:rsidRPr="00651E3A">
        <w:t xml:space="preserve"> от уполномоченного органа запроса, указанного в </w:t>
      </w:r>
      <w:hyperlink r:id="rId12" w:history="1">
        <w:r w:rsidRPr="00651E3A">
          <w:t>подпункте 3 пункта 16</w:t>
        </w:r>
      </w:hyperlink>
      <w:r w:rsidRPr="00651E3A">
        <w:t xml:space="preserve"> Порядка.</w:t>
      </w:r>
    </w:p>
    <w:p w:rsidR="00E93B0D" w:rsidRPr="00651E3A" w:rsidRDefault="00E93B0D" w:rsidP="00E93B0D">
      <w:pPr>
        <w:widowControl w:val="0"/>
        <w:autoSpaceDE w:val="0"/>
        <w:autoSpaceDN w:val="0"/>
        <w:ind w:firstLine="709"/>
        <w:jc w:val="both"/>
      </w:pPr>
      <w:r w:rsidRPr="00651E3A">
        <w:t>При согласовании маршрута тяжеловесного и</w:t>
      </w:r>
      <w:r w:rsidR="00721FC4">
        <w:t xml:space="preserve"> </w:t>
      </w:r>
      <w:r w:rsidRPr="00651E3A">
        <w:t xml:space="preserve">(или) крупногабаритного транспортного средства владельцами автомобильных дорог определяется возможность движения тяжеловесного </w:t>
      </w:r>
      <w:proofErr w:type="gramStart"/>
      <w:r w:rsidRPr="00651E3A">
        <w:t>и(</w:t>
      </w:r>
      <w:proofErr w:type="gramEnd"/>
      <w:r w:rsidRPr="00651E3A">
        <w:t>или) крупногабаритного транспортного средства исходя из грузоподъ</w:t>
      </w:r>
      <w:r w:rsidR="00651E3A">
        <w:t>ё</w:t>
      </w:r>
      <w:r w:rsidRPr="00651E3A">
        <w:t>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93B0D" w:rsidRPr="00651E3A" w:rsidRDefault="00E93B0D" w:rsidP="00E93B0D">
      <w:pPr>
        <w:widowControl w:val="0"/>
        <w:autoSpaceDE w:val="0"/>
        <w:autoSpaceDN w:val="0"/>
        <w:ind w:firstLine="709"/>
        <w:jc w:val="both"/>
      </w:pPr>
      <w:r w:rsidRPr="00651E3A">
        <w:t>При согласовании маршрута тяжеловесного транспортного средства владельцем автомобильной дороги в адрес уполномоченного органа направляется расч</w:t>
      </w:r>
      <w:r w:rsidR="00651E3A">
        <w:t>ё</w:t>
      </w:r>
      <w:r w:rsidRPr="00651E3A">
        <w:t>т платы в сч</w:t>
      </w:r>
      <w:r w:rsidR="00651E3A">
        <w:t>ё</w:t>
      </w:r>
      <w:r w:rsidRPr="00651E3A">
        <w:t>т возмещения вреда, причиняемого автомобильным дорогам тяжеловесным транспортным средством.</w:t>
      </w:r>
    </w:p>
    <w:p w:rsidR="00E93B0D" w:rsidRPr="00651E3A" w:rsidRDefault="00E93B0D" w:rsidP="00E93B0D">
      <w:pPr>
        <w:widowControl w:val="0"/>
        <w:autoSpaceDE w:val="0"/>
        <w:autoSpaceDN w:val="0"/>
        <w:ind w:firstLine="709"/>
        <w:jc w:val="both"/>
      </w:pPr>
      <w:r w:rsidRPr="00651E3A">
        <w:t xml:space="preserve">В случае если установлено, что по маршруту, предложенному заявителем, для движения тяжеловесного </w:t>
      </w:r>
      <w:proofErr w:type="gramStart"/>
      <w:r w:rsidRPr="00651E3A">
        <w:t>и(</w:t>
      </w:r>
      <w:proofErr w:type="gramEnd"/>
      <w:r w:rsidRPr="00651E3A">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осуществляется в соответствии с </w:t>
      </w:r>
      <w:hyperlink r:id="rId13" w:history="1">
        <w:r w:rsidRPr="00651E3A">
          <w:t>главой V</w:t>
        </w:r>
      </w:hyperlink>
      <w:r w:rsidRPr="00651E3A">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E93B0D" w:rsidRPr="00651E3A" w:rsidRDefault="00E93B0D" w:rsidP="00E93B0D">
      <w:pPr>
        <w:widowControl w:val="0"/>
        <w:autoSpaceDE w:val="0"/>
        <w:autoSpaceDN w:val="0"/>
        <w:ind w:firstLine="709"/>
        <w:jc w:val="both"/>
      </w:pPr>
      <w:r w:rsidRPr="00651E3A">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651E3A">
        <w:t>маршруту</w:t>
      </w:r>
      <w:proofErr w:type="gramEnd"/>
      <w:r w:rsidRPr="00651E3A">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w:t>
      </w:r>
      <w:r w:rsidR="00651E3A">
        <w:t>ё</w:t>
      </w:r>
      <w:r w:rsidRPr="00651E3A">
        <w:t>т возмещения вреда, причиняемого тяжеловесным транспортным средством при движении по данному постоянному маршруту.</w:t>
      </w:r>
    </w:p>
    <w:p w:rsidR="00E93B0D" w:rsidRPr="00651E3A" w:rsidRDefault="00E93B0D" w:rsidP="00E93B0D">
      <w:pPr>
        <w:widowControl w:val="0"/>
        <w:autoSpaceDE w:val="0"/>
        <w:autoSpaceDN w:val="0"/>
        <w:ind w:firstLine="709"/>
        <w:jc w:val="both"/>
      </w:pPr>
      <w:proofErr w:type="gramStart"/>
      <w:r w:rsidRPr="00651E3A">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651E3A">
        <w:t xml:space="preserve"> платы в сч</w:t>
      </w:r>
      <w:r w:rsidR="00651E3A">
        <w:t>ё</w:t>
      </w:r>
      <w:r w:rsidRPr="00651E3A">
        <w:t xml:space="preserve">т возмещения вреда, причиняемого </w:t>
      </w:r>
      <w:r w:rsidRPr="00651E3A">
        <w:lastRenderedPageBreak/>
        <w:t>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 случае движения тяжеловесного транспортного средства с общей массой, превышающей допустимую, </w:t>
      </w:r>
      <w:proofErr w:type="gramStart"/>
      <w:r w:rsidRPr="00A0450F">
        <w:t>и(</w:t>
      </w:r>
      <w:proofErr w:type="gramEnd"/>
      <w:r w:rsidRPr="00A0450F">
        <w:t>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w:t>
      </w:r>
      <w:r w:rsidR="00A0450F">
        <w:t>ё</w:t>
      </w:r>
      <w:r w:rsidRPr="00A0450F">
        <w:t xml:space="preserve">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A0450F">
        <w:t>причиняемого</w:t>
      </w:r>
      <w:proofErr w:type="gramEnd"/>
      <w:r w:rsidRPr="00A0450F">
        <w:t xml:space="preserve">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Запросы, указанные в настоящем пункте, должны регистрироваться </w:t>
      </w:r>
      <w:r w:rsidR="00E25F9A">
        <w:t>администрацией</w:t>
      </w:r>
      <w:r w:rsidRPr="00A0450F">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E93B0D" w:rsidRPr="00A0450F" w:rsidRDefault="00E93B0D" w:rsidP="00E93B0D">
      <w:pPr>
        <w:widowControl w:val="0"/>
        <w:autoSpaceDE w:val="0"/>
        <w:autoSpaceDN w:val="0"/>
        <w:ind w:firstLine="709"/>
        <w:jc w:val="both"/>
      </w:pPr>
      <w:r w:rsidRPr="00A0450F">
        <w:t xml:space="preserve">В течение одного дня </w:t>
      </w:r>
      <w:proofErr w:type="gramStart"/>
      <w:r w:rsidRPr="00A0450F">
        <w:t>с даты поступления</w:t>
      </w:r>
      <w:proofErr w:type="gramEnd"/>
      <w:r w:rsidRPr="00A0450F">
        <w:t xml:space="preserve"> запроса, указанного в настоящем пункте, </w:t>
      </w:r>
      <w:r w:rsidR="00E25F9A">
        <w:t>администрация</w:t>
      </w:r>
      <w:r w:rsidRPr="00A0450F">
        <w:t xml:space="preserve"> должн</w:t>
      </w:r>
      <w:r w:rsidR="00E25F9A">
        <w:t>а</w:t>
      </w:r>
      <w:r w:rsidRPr="00A0450F">
        <w:t xml:space="preserve"> направить заявителю сведения о размере платы в сч</w:t>
      </w:r>
      <w:r w:rsidR="00A0450F">
        <w:t>ё</w:t>
      </w:r>
      <w:r w:rsidRPr="00A0450F">
        <w:t>т возмещения вреда, причиняемого тяжеловесным транспортным средством, а также проинформировать его о способах и порядке оплаты.</w:t>
      </w:r>
    </w:p>
    <w:p w:rsidR="00E93B0D" w:rsidRPr="00A0450F" w:rsidRDefault="00E93B0D" w:rsidP="00E93B0D">
      <w:pPr>
        <w:widowControl w:val="0"/>
        <w:autoSpaceDE w:val="0"/>
        <w:autoSpaceDN w:val="0"/>
        <w:ind w:firstLine="709"/>
        <w:jc w:val="both"/>
      </w:pPr>
      <w:r w:rsidRPr="00A0450F">
        <w:t>Согласование маршрута транспортного средства (кроме Госавтоинспекции) осуществляется пут</w:t>
      </w:r>
      <w:r w:rsidR="00A0450F">
        <w:t>ё</w:t>
      </w:r>
      <w:r w:rsidRPr="00A0450F">
        <w:t>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rPr>
          <w:i/>
        </w:rPr>
        <w:t>2 действие:</w:t>
      </w:r>
      <w:r w:rsidRPr="00A0450F">
        <w:t xml:space="preserve"> согласование маршрута тяжеловесного </w:t>
      </w:r>
      <w:proofErr w:type="gramStart"/>
      <w:r w:rsidRPr="00A0450F">
        <w:t>и(</w:t>
      </w:r>
      <w:proofErr w:type="gramEnd"/>
      <w:r w:rsidRPr="00A0450F">
        <w:t>или) крупногабаритного транспортного средства с Госавтоинспекцией.</w:t>
      </w:r>
    </w:p>
    <w:p w:rsidR="00E93B0D" w:rsidRPr="00A0450F" w:rsidRDefault="00E93B0D" w:rsidP="00E93B0D">
      <w:pPr>
        <w:widowControl w:val="0"/>
        <w:autoSpaceDE w:val="0"/>
        <w:autoSpaceDN w:val="0"/>
        <w:ind w:firstLine="709"/>
        <w:jc w:val="both"/>
      </w:pPr>
      <w:r w:rsidRPr="00A0450F">
        <w:t xml:space="preserve">После согласования маршрута тяжеловесного </w:t>
      </w:r>
      <w:proofErr w:type="gramStart"/>
      <w:r w:rsidRPr="00A0450F">
        <w:t>и(</w:t>
      </w:r>
      <w:proofErr w:type="gramEnd"/>
      <w:r w:rsidRPr="00A0450F">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A0450F">
          <w:t>пунктом 19</w:t>
        </w:r>
      </w:hyperlink>
      <w:r w:rsidRPr="00A0450F">
        <w:t xml:space="preserve"> Порядка, </w:t>
      </w:r>
      <w:r w:rsidR="00E25F9A">
        <w:t>администрация</w:t>
      </w:r>
      <w:r w:rsidRPr="00A0450F">
        <w:t xml:space="preserve"> оформляет специальное разрешение и в случаях, установленных </w:t>
      </w:r>
      <w:hyperlink w:anchor="P337" w:history="1">
        <w:r w:rsidRPr="00A0450F">
          <w:t>пунктом 3.1.4.2</w:t>
        </w:r>
      </w:hyperlink>
      <w:r w:rsidRPr="00A0450F">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5" w:history="1">
        <w:r w:rsidRPr="00A0450F">
          <w:t>подпунктах 1</w:t>
        </w:r>
      </w:hyperlink>
      <w:r w:rsidRPr="00A0450F">
        <w:t xml:space="preserve"> – </w:t>
      </w:r>
      <w:hyperlink r:id="rId16" w:history="1">
        <w:r w:rsidRPr="00A0450F">
          <w:t>3 пункта 9</w:t>
        </w:r>
      </w:hyperlink>
      <w:r w:rsidRPr="00A0450F">
        <w:t xml:space="preserve"> Порядка, копий согласований маршрута транспортного средства и проекта организации дорожного движения </w:t>
      </w:r>
      <w:proofErr w:type="gramStart"/>
      <w:r w:rsidRPr="00A0450F">
        <w:t>и(</w:t>
      </w:r>
      <w:proofErr w:type="gramEnd"/>
      <w:r w:rsidRPr="00A0450F">
        <w:t xml:space="preserve">или) специального проекта (при необходимости). Запрос регистрируется Госавтоинспекцией в течение одного рабочего дня </w:t>
      </w:r>
      <w:proofErr w:type="gramStart"/>
      <w:r w:rsidRPr="00A0450F">
        <w:t>с даты</w:t>
      </w:r>
      <w:proofErr w:type="gramEnd"/>
      <w:r w:rsidRPr="00A0450F">
        <w:t xml:space="preserve"> его поступления.</w:t>
      </w:r>
    </w:p>
    <w:p w:rsidR="00E93B0D" w:rsidRPr="00A0450F" w:rsidRDefault="00E93B0D" w:rsidP="00E93B0D">
      <w:pPr>
        <w:widowControl w:val="0"/>
        <w:autoSpaceDE w:val="0"/>
        <w:autoSpaceDN w:val="0"/>
        <w:ind w:firstLine="709"/>
        <w:jc w:val="both"/>
      </w:pPr>
      <w:r w:rsidRPr="00A0450F">
        <w:t>Согласование маршрута тяжеловесного и (или) крупногабаритного транспортного средства проводится Госавтоинспекцией в течение четыр</w:t>
      </w:r>
      <w:r w:rsidR="00A0450F">
        <w:t>ё</w:t>
      </w:r>
      <w:r w:rsidRPr="00A0450F">
        <w:t xml:space="preserve">х рабочих дней </w:t>
      </w:r>
      <w:proofErr w:type="gramStart"/>
      <w:r w:rsidRPr="00A0450F">
        <w:t>с даты регистрации</w:t>
      </w:r>
      <w:proofErr w:type="gramEnd"/>
      <w:r w:rsidRPr="00A0450F">
        <w:t xml:space="preserve"> запроса, полученного от </w:t>
      </w:r>
      <w:r w:rsidR="00E25F9A">
        <w:t>администрации</w:t>
      </w:r>
      <w:r w:rsidRPr="00A0450F">
        <w:t xml:space="preserve">, а в случае повторной подачи заявления в соответствии с </w:t>
      </w:r>
      <w:hyperlink r:id="rId17" w:history="1">
        <w:r w:rsidRPr="00A0450F">
          <w:t>абзацем четв</w:t>
        </w:r>
        <w:r w:rsidR="00A0450F">
          <w:t>ё</w:t>
        </w:r>
        <w:r w:rsidRPr="00A0450F">
          <w:t>ртым пункта 4</w:t>
        </w:r>
      </w:hyperlink>
      <w:r w:rsidRPr="00A0450F">
        <w:t xml:space="preserve"> Порядка - в течение двух рабочих дней с даты регистрации запроса, полученного от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При согласовании маршрута тяжеловесного </w:t>
      </w:r>
      <w:proofErr w:type="gramStart"/>
      <w:r w:rsidRPr="00A0450F">
        <w:t>и(</w:t>
      </w:r>
      <w:proofErr w:type="gramEnd"/>
      <w:r w:rsidRPr="00A0450F">
        <w:t>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t xml:space="preserve">3.1.4.3. Лицо, ответственное за выполнение административной процедуры: </w:t>
      </w:r>
      <w:r w:rsidRPr="00A0450F">
        <w:lastRenderedPageBreak/>
        <w:t xml:space="preserve">специалист </w:t>
      </w:r>
      <w:r w:rsidR="00E25F9A">
        <w:t>администрации</w:t>
      </w:r>
      <w:r w:rsidRPr="00A0450F">
        <w:t>, ответственный за предоставление муниципальной услуги.</w:t>
      </w:r>
    </w:p>
    <w:p w:rsidR="00E93B0D" w:rsidRPr="00A0450F" w:rsidRDefault="00E93B0D" w:rsidP="00E93B0D">
      <w:pPr>
        <w:widowControl w:val="0"/>
        <w:autoSpaceDE w:val="0"/>
        <w:autoSpaceDN w:val="0"/>
        <w:ind w:firstLine="709"/>
        <w:jc w:val="both"/>
      </w:pPr>
      <w:r w:rsidRPr="00A0450F">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E93B0D" w:rsidRPr="00A0450F" w:rsidRDefault="00E93B0D" w:rsidP="00E93B0D">
      <w:pPr>
        <w:widowControl w:val="0"/>
        <w:autoSpaceDE w:val="0"/>
        <w:autoSpaceDN w:val="0"/>
        <w:ind w:firstLine="709"/>
        <w:jc w:val="both"/>
      </w:pPr>
      <w:r w:rsidRPr="00A0450F">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A0450F">
          <w:t>пункте 3.1.4.2</w:t>
        </w:r>
      </w:hyperlink>
      <w:r w:rsidRPr="00A0450F">
        <w:t xml:space="preserve"> настоящего Регламента, получение согласования (отказа в согласовании) Госавтоинспекции.</w:t>
      </w:r>
    </w:p>
    <w:p w:rsidR="00E93B0D" w:rsidRPr="00A0450F" w:rsidRDefault="00E93B0D" w:rsidP="00E93B0D">
      <w:pPr>
        <w:widowControl w:val="0"/>
        <w:autoSpaceDE w:val="0"/>
        <w:autoSpaceDN w:val="0"/>
        <w:ind w:firstLine="709"/>
        <w:jc w:val="both"/>
      </w:pPr>
      <w:r w:rsidRPr="00A0450F">
        <w:t>3.1.5. Принятие решения о предоставлении муниципальной услуги или об отказе в предоставлении муниципальной услуги.</w:t>
      </w:r>
    </w:p>
    <w:p w:rsidR="00E93B0D" w:rsidRPr="00A0450F" w:rsidRDefault="00E93B0D" w:rsidP="00E93B0D">
      <w:pPr>
        <w:widowControl w:val="0"/>
        <w:autoSpaceDE w:val="0"/>
        <w:autoSpaceDN w:val="0"/>
        <w:ind w:firstLine="709"/>
        <w:jc w:val="both"/>
      </w:pPr>
      <w:r w:rsidRPr="00A0450F">
        <w:t>3.1.5.1. Основанием для начала административной процедуры является</w:t>
      </w:r>
      <w:r w:rsidRPr="00E60E4A">
        <w:rPr>
          <w:sz w:val="28"/>
          <w:szCs w:val="28"/>
        </w:rPr>
        <w:t xml:space="preserve"> </w:t>
      </w:r>
      <w:r w:rsidRPr="00A0450F">
        <w:t xml:space="preserve">получение </w:t>
      </w:r>
      <w:r w:rsidR="00E25F9A">
        <w:t>администрацией</w:t>
      </w:r>
      <w:r w:rsidRPr="00A0450F">
        <w:t xml:space="preserve"> необходимых согласований от владельцев автомобильных дорог, а в случае, указанном в </w:t>
      </w:r>
      <w:hyperlink w:anchor="P337" w:history="1">
        <w:r w:rsidRPr="00A0450F">
          <w:t>пункте 3.1.4.2</w:t>
        </w:r>
      </w:hyperlink>
      <w:r w:rsidRPr="00A0450F">
        <w:t xml:space="preserve"> настоящего Административного регламента, - согласования маршрута транспортного средства Госавтоинспекцией.</w:t>
      </w:r>
    </w:p>
    <w:p w:rsidR="00E93B0D" w:rsidRPr="00A0450F" w:rsidRDefault="00E93B0D" w:rsidP="00E93B0D">
      <w:pPr>
        <w:widowControl w:val="0"/>
        <w:autoSpaceDE w:val="0"/>
        <w:autoSpaceDN w:val="0"/>
        <w:ind w:firstLine="709"/>
        <w:jc w:val="both"/>
      </w:pPr>
      <w:r w:rsidRPr="00A0450F">
        <w:t xml:space="preserve">3.1.5.2. Содержание административного действия (административных действий), продолжительность </w:t>
      </w:r>
      <w:proofErr w:type="gramStart"/>
      <w:r w:rsidRPr="00A0450F">
        <w:t>и(</w:t>
      </w:r>
      <w:proofErr w:type="gramEnd"/>
      <w:r w:rsidRPr="00A0450F">
        <w:t>или) максимальный срок его (их) выполнения:</w:t>
      </w:r>
    </w:p>
    <w:p w:rsidR="00E93B0D" w:rsidRPr="00A0450F" w:rsidRDefault="00E93B0D" w:rsidP="00E93B0D">
      <w:pPr>
        <w:widowControl w:val="0"/>
        <w:autoSpaceDE w:val="0"/>
        <w:autoSpaceDN w:val="0"/>
        <w:ind w:firstLine="709"/>
        <w:jc w:val="both"/>
      </w:pPr>
      <w:proofErr w:type="gramStart"/>
      <w:r w:rsidRPr="00A0450F">
        <w:t xml:space="preserve">Специалист </w:t>
      </w:r>
      <w:r w:rsidR="00E25F9A">
        <w:t>администрации</w:t>
      </w:r>
      <w:r w:rsidRPr="00A0450F">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A0450F">
          <w:t>пунктом 3.1.4.2</w:t>
        </w:r>
      </w:hyperlink>
      <w:r w:rsidRPr="00A0450F">
        <w:t xml:space="preserve"> настоящего Регламента - согласования Госавтоинспекцией доводит до заявителя размер платы в сч</w:t>
      </w:r>
      <w:r w:rsidR="00A0450F">
        <w:t>ё</w:t>
      </w:r>
      <w:r w:rsidRPr="00A0450F">
        <w:t>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w:t>
      </w:r>
      <w:r w:rsidR="00A0450F">
        <w:t>ё</w:t>
      </w:r>
      <w:r w:rsidRPr="00A0450F">
        <w:t>тся</w:t>
      </w:r>
      <w:proofErr w:type="gramEnd"/>
      <w:r w:rsidRPr="00A0450F">
        <w:t xml:space="preserve"> для подписания руководителю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Решение об отказе в выдаче специального разрешения принимается на основании </w:t>
      </w:r>
      <w:hyperlink w:anchor="P207" w:history="1">
        <w:r w:rsidRPr="00A0450F">
          <w:t>пункта 2.9</w:t>
        </w:r>
      </w:hyperlink>
      <w:r w:rsidRPr="00A0450F">
        <w:t xml:space="preserve"> настоящего регламента.</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административной процедуры - один рабочий день.</w:t>
      </w:r>
    </w:p>
    <w:p w:rsidR="00E93B0D" w:rsidRPr="00A0450F" w:rsidRDefault="00E93B0D" w:rsidP="00E93B0D">
      <w:pPr>
        <w:widowControl w:val="0"/>
        <w:autoSpaceDE w:val="0"/>
        <w:autoSpaceDN w:val="0"/>
        <w:ind w:firstLine="709"/>
        <w:jc w:val="both"/>
      </w:pPr>
      <w:r w:rsidRPr="00A0450F">
        <w:t xml:space="preserve">3.1.5.3. Лица, ответственные за выполнение административной процедуры: специалист </w:t>
      </w:r>
      <w:r w:rsidR="00253C3A">
        <w:t>администрации</w:t>
      </w:r>
      <w:r w:rsidRPr="00A0450F">
        <w:t xml:space="preserve">, ответственный за предоставление муниципальной услуги, руководитель </w:t>
      </w:r>
      <w:r w:rsidR="00253C3A">
        <w:t>администрации</w:t>
      </w:r>
      <w:r w:rsidRPr="00A0450F">
        <w:t>, ответственный за принятие и подписание решения.</w:t>
      </w:r>
    </w:p>
    <w:p w:rsidR="00E93B0D" w:rsidRPr="00A0450F" w:rsidRDefault="00E93B0D" w:rsidP="00E93B0D">
      <w:pPr>
        <w:widowControl w:val="0"/>
        <w:autoSpaceDE w:val="0"/>
        <w:autoSpaceDN w:val="0"/>
        <w:ind w:firstLine="709"/>
        <w:jc w:val="both"/>
      </w:pPr>
      <w:r w:rsidRPr="00A0450F">
        <w:t>3.1.5.4.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autoSpaceDE w:val="0"/>
        <w:autoSpaceDN w:val="0"/>
        <w:ind w:firstLine="709"/>
        <w:jc w:val="both"/>
      </w:pPr>
      <w:r w:rsidRPr="00A0450F">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3.1.6. Выдача результата.</w:t>
      </w:r>
    </w:p>
    <w:p w:rsidR="00E93B0D" w:rsidRPr="00A0450F" w:rsidRDefault="00E93B0D" w:rsidP="00E93B0D">
      <w:pPr>
        <w:widowControl w:val="0"/>
        <w:autoSpaceDE w:val="0"/>
        <w:autoSpaceDN w:val="0"/>
        <w:ind w:firstLine="709"/>
        <w:jc w:val="both"/>
      </w:pPr>
      <w:r w:rsidRPr="00A0450F">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 xml:space="preserve">3.1.6.2. Содержание административного действия, продолжительность </w:t>
      </w:r>
      <w:proofErr w:type="gramStart"/>
      <w:r w:rsidRPr="00A0450F">
        <w:t>и(</w:t>
      </w:r>
      <w:proofErr w:type="gramEnd"/>
      <w:r w:rsidRPr="00A0450F">
        <w:t>или) максимальный срок его выполнения:</w:t>
      </w:r>
    </w:p>
    <w:p w:rsidR="00E93B0D" w:rsidRPr="00A0450F" w:rsidRDefault="00E93B0D" w:rsidP="00E93B0D">
      <w:pPr>
        <w:widowControl w:val="0"/>
        <w:autoSpaceDE w:val="0"/>
        <w:autoSpaceDN w:val="0"/>
        <w:ind w:firstLine="709"/>
        <w:jc w:val="both"/>
      </w:pPr>
      <w:r w:rsidRPr="00A0450F">
        <w:t xml:space="preserve">Специалист </w:t>
      </w:r>
      <w:r w:rsidR="00253C3A">
        <w:t>администрацию</w:t>
      </w:r>
      <w:r w:rsidRPr="00A0450F">
        <w:t xml:space="preserve"> при получении необходимых согласований, указанных в </w:t>
      </w:r>
      <w:hyperlink w:anchor="P337" w:history="1">
        <w:r w:rsidRPr="00A0450F">
          <w:t>пункте 3.1.4.2</w:t>
        </w:r>
      </w:hyperlink>
      <w:r w:rsidRPr="00A0450F">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w:t>
      </w:r>
      <w:r w:rsidR="00A0450F">
        <w:t>ё</w:t>
      </w:r>
      <w:r w:rsidRPr="00A0450F">
        <w:t>т возмещения вреда, причиняемого автомобильным дорогам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Выдача специального разрешения в электронной форме в соответствии с </w:t>
      </w:r>
      <w:hyperlink r:id="rId18" w:history="1">
        <w:r w:rsidRPr="00A0450F">
          <w:t>пунктом 4</w:t>
        </w:r>
      </w:hyperlink>
      <w:r w:rsidRPr="00A0450F">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E93B0D" w:rsidRPr="00A0450F" w:rsidRDefault="00E93B0D" w:rsidP="00E93B0D">
      <w:pPr>
        <w:widowControl w:val="0"/>
        <w:autoSpaceDE w:val="0"/>
        <w:autoSpaceDN w:val="0"/>
        <w:ind w:firstLine="709"/>
        <w:jc w:val="both"/>
      </w:pPr>
      <w:proofErr w:type="gramStart"/>
      <w:r w:rsidRPr="00A0450F">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w:t>
      </w:r>
      <w:r w:rsidRPr="00A0450F">
        <w:lastRenderedPageBreak/>
        <w:t>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E93B0D" w:rsidRPr="00A0450F" w:rsidRDefault="00E93B0D" w:rsidP="00E93B0D">
      <w:pPr>
        <w:widowControl w:val="0"/>
        <w:autoSpaceDE w:val="0"/>
        <w:autoSpaceDN w:val="0"/>
        <w:ind w:firstLine="709"/>
        <w:jc w:val="both"/>
      </w:pPr>
      <w:r w:rsidRPr="00A0450F">
        <w:t xml:space="preserve">В случае наличия постоянного маршрута тяжеловесных </w:t>
      </w:r>
      <w:proofErr w:type="gramStart"/>
      <w:r w:rsidRPr="00A0450F">
        <w:t>и(</w:t>
      </w:r>
      <w:proofErr w:type="gramEnd"/>
      <w:r w:rsidRPr="00A0450F">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тяжеловесным транспортным средством, а также получения согласования Госавтоинспекции.</w:t>
      </w:r>
    </w:p>
    <w:p w:rsidR="00E93B0D" w:rsidRPr="00A0450F" w:rsidRDefault="00E93B0D" w:rsidP="00E93B0D">
      <w:pPr>
        <w:widowControl w:val="0"/>
        <w:autoSpaceDE w:val="0"/>
        <w:autoSpaceDN w:val="0"/>
        <w:ind w:firstLine="709"/>
        <w:jc w:val="both"/>
      </w:pPr>
      <w:proofErr w:type="gramStart"/>
      <w:r w:rsidRPr="00A0450F">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данным тяжеловесным транспортным средством.</w:t>
      </w:r>
      <w:proofErr w:type="gramEnd"/>
    </w:p>
    <w:p w:rsidR="00E93B0D" w:rsidRPr="00A0450F" w:rsidRDefault="00E93B0D" w:rsidP="00E93B0D">
      <w:pPr>
        <w:widowControl w:val="0"/>
        <w:tabs>
          <w:tab w:val="left" w:pos="709"/>
        </w:tabs>
        <w:autoSpaceDE w:val="0"/>
        <w:autoSpaceDN w:val="0"/>
        <w:ind w:firstLine="709"/>
        <w:jc w:val="both"/>
      </w:pPr>
      <w:r w:rsidRPr="00A0450F">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A0450F">
        <w:t>и(</w:t>
      </w:r>
      <w:proofErr w:type="gramEnd"/>
      <w:r w:rsidRPr="00A0450F">
        <w:t xml:space="preserve">или) крупногабаритных грузов) специалист </w:t>
      </w:r>
      <w:r w:rsidR="00253C3A">
        <w:t>администрации</w:t>
      </w:r>
      <w:r w:rsidRPr="00A0450F">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w:t>
      </w:r>
      <w:r w:rsidR="00A0450F">
        <w:t>ё</w:t>
      </w:r>
      <w:r w:rsidRPr="00A0450F">
        <w:t xml:space="preserve">жного документа, подтверждающего факт оплаты такой государственной пошлины, в </w:t>
      </w:r>
      <w:r w:rsidR="00253C3A">
        <w:t>администрацию</w:t>
      </w:r>
      <w:r w:rsidRPr="00A0450F">
        <w:t xml:space="preserve"> по собственной инициативе.</w:t>
      </w:r>
    </w:p>
    <w:p w:rsidR="00E93B0D" w:rsidRPr="00A0450F" w:rsidRDefault="00E93B0D" w:rsidP="00E93B0D">
      <w:pPr>
        <w:widowControl w:val="0"/>
        <w:tabs>
          <w:tab w:val="left" w:pos="709"/>
        </w:tabs>
        <w:autoSpaceDE w:val="0"/>
        <w:autoSpaceDN w:val="0"/>
        <w:ind w:firstLine="709"/>
        <w:jc w:val="both"/>
      </w:pPr>
      <w:r w:rsidRPr="00A0450F">
        <w:t>3.1.6.3. Лицо, ответственное за выполнение административной процедуры: специалист ОМСУ, ответственный за предоставление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3B0D" w:rsidRPr="00A0450F" w:rsidRDefault="00E93B0D" w:rsidP="00E93B0D">
      <w:pPr>
        <w:widowControl w:val="0"/>
        <w:autoSpaceDE w:val="0"/>
        <w:autoSpaceDN w:val="0"/>
        <w:ind w:firstLine="709"/>
        <w:jc w:val="both"/>
        <w:outlineLvl w:val="2"/>
      </w:pPr>
      <w:r w:rsidRPr="00A0450F">
        <w:t>3.2. Особенности выполнения административных процедур в электронной форме.</w:t>
      </w:r>
    </w:p>
    <w:p w:rsidR="00E93B0D" w:rsidRPr="00A0450F" w:rsidRDefault="00E93B0D" w:rsidP="00E93B0D">
      <w:pPr>
        <w:widowControl w:val="0"/>
        <w:autoSpaceDE w:val="0"/>
        <w:autoSpaceDN w:val="0"/>
        <w:ind w:firstLine="709"/>
        <w:jc w:val="both"/>
      </w:pPr>
      <w:r w:rsidRPr="00A0450F">
        <w:t>Предоставление муниципальной услуги в электронной форме не предусмотрено.</w:t>
      </w:r>
    </w:p>
    <w:p w:rsidR="00E93B0D" w:rsidRPr="00A0450F" w:rsidRDefault="00F6453F" w:rsidP="00E93B0D">
      <w:pPr>
        <w:widowControl w:val="0"/>
        <w:autoSpaceDE w:val="0"/>
        <w:autoSpaceDN w:val="0"/>
        <w:ind w:firstLine="709"/>
        <w:jc w:val="both"/>
        <w:outlineLvl w:val="2"/>
      </w:pPr>
      <w:hyperlink r:id="rId19" w:history="1">
        <w:r w:rsidR="00E93B0D" w:rsidRPr="00A0450F">
          <w:t>3.3</w:t>
        </w:r>
      </w:hyperlink>
      <w:r w:rsidR="00E93B0D" w:rsidRPr="00A0450F">
        <w:t>. Порядок исправления допущенных опечаток и ошибок в выданных в результате предоставления муниципальной услуги документах.</w:t>
      </w:r>
    </w:p>
    <w:p w:rsidR="00E93B0D" w:rsidRPr="00A0450F" w:rsidRDefault="00E93B0D" w:rsidP="00E93B0D">
      <w:pPr>
        <w:widowControl w:val="0"/>
        <w:autoSpaceDE w:val="0"/>
        <w:autoSpaceDN w:val="0"/>
        <w:ind w:firstLine="709"/>
        <w:jc w:val="both"/>
      </w:pPr>
      <w:r w:rsidRPr="00A0450F">
        <w:t xml:space="preserve">3.3.1. </w:t>
      </w:r>
      <w:proofErr w:type="gramStart"/>
      <w:r w:rsidRPr="00A0450F">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253C3A">
        <w:t>администрацию</w:t>
      </w:r>
      <w:r w:rsidRPr="00A0450F">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A0450F">
        <w:t xml:space="preserve"> сути допущенных опечаток </w:t>
      </w:r>
      <w:proofErr w:type="gramStart"/>
      <w:r w:rsidRPr="00A0450F">
        <w:t>и(</w:t>
      </w:r>
      <w:proofErr w:type="gramEnd"/>
      <w:r w:rsidRPr="00A0450F">
        <w:t>или) ошибок и приложением копии документа, содержащего опечатки и(или) ошибки.</w:t>
      </w:r>
    </w:p>
    <w:p w:rsidR="00E93B0D" w:rsidRPr="00A0450F" w:rsidRDefault="00E93B0D" w:rsidP="00E93B0D">
      <w:pPr>
        <w:widowControl w:val="0"/>
        <w:autoSpaceDE w:val="0"/>
        <w:autoSpaceDN w:val="0"/>
        <w:ind w:firstLine="709"/>
        <w:jc w:val="both"/>
      </w:pPr>
      <w:r w:rsidRPr="00A0450F">
        <w:t xml:space="preserve">3.3.2. </w:t>
      </w:r>
      <w:proofErr w:type="gramStart"/>
      <w:r w:rsidRPr="00A0450F">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53C3A">
        <w:t>администрации</w:t>
      </w:r>
      <w:r w:rsidRPr="00A0450F">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450F">
        <w:t xml:space="preserve"> Результат предоставления муниципальной услуги (документ) </w:t>
      </w:r>
      <w:r w:rsidR="00253C3A">
        <w:t>администрация</w:t>
      </w:r>
      <w:r w:rsidRPr="00A0450F">
        <w:t xml:space="preserve"> направляет способом, указанным в заявлении о необходимости исправления допущенных опечаток и (или) ошибок.</w:t>
      </w:r>
    </w:p>
    <w:p w:rsidR="00E93B0D" w:rsidRPr="00A0450F" w:rsidRDefault="00E93B0D" w:rsidP="00E93B0D">
      <w:pPr>
        <w:widowControl w:val="0"/>
        <w:autoSpaceDE w:val="0"/>
        <w:autoSpaceDN w:val="0"/>
        <w:ind w:firstLine="540"/>
        <w:jc w:val="both"/>
      </w:pPr>
    </w:p>
    <w:p w:rsidR="00E93B0D" w:rsidRPr="00A0450F" w:rsidRDefault="00E93B0D" w:rsidP="005D1681">
      <w:pPr>
        <w:widowControl w:val="0"/>
        <w:autoSpaceDE w:val="0"/>
        <w:autoSpaceDN w:val="0"/>
        <w:ind w:firstLine="540"/>
        <w:jc w:val="center"/>
        <w:outlineLvl w:val="1"/>
        <w:rPr>
          <w:b/>
        </w:rPr>
      </w:pPr>
      <w:r w:rsidRPr="00A0450F">
        <w:rPr>
          <w:b/>
        </w:rPr>
        <w:t xml:space="preserve">4. Формы </w:t>
      </w:r>
      <w:proofErr w:type="gramStart"/>
      <w:r w:rsidRPr="00A0450F">
        <w:rPr>
          <w:b/>
        </w:rPr>
        <w:t>контроля за</w:t>
      </w:r>
      <w:proofErr w:type="gramEnd"/>
      <w:r w:rsidRPr="00A0450F">
        <w:rPr>
          <w:b/>
        </w:rPr>
        <w:t xml:space="preserve"> исполнением административного регламента</w:t>
      </w:r>
    </w:p>
    <w:p w:rsidR="00E93B0D" w:rsidRPr="00A0450F" w:rsidRDefault="00E93B0D" w:rsidP="00E93B0D">
      <w:pPr>
        <w:widowControl w:val="0"/>
        <w:autoSpaceDE w:val="0"/>
        <w:autoSpaceDN w:val="0"/>
        <w:ind w:firstLine="540"/>
        <w:jc w:val="both"/>
      </w:pPr>
    </w:p>
    <w:p w:rsidR="00E93B0D" w:rsidRPr="00A0450F" w:rsidRDefault="00E93B0D" w:rsidP="00E93B0D">
      <w:pPr>
        <w:widowControl w:val="0"/>
        <w:autoSpaceDE w:val="0"/>
        <w:autoSpaceDN w:val="0"/>
        <w:ind w:firstLine="709"/>
        <w:jc w:val="both"/>
      </w:pPr>
      <w:r w:rsidRPr="00A0450F">
        <w:t xml:space="preserve">4.1. Порядок осуществления текущего </w:t>
      </w:r>
      <w:proofErr w:type="gramStart"/>
      <w:r w:rsidRPr="00A0450F">
        <w:t>контроля за</w:t>
      </w:r>
      <w:proofErr w:type="gramEnd"/>
      <w:r w:rsidRPr="00A0450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93B0D" w:rsidRPr="00A0450F" w:rsidRDefault="00E93B0D" w:rsidP="00E93B0D">
      <w:pPr>
        <w:widowControl w:val="0"/>
        <w:autoSpaceDE w:val="0"/>
        <w:autoSpaceDN w:val="0"/>
        <w:ind w:firstLine="709"/>
        <w:jc w:val="both"/>
      </w:pPr>
      <w:proofErr w:type="gramStart"/>
      <w:r w:rsidRPr="00A0450F">
        <w:t xml:space="preserve">Текущий контроль осуществляется ответственными специалистами </w:t>
      </w:r>
      <w:r w:rsidR="00253C3A">
        <w:t>администрации</w:t>
      </w:r>
      <w:r w:rsidRPr="00A0450F">
        <w:t xml:space="preserve"> по каждой процедуре в соответствии с установленными настоящим Регламентом содержанием действий и сроками их осуществления,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E93B0D" w:rsidRPr="00A0450F" w:rsidRDefault="00E93B0D" w:rsidP="00E93B0D">
      <w:pPr>
        <w:widowControl w:val="0"/>
        <w:autoSpaceDE w:val="0"/>
        <w:autoSpaceDN w:val="0"/>
        <w:ind w:firstLine="540"/>
        <w:jc w:val="both"/>
      </w:pPr>
      <w:r w:rsidRPr="00A0450F">
        <w:t>Контроль соблюдения специалистами МФЦ последовательности действий, определ</w:t>
      </w:r>
      <w:r w:rsidR="00253C3A">
        <w:t>ё</w:t>
      </w:r>
      <w:r w:rsidRPr="00A0450F">
        <w:t>нных административными процедурами, осуществляется директорами МФЦ.</w:t>
      </w:r>
    </w:p>
    <w:p w:rsidR="00E93B0D" w:rsidRPr="00A0450F" w:rsidRDefault="00E93B0D" w:rsidP="00E93B0D">
      <w:pPr>
        <w:widowControl w:val="0"/>
        <w:autoSpaceDE w:val="0"/>
        <w:autoSpaceDN w:val="0"/>
        <w:ind w:firstLine="709"/>
        <w:jc w:val="both"/>
      </w:pPr>
      <w:r w:rsidRPr="00A0450F">
        <w:t>4.2. Порядок и периодичность осуществления плановых и внеплановых проверок полноты и качества предоставления муниципальной услуги.</w:t>
      </w:r>
    </w:p>
    <w:p w:rsidR="00E93B0D" w:rsidRPr="005D1681" w:rsidRDefault="00E93B0D" w:rsidP="00E93B0D">
      <w:pPr>
        <w:widowControl w:val="0"/>
        <w:autoSpaceDE w:val="0"/>
        <w:autoSpaceDN w:val="0"/>
        <w:ind w:firstLine="709"/>
        <w:jc w:val="both"/>
      </w:pPr>
      <w:r w:rsidRPr="00A0450F">
        <w:t xml:space="preserve">В целях осуществления </w:t>
      </w:r>
      <w:proofErr w:type="gramStart"/>
      <w:r w:rsidRPr="00A0450F">
        <w:t>контроля за</w:t>
      </w:r>
      <w:proofErr w:type="gramEnd"/>
      <w:r w:rsidRPr="00A0450F">
        <w:t xml:space="preserve"> полнотой и качеством предоставления</w:t>
      </w:r>
      <w:r w:rsidRPr="00E60E4A">
        <w:rPr>
          <w:sz w:val="28"/>
          <w:szCs w:val="28"/>
        </w:rPr>
        <w:t xml:space="preserve"> </w:t>
      </w:r>
      <w:r w:rsidRPr="005D1681">
        <w:t>муниципальной услуги проводятся плановые и внеплановые проверки.</w:t>
      </w:r>
    </w:p>
    <w:p w:rsidR="00E93B0D" w:rsidRPr="005D1681" w:rsidRDefault="00E93B0D" w:rsidP="00E93B0D">
      <w:pPr>
        <w:widowControl w:val="0"/>
        <w:autoSpaceDE w:val="0"/>
        <w:autoSpaceDN w:val="0"/>
        <w:ind w:firstLine="709"/>
        <w:jc w:val="both"/>
      </w:pPr>
      <w:r w:rsidRPr="005D1681">
        <w:t xml:space="preserve">Плановые проверки предоставления муниципальной услуги проводятся ежеквартально на основании плана работы </w:t>
      </w:r>
      <w:r w:rsidR="00253C3A">
        <w:t>администрации</w:t>
      </w:r>
      <w:r w:rsidRPr="005D1681">
        <w:t>, утвержд</w:t>
      </w:r>
      <w:r w:rsidR="00253C3A">
        <w:t>ённого главой администрации</w:t>
      </w:r>
      <w:r w:rsidRPr="005D1681">
        <w:t>.</w:t>
      </w:r>
    </w:p>
    <w:p w:rsidR="00E93B0D" w:rsidRPr="005D1681" w:rsidRDefault="00E93B0D" w:rsidP="00E93B0D">
      <w:pPr>
        <w:widowControl w:val="0"/>
        <w:autoSpaceDE w:val="0"/>
        <w:autoSpaceDN w:val="0"/>
        <w:ind w:firstLine="709"/>
        <w:jc w:val="both"/>
      </w:pPr>
      <w:r w:rsidRPr="005D168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3B0D" w:rsidRPr="005D1681" w:rsidRDefault="00E93B0D" w:rsidP="00E93B0D">
      <w:pPr>
        <w:widowControl w:val="0"/>
        <w:autoSpaceDE w:val="0"/>
        <w:autoSpaceDN w:val="0"/>
        <w:ind w:firstLine="709"/>
        <w:jc w:val="both"/>
      </w:pPr>
      <w:r w:rsidRPr="005D168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w:t>
      </w:r>
      <w:r w:rsidR="005D1681">
        <w:t>ё</w:t>
      </w:r>
      <w:r w:rsidRPr="005D1681">
        <w:t xml:space="preserve">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53C3A">
        <w:t>администрации</w:t>
      </w:r>
      <w:r w:rsidRPr="005D1681">
        <w:t>.</w:t>
      </w:r>
    </w:p>
    <w:p w:rsidR="00E93B0D" w:rsidRPr="005D1681" w:rsidRDefault="00E93B0D" w:rsidP="00E93B0D">
      <w:pPr>
        <w:widowControl w:val="0"/>
        <w:autoSpaceDE w:val="0"/>
        <w:autoSpaceDN w:val="0"/>
        <w:ind w:firstLine="709"/>
        <w:jc w:val="both"/>
      </w:pPr>
      <w:r w:rsidRPr="005D1681">
        <w:t>О проведении проверки изда</w:t>
      </w:r>
      <w:r w:rsidR="005D1681">
        <w:t>ё</w:t>
      </w:r>
      <w:r w:rsidRPr="005D1681">
        <w:t xml:space="preserve">тся правовой акт </w:t>
      </w:r>
      <w:r w:rsidR="00253C3A">
        <w:t>администрации</w:t>
      </w:r>
      <w:r w:rsidRPr="005D1681">
        <w:t xml:space="preserve"> о проведении проверки исполнения административного регламента по предоставлению муниципальной услуги.</w:t>
      </w:r>
    </w:p>
    <w:p w:rsidR="00E93B0D" w:rsidRPr="005D1681" w:rsidRDefault="00E93B0D" w:rsidP="00E93B0D">
      <w:pPr>
        <w:widowControl w:val="0"/>
        <w:autoSpaceDE w:val="0"/>
        <w:autoSpaceDN w:val="0"/>
        <w:ind w:firstLine="709"/>
        <w:jc w:val="both"/>
      </w:pPr>
      <w:r w:rsidRPr="005D1681">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253C3A">
        <w:t>администрации</w:t>
      </w:r>
      <w:r w:rsidRPr="005D1681">
        <w:t>.</w:t>
      </w:r>
    </w:p>
    <w:p w:rsidR="00E93B0D" w:rsidRPr="005D1681" w:rsidRDefault="00E93B0D" w:rsidP="00E93B0D">
      <w:pPr>
        <w:widowControl w:val="0"/>
        <w:autoSpaceDE w:val="0"/>
        <w:autoSpaceDN w:val="0"/>
        <w:ind w:firstLine="709"/>
        <w:jc w:val="both"/>
      </w:pPr>
      <w:proofErr w:type="gramStart"/>
      <w:r w:rsidRPr="007E21B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w:t>
      </w:r>
      <w:r w:rsidR="005D1681" w:rsidRPr="007E21B3">
        <w:t>ё</w:t>
      </w:r>
      <w:r w:rsidRPr="007E21B3">
        <w:t>т указания по устранению выявленных нарушений и контролирует их исполнение, виновные лица в случае выявления нарушений положений</w:t>
      </w:r>
      <w:proofErr w:type="gramEnd"/>
      <w:r w:rsidRPr="007E21B3">
        <w:t xml:space="preserve"> настоящего регламента привлекаются к ответственности в установленном действующим законодательством порядке.</w:t>
      </w:r>
    </w:p>
    <w:p w:rsidR="00E93B0D" w:rsidRPr="005D1681" w:rsidRDefault="00E93B0D" w:rsidP="00E93B0D">
      <w:pPr>
        <w:widowControl w:val="0"/>
        <w:autoSpaceDE w:val="0"/>
        <w:autoSpaceDN w:val="0"/>
        <w:ind w:firstLine="709"/>
        <w:jc w:val="both"/>
      </w:pPr>
      <w:r w:rsidRPr="005D1681">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3B0D" w:rsidRPr="005D1681" w:rsidRDefault="00E93B0D" w:rsidP="00E93B0D">
      <w:pPr>
        <w:widowControl w:val="0"/>
        <w:autoSpaceDE w:val="0"/>
        <w:autoSpaceDN w:val="0"/>
        <w:ind w:firstLine="709"/>
        <w:jc w:val="both"/>
      </w:pPr>
      <w:r w:rsidRPr="005D1681">
        <w:t>По результатам рассмотрения обращений да</w:t>
      </w:r>
      <w:r w:rsidR="005D1681">
        <w:t>ё</w:t>
      </w:r>
      <w:r w:rsidRPr="005D1681">
        <w:t>тся письменный ответ.</w:t>
      </w:r>
    </w:p>
    <w:p w:rsidR="00E93B0D" w:rsidRPr="005D1681" w:rsidRDefault="00E93B0D" w:rsidP="00E93B0D">
      <w:pPr>
        <w:widowControl w:val="0"/>
        <w:autoSpaceDE w:val="0"/>
        <w:autoSpaceDN w:val="0"/>
        <w:ind w:firstLine="709"/>
        <w:jc w:val="both"/>
      </w:pPr>
      <w:r w:rsidRPr="005D168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w:t>
      </w:r>
      <w:r w:rsidRPr="005D1681">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513" w:rsidRPr="005D1681" w:rsidRDefault="00353513" w:rsidP="00353513">
      <w:pPr>
        <w:widowControl w:val="0"/>
        <w:autoSpaceDE w:val="0"/>
        <w:autoSpaceDN w:val="0"/>
        <w:ind w:firstLine="709"/>
        <w:jc w:val="both"/>
      </w:pPr>
      <w:r w:rsidRPr="00353513">
        <w:t>Заместитель главы администрации по жилищно-коммунальному хозяйству администрации несёт персональную ответственность за обеспечение предоставления муниципальной услуги.</w:t>
      </w:r>
    </w:p>
    <w:p w:rsidR="00E93B0D" w:rsidRPr="005D1681" w:rsidRDefault="00E93B0D" w:rsidP="00E93B0D">
      <w:pPr>
        <w:widowControl w:val="0"/>
        <w:autoSpaceDE w:val="0"/>
        <w:autoSpaceDN w:val="0"/>
        <w:ind w:firstLine="709"/>
        <w:jc w:val="both"/>
      </w:pPr>
      <w:r w:rsidRPr="005D1681">
        <w:t>Муниципальные служащие при предоставлении муниципальной услуги несут персональную ответственность:</w:t>
      </w:r>
    </w:p>
    <w:p w:rsidR="00E93B0D" w:rsidRPr="005D1681" w:rsidRDefault="00E93B0D" w:rsidP="00E93B0D">
      <w:pPr>
        <w:widowControl w:val="0"/>
        <w:autoSpaceDE w:val="0"/>
        <w:autoSpaceDN w:val="0"/>
        <w:ind w:firstLine="709"/>
        <w:jc w:val="both"/>
      </w:pPr>
      <w:r w:rsidRPr="005D1681">
        <w:t>- за неисполнение или ненадлежащее исполнение административных процедур при предоставлении муниципальной услуги;</w:t>
      </w:r>
    </w:p>
    <w:p w:rsidR="00E93B0D" w:rsidRPr="005D1681" w:rsidRDefault="00E93B0D" w:rsidP="00E93B0D">
      <w:pPr>
        <w:widowControl w:val="0"/>
        <w:autoSpaceDE w:val="0"/>
        <w:autoSpaceDN w:val="0"/>
        <w:ind w:firstLine="709"/>
        <w:jc w:val="both"/>
      </w:pPr>
      <w:r w:rsidRPr="005D1681">
        <w:t>- за действия (бездействие), влекущие нарушение прав и законных интересов физических или юридических лиц, индивидуальных предпринимателей.</w:t>
      </w:r>
    </w:p>
    <w:p w:rsidR="00E93B0D" w:rsidRPr="005D1681" w:rsidRDefault="00E93B0D" w:rsidP="00E93B0D">
      <w:pPr>
        <w:widowControl w:val="0"/>
        <w:autoSpaceDE w:val="0"/>
        <w:autoSpaceDN w:val="0"/>
        <w:ind w:firstLine="709"/>
        <w:jc w:val="both"/>
      </w:pPr>
      <w:r w:rsidRPr="005D1681">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93B0D" w:rsidRPr="005D1681" w:rsidRDefault="00E93B0D" w:rsidP="00E93B0D">
      <w:pPr>
        <w:widowControl w:val="0"/>
        <w:autoSpaceDE w:val="0"/>
        <w:autoSpaceDN w:val="0"/>
        <w:ind w:firstLine="540"/>
        <w:jc w:val="both"/>
      </w:pPr>
    </w:p>
    <w:p w:rsidR="00E93B0D" w:rsidRPr="005D1681" w:rsidRDefault="00E93B0D" w:rsidP="00E93B0D">
      <w:pPr>
        <w:widowControl w:val="0"/>
        <w:autoSpaceDE w:val="0"/>
        <w:autoSpaceDN w:val="0"/>
        <w:ind w:firstLine="540"/>
        <w:jc w:val="both"/>
        <w:outlineLvl w:val="1"/>
        <w:rPr>
          <w:b/>
        </w:rPr>
      </w:pPr>
    </w:p>
    <w:p w:rsidR="00E93B0D" w:rsidRPr="005D1681" w:rsidRDefault="00E93B0D" w:rsidP="00E93B0D">
      <w:pPr>
        <w:widowControl w:val="0"/>
        <w:autoSpaceDE w:val="0"/>
        <w:autoSpaceDN w:val="0"/>
        <w:ind w:firstLine="540"/>
        <w:jc w:val="both"/>
        <w:outlineLvl w:val="1"/>
        <w:rPr>
          <w:b/>
        </w:rPr>
      </w:pPr>
      <w:r w:rsidRPr="005D168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3B0D" w:rsidRPr="00E60E4A" w:rsidRDefault="00E93B0D" w:rsidP="00E93B0D">
      <w:pPr>
        <w:widowControl w:val="0"/>
        <w:autoSpaceDE w:val="0"/>
        <w:autoSpaceDN w:val="0"/>
        <w:jc w:val="center"/>
        <w:rPr>
          <w:sz w:val="28"/>
          <w:szCs w:val="28"/>
        </w:rPr>
      </w:pPr>
    </w:p>
    <w:p w:rsidR="00E93B0D" w:rsidRPr="005D1681" w:rsidRDefault="00E93B0D" w:rsidP="00E93B0D">
      <w:pPr>
        <w:widowControl w:val="0"/>
        <w:autoSpaceDE w:val="0"/>
        <w:autoSpaceDN w:val="0"/>
        <w:ind w:firstLine="709"/>
        <w:jc w:val="both"/>
      </w:pPr>
      <w:r w:rsidRPr="005D168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3B0D" w:rsidRPr="005D1681" w:rsidRDefault="00E93B0D" w:rsidP="00E93B0D">
      <w:pPr>
        <w:widowControl w:val="0"/>
        <w:autoSpaceDE w:val="0"/>
        <w:autoSpaceDN w:val="0"/>
        <w:ind w:firstLine="709"/>
        <w:jc w:val="both"/>
      </w:pPr>
      <w:r w:rsidRPr="005D1681">
        <w:t xml:space="preserve">1) нарушение срока регистрации запроса заявителя о предоставлении муниципальной услуги, запроса, указанного в </w:t>
      </w:r>
      <w:hyperlink r:id="rId20" w:history="1">
        <w:r w:rsidRPr="005D1681">
          <w:t>статье 15.1</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2) нарушение срока предоставления муниципальной услуги.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1"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93B0D" w:rsidRPr="005D1681" w:rsidRDefault="00E93B0D" w:rsidP="00E93B0D">
      <w:pPr>
        <w:widowControl w:val="0"/>
        <w:autoSpaceDE w:val="0"/>
        <w:autoSpaceDN w:val="0"/>
        <w:ind w:firstLine="709"/>
        <w:jc w:val="both"/>
      </w:pPr>
      <w:r w:rsidRPr="005D1681">
        <w:t>4) отказ в при</w:t>
      </w:r>
      <w:r w:rsidR="005D1681">
        <w:t>ё</w:t>
      </w:r>
      <w:r w:rsidRPr="005D1681">
        <w:t>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93B0D" w:rsidRPr="005D1681" w:rsidRDefault="00E93B0D" w:rsidP="00E93B0D">
      <w:pPr>
        <w:widowControl w:val="0"/>
        <w:autoSpaceDE w:val="0"/>
        <w:autoSpaceDN w:val="0"/>
        <w:ind w:firstLine="709"/>
        <w:jc w:val="both"/>
      </w:pPr>
      <w:proofErr w:type="gramStart"/>
      <w:r w:rsidRPr="005D168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w:t>
      </w:r>
      <w:r w:rsidRPr="005D1681">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2"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3B0D" w:rsidRPr="005D1681" w:rsidRDefault="00E93B0D" w:rsidP="00E93B0D">
      <w:pPr>
        <w:widowControl w:val="0"/>
        <w:autoSpaceDE w:val="0"/>
        <w:autoSpaceDN w:val="0"/>
        <w:ind w:firstLine="709"/>
        <w:jc w:val="both"/>
      </w:pPr>
      <w:proofErr w:type="gramStart"/>
      <w:r w:rsidRPr="005D1681">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1681">
        <w:t xml:space="preserve">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3"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8) нарушение срока или порядка выдачи документов по результатам предоставления муниципальной  услуги;</w:t>
      </w:r>
    </w:p>
    <w:p w:rsidR="00E93B0D" w:rsidRPr="005D1681" w:rsidRDefault="00E93B0D" w:rsidP="00E93B0D">
      <w:pPr>
        <w:widowControl w:val="0"/>
        <w:autoSpaceDE w:val="0"/>
        <w:autoSpaceDN w:val="0"/>
        <w:ind w:firstLine="709"/>
        <w:jc w:val="both"/>
      </w:pPr>
      <w:proofErr w:type="gramStart"/>
      <w:r w:rsidRPr="005D168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w:t>
      </w:r>
      <w:r w:rsidRPr="00E60E4A">
        <w:rPr>
          <w:sz w:val="28"/>
          <w:szCs w:val="28"/>
        </w:rPr>
        <w:t xml:space="preserve"> </w:t>
      </w:r>
      <w:r w:rsidRPr="005D1681">
        <w:t>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10) требование у заявителя при предоставлении муниципальной услуги документов или информации, отсутствие </w:t>
      </w:r>
      <w:proofErr w:type="gramStart"/>
      <w:r w:rsidRPr="005D1681">
        <w:t>и(</w:t>
      </w:r>
      <w:proofErr w:type="gramEnd"/>
      <w:r w:rsidRPr="005D1681">
        <w:t>или) недостоверность которых не указывались при первоначальном отказе в при</w:t>
      </w:r>
      <w:r w:rsidR="005D1681">
        <w:t>ё</w:t>
      </w:r>
      <w:r w:rsidRPr="005D1681">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5D1681">
          <w:t>пунктом 4 части 1 статьи 7</w:t>
        </w:r>
      </w:hyperlink>
      <w:r w:rsidRPr="005D1681">
        <w:t xml:space="preserve"> Федерального закона от 27.07.2010 № 210-ФЗ.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6"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5.3. Информация об органах местного самоуправления, организациях, должностных лицах, которым может быть направлена жалоба.</w:t>
      </w:r>
    </w:p>
    <w:p w:rsidR="00E93B0D" w:rsidRPr="005D1681" w:rsidRDefault="00E93B0D" w:rsidP="00E93B0D">
      <w:pPr>
        <w:widowControl w:val="0"/>
        <w:autoSpaceDE w:val="0"/>
        <w:autoSpaceDN w:val="0"/>
        <w:ind w:firstLine="709"/>
        <w:jc w:val="both"/>
      </w:pPr>
      <w:r w:rsidRPr="005D1681">
        <w:t>Жалоба пода</w:t>
      </w:r>
      <w:r w:rsidR="005D1681">
        <w:t>ё</w:t>
      </w:r>
      <w:r w:rsidRPr="005D1681">
        <w:t xml:space="preserve">тся в письменной форме на бумажном носителе, в электронной форме в ОМСУ, ГБУ ЛО </w:t>
      </w:r>
      <w:r w:rsidR="005D1681">
        <w:t>«</w:t>
      </w:r>
      <w:r w:rsidRPr="005D1681">
        <w:t>МФЦ</w:t>
      </w:r>
      <w:r w:rsidR="005D1681">
        <w:t>»</w:t>
      </w:r>
      <w:r w:rsidRPr="005D1681">
        <w:t xml:space="preserve"> либо в Комитет экономического развития и инвестиционной деятельности Ленинградской области,</w:t>
      </w:r>
      <w:r w:rsidR="00CA1D08">
        <w:t xml:space="preserve"> являющийся учредителем ГБУ ЛО «</w:t>
      </w:r>
      <w:r w:rsidRPr="005D1681">
        <w:t>МФЦ</w:t>
      </w:r>
      <w:r w:rsidR="00CA1D08">
        <w:t>»</w:t>
      </w:r>
      <w:r w:rsidRPr="005D1681">
        <w:t xml:space="preserve"> (далее – учредитель ГБУ ЛО </w:t>
      </w:r>
      <w:r w:rsidR="00CA1D08">
        <w:t>«</w:t>
      </w:r>
      <w:r w:rsidRPr="005D1681">
        <w:t>МФЦ</w:t>
      </w:r>
      <w:r w:rsidR="00CA1D08">
        <w:t>»</w:t>
      </w:r>
      <w:r w:rsidRPr="005D1681">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w:t>
      </w:r>
      <w:r w:rsidR="00CA1D08">
        <w:t>«</w:t>
      </w:r>
      <w:r w:rsidRPr="005D1681">
        <w:t>МФЦ</w:t>
      </w:r>
      <w:r w:rsidR="00CA1D08">
        <w:t>» подаются руководителю ГБУ ЛО «</w:t>
      </w:r>
      <w:r w:rsidRPr="005D1681">
        <w:t>МФЦ</w:t>
      </w:r>
      <w:r w:rsidR="00CA1D08">
        <w:t>»</w:t>
      </w:r>
      <w:r w:rsidRPr="005D1681">
        <w:t xml:space="preserve">. Жалобы на решения и действия (бездействие) ГБУ ЛО </w:t>
      </w:r>
      <w:r w:rsidR="00CA1D08">
        <w:t>«</w:t>
      </w:r>
      <w:r w:rsidRPr="005D1681">
        <w:t>МФЦ</w:t>
      </w:r>
      <w:r w:rsidR="00CA1D08">
        <w:t>»</w:t>
      </w:r>
      <w:r w:rsidRPr="005D1681">
        <w:t xml:space="preserve"> подаются в Комитет экономического развития и инвестиционной деятельности Ленинградской области, являющийся учредителем ГБУ ЛО </w:t>
      </w:r>
      <w:r w:rsidR="00CA1D08">
        <w:t>«</w:t>
      </w:r>
      <w:r w:rsidRPr="005D1681">
        <w:t>МФЦ</w:t>
      </w:r>
      <w:r w:rsidR="00CA1D08">
        <w:t>»</w:t>
      </w:r>
      <w:r w:rsidRPr="005D1681">
        <w:t>, или должностному лицу, уполномоченному нормативным правовым актом Ленинградской области.</w:t>
      </w:r>
    </w:p>
    <w:p w:rsidR="00E93B0D" w:rsidRPr="005D1681" w:rsidRDefault="00E93B0D" w:rsidP="00E93B0D">
      <w:pPr>
        <w:widowControl w:val="0"/>
        <w:autoSpaceDE w:val="0"/>
        <w:autoSpaceDN w:val="0"/>
        <w:ind w:firstLine="709"/>
        <w:jc w:val="both"/>
      </w:pPr>
      <w:r w:rsidRPr="005D1681">
        <w:lastRenderedPageBreak/>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w:t>
      </w:r>
      <w:r w:rsidR="00CA1D08">
        <w:t>«</w:t>
      </w:r>
      <w:r w:rsidRPr="005D1681">
        <w:t>Интернет</w:t>
      </w:r>
      <w:r w:rsidR="00CA1D08">
        <w:t>»</w:t>
      </w:r>
      <w:r w:rsidRPr="005D1681">
        <w:t>, официального сайта ОМСУ, ЕПГУ либо ПГУ ЛО, а также может быть принята при личном при</w:t>
      </w:r>
      <w:r w:rsidR="00CA1D08">
        <w:t>ё</w:t>
      </w:r>
      <w:r w:rsidRPr="005D1681">
        <w:t xml:space="preserve">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A1D08">
        <w:t>«</w:t>
      </w:r>
      <w:r w:rsidRPr="005D1681">
        <w:t>Интернет</w:t>
      </w:r>
      <w:r w:rsidR="00CA1D08">
        <w:t>»</w:t>
      </w:r>
      <w:r w:rsidRPr="005D1681">
        <w:t>, официального сайта многофункционального центра, ЕПГУ либо ПГУ ЛО, а также может быть принята при личном при</w:t>
      </w:r>
      <w:r w:rsidR="00CA1D08">
        <w:t>ё</w:t>
      </w:r>
      <w:r w:rsidRPr="005D1681">
        <w:t>ме заявителя.</w:t>
      </w:r>
    </w:p>
    <w:p w:rsidR="00E93B0D" w:rsidRPr="005D1681" w:rsidRDefault="00E93B0D" w:rsidP="00E93B0D">
      <w:pPr>
        <w:widowControl w:val="0"/>
        <w:autoSpaceDE w:val="0"/>
        <w:autoSpaceDN w:val="0"/>
        <w:ind w:firstLine="709"/>
        <w:jc w:val="both"/>
      </w:pPr>
      <w:r w:rsidRPr="005D1681">
        <w:t>5.4. Порядок подачи и рассмотрения жалобы.</w:t>
      </w:r>
    </w:p>
    <w:p w:rsidR="00E93B0D" w:rsidRPr="005D1681" w:rsidRDefault="00E93B0D" w:rsidP="00E93B0D">
      <w:pPr>
        <w:widowControl w:val="0"/>
        <w:autoSpaceDE w:val="0"/>
        <w:autoSpaceDN w:val="0"/>
        <w:ind w:firstLine="709"/>
        <w:jc w:val="both"/>
      </w:pPr>
      <w:r w:rsidRPr="005D1681">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D1681">
          <w:t>части 5 статьи 11.2</w:t>
        </w:r>
      </w:hyperlink>
      <w:r w:rsidRPr="005D1681">
        <w:t xml:space="preserve"> Федерального закона № 210-ФЗ.</w:t>
      </w:r>
    </w:p>
    <w:p w:rsidR="00E93B0D" w:rsidRPr="005D1681" w:rsidRDefault="00E93B0D" w:rsidP="00E93B0D">
      <w:pPr>
        <w:widowControl w:val="0"/>
        <w:autoSpaceDE w:val="0"/>
        <w:autoSpaceDN w:val="0"/>
        <w:ind w:firstLine="709"/>
        <w:jc w:val="both"/>
      </w:pPr>
      <w:r w:rsidRPr="005D1681">
        <w:t>В письменной жалобе в обязательном порядке указываются:</w:t>
      </w:r>
    </w:p>
    <w:p w:rsidR="00E93B0D" w:rsidRPr="005D1681" w:rsidRDefault="00E93B0D" w:rsidP="00E93B0D">
      <w:pPr>
        <w:widowControl w:val="0"/>
        <w:autoSpaceDE w:val="0"/>
        <w:autoSpaceDN w:val="0"/>
        <w:ind w:firstLine="709"/>
        <w:jc w:val="both"/>
      </w:pPr>
      <w:r w:rsidRPr="005D1681">
        <w:t xml:space="preserve">- наименование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руководителя </w:t>
      </w:r>
      <w:proofErr w:type="gramStart"/>
      <w:r w:rsidRPr="005D1681">
        <w:t>и(</w:t>
      </w:r>
      <w:proofErr w:type="gramEnd"/>
      <w:r w:rsidRPr="005D1681">
        <w:t>или) работника, решения и действия (бездействие) которых обжалуются;</w:t>
      </w:r>
    </w:p>
    <w:p w:rsidR="00E93B0D" w:rsidRPr="005D1681" w:rsidRDefault="00E93B0D" w:rsidP="00E93B0D">
      <w:pPr>
        <w:widowControl w:val="0"/>
        <w:autoSpaceDE w:val="0"/>
        <w:autoSpaceDN w:val="0"/>
        <w:ind w:firstLine="709"/>
        <w:jc w:val="both"/>
      </w:pPr>
      <w:proofErr w:type="gramStart"/>
      <w:r w:rsidRPr="005D168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B0D" w:rsidRPr="005D1681" w:rsidRDefault="00E93B0D" w:rsidP="00E93B0D">
      <w:pPr>
        <w:widowControl w:val="0"/>
        <w:autoSpaceDE w:val="0"/>
        <w:autoSpaceDN w:val="0"/>
        <w:ind w:firstLine="709"/>
        <w:jc w:val="both"/>
      </w:pPr>
      <w:r w:rsidRPr="005D1681">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E93B0D" w:rsidRPr="00CA1D08" w:rsidRDefault="00E93B0D" w:rsidP="00E93B0D">
      <w:pPr>
        <w:widowControl w:val="0"/>
        <w:autoSpaceDE w:val="0"/>
        <w:autoSpaceDN w:val="0"/>
        <w:ind w:firstLine="709"/>
        <w:jc w:val="both"/>
      </w:pPr>
      <w:r w:rsidRPr="005D1681">
        <w:t xml:space="preserve">-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работника. </w:t>
      </w:r>
      <w:r w:rsidRPr="00CA1D08">
        <w:t>Заявителем могут быть представлены документы (при наличии), подтверждающие доводы заявителя, либо их копии.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CA1D08">
          <w:t>статьей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5.5. Срок рассмотрения жалобы.</w:t>
      </w:r>
    </w:p>
    <w:p w:rsidR="00E93B0D" w:rsidRPr="00CA1D08" w:rsidRDefault="00E93B0D" w:rsidP="00E93B0D">
      <w:pPr>
        <w:widowControl w:val="0"/>
        <w:autoSpaceDE w:val="0"/>
        <w:autoSpaceDN w:val="0"/>
        <w:ind w:firstLine="709"/>
        <w:jc w:val="both"/>
      </w:pPr>
      <w:proofErr w:type="gramStart"/>
      <w:r w:rsidRPr="00CA1D08">
        <w:t>Жалоба, поступившая в ОМСУ, ГБУ ЛО «МФЦ</w:t>
      </w:r>
      <w:r w:rsidR="00CA1D08">
        <w:t>»</w:t>
      </w:r>
      <w:r w:rsidRPr="00CA1D08">
        <w:t xml:space="preserve"> учредителю ГБУ ЛО «МФЦ», подлежит рассмотрению в течение пятнадцати рабочих дней со дня е</w:t>
      </w:r>
      <w:r w:rsidR="00CA1D08">
        <w:t>ё</w:t>
      </w:r>
      <w:r w:rsidRPr="00CA1D08">
        <w:t xml:space="preserve"> регистрации, а в случае обжалования отказа ОМСУ, ГБУ ЛО «МФЦ» в при</w:t>
      </w:r>
      <w:r w:rsidR="00CA1D08">
        <w:t>ё</w:t>
      </w:r>
      <w:r w:rsidRPr="00CA1D08">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CA1D08">
        <w:t>ё</w:t>
      </w:r>
      <w:proofErr w:type="gramEnd"/>
      <w:r w:rsidRPr="00CA1D08">
        <w:t xml:space="preserve"> регистрации.</w:t>
      </w:r>
    </w:p>
    <w:p w:rsidR="00E93B0D" w:rsidRPr="00CA1D08" w:rsidRDefault="00E93B0D" w:rsidP="00E93B0D">
      <w:pPr>
        <w:widowControl w:val="0"/>
        <w:autoSpaceDE w:val="0"/>
        <w:autoSpaceDN w:val="0"/>
        <w:ind w:firstLine="709"/>
        <w:jc w:val="both"/>
      </w:pPr>
      <w:r w:rsidRPr="00CA1D08">
        <w:t>5.6. Результат рассмотрения жалобы.</w:t>
      </w:r>
    </w:p>
    <w:p w:rsidR="00E93B0D" w:rsidRPr="00CA1D08" w:rsidRDefault="00E93B0D" w:rsidP="00E93B0D">
      <w:pPr>
        <w:widowControl w:val="0"/>
        <w:autoSpaceDE w:val="0"/>
        <w:autoSpaceDN w:val="0"/>
        <w:ind w:firstLine="709"/>
        <w:jc w:val="both"/>
      </w:pPr>
      <w:r w:rsidRPr="00CA1D08">
        <w:t>По результатам рассмотрения жалобы принимается одно из следующих решений:</w:t>
      </w:r>
    </w:p>
    <w:p w:rsidR="00E93B0D" w:rsidRPr="00CA1D08" w:rsidRDefault="00E93B0D" w:rsidP="00E93B0D">
      <w:pPr>
        <w:widowControl w:val="0"/>
        <w:autoSpaceDE w:val="0"/>
        <w:autoSpaceDN w:val="0"/>
        <w:ind w:firstLine="709"/>
        <w:jc w:val="both"/>
      </w:pPr>
      <w:proofErr w:type="gramStart"/>
      <w:r w:rsidRPr="00CA1D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E93B0D" w:rsidRPr="00CA1D08" w:rsidRDefault="00E93B0D" w:rsidP="00E93B0D">
      <w:pPr>
        <w:widowControl w:val="0"/>
        <w:autoSpaceDE w:val="0"/>
        <w:autoSpaceDN w:val="0"/>
        <w:ind w:firstLine="709"/>
        <w:jc w:val="both"/>
      </w:pPr>
      <w:r w:rsidRPr="00CA1D08">
        <w:t>2) в удовлетворении жалобы отказывается.</w:t>
      </w:r>
    </w:p>
    <w:p w:rsidR="00E93B0D" w:rsidRPr="00CA1D08" w:rsidRDefault="00E93B0D" w:rsidP="00E93B0D">
      <w:pPr>
        <w:widowControl w:val="0"/>
        <w:autoSpaceDE w:val="0"/>
        <w:autoSpaceDN w:val="0"/>
        <w:ind w:firstLine="709"/>
        <w:jc w:val="both"/>
      </w:pPr>
      <w:r w:rsidRPr="00CA1D08">
        <w:t>5.7. Порядок информирования заявителя о результатах рассмотрения жалобы.</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 xml:space="preserve">м принятия решения по результатам </w:t>
      </w:r>
      <w:r w:rsidRPr="00CA1D08">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r w:rsidRPr="00CA1D08">
        <w:t>5.8. Порядок обжалования решения по жалобе.</w:t>
      </w:r>
    </w:p>
    <w:p w:rsidR="00E93B0D" w:rsidRPr="00CA1D08" w:rsidRDefault="00E93B0D" w:rsidP="00E93B0D">
      <w:pPr>
        <w:widowControl w:val="0"/>
        <w:autoSpaceDE w:val="0"/>
        <w:autoSpaceDN w:val="0"/>
        <w:ind w:firstLine="709"/>
        <w:jc w:val="both"/>
      </w:pPr>
      <w:r w:rsidRPr="00CA1D08">
        <w:t xml:space="preserve">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w:t>
      </w:r>
      <w:r w:rsidR="00CA1D08">
        <w:t>«</w:t>
      </w:r>
      <w:r w:rsidRPr="00CA1D08">
        <w:t>МФЦ</w:t>
      </w:r>
      <w:r w:rsidR="00CA1D08">
        <w:t>»</w:t>
      </w:r>
      <w:r w:rsidRPr="00CA1D08">
        <w:t xml:space="preserve">, может быть обжаловано в Комитет экономического развития и инвестиционной деятельности Ленинградской области, являющийся учредителем ГБУ ЛО </w:t>
      </w:r>
      <w:r w:rsidR="00CA1D08">
        <w:t>«</w:t>
      </w:r>
      <w:r w:rsidRPr="00CA1D08">
        <w:t>МФЦ</w:t>
      </w:r>
      <w:r w:rsidR="00CA1D08">
        <w:t>»</w:t>
      </w:r>
      <w:r w:rsidRPr="00CA1D08">
        <w:t>, или должностному лицу, уполномоченному нормативным правовым актом Ленинградской области.</w:t>
      </w:r>
    </w:p>
    <w:p w:rsidR="00E93B0D" w:rsidRPr="00CA1D08" w:rsidRDefault="00E93B0D" w:rsidP="00E93B0D">
      <w:pPr>
        <w:widowControl w:val="0"/>
        <w:autoSpaceDE w:val="0"/>
        <w:autoSpaceDN w:val="0"/>
        <w:ind w:firstLine="709"/>
        <w:jc w:val="both"/>
      </w:pPr>
      <w:r w:rsidRPr="00CA1D08">
        <w:t xml:space="preserve">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органа прокуратуры, а также может быть принята при личном при</w:t>
      </w:r>
      <w:r w:rsidR="00CA1D08">
        <w:t>ё</w:t>
      </w:r>
      <w:r w:rsidRPr="00CA1D08">
        <w:t>ме заявителя в органе прокуратуры.</w:t>
      </w:r>
    </w:p>
    <w:p w:rsidR="00E93B0D" w:rsidRPr="00CA1D08" w:rsidRDefault="00E93B0D" w:rsidP="00E93B0D">
      <w:pPr>
        <w:widowControl w:val="0"/>
        <w:autoSpaceDE w:val="0"/>
        <w:autoSpaceDN w:val="0"/>
        <w:ind w:firstLine="709"/>
        <w:jc w:val="both"/>
      </w:pPr>
      <w:proofErr w:type="gramStart"/>
      <w:r w:rsidRPr="00CA1D08">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Комитета экономического развития и инвестиционной деятельности Ленинградской области (</w:t>
      </w:r>
      <w:proofErr w:type="spellStart"/>
      <w:r w:rsidRPr="00CA1D08">
        <w:t>econ@lenreg.ru</w:t>
      </w:r>
      <w:proofErr w:type="spellEnd"/>
      <w:r w:rsidRPr="00CA1D08">
        <w:t>), ЕПГУ либо ПГУ ЛО, а также может быть</w:t>
      </w:r>
      <w:r w:rsidRPr="00E60E4A">
        <w:rPr>
          <w:sz w:val="28"/>
          <w:szCs w:val="28"/>
        </w:rPr>
        <w:t xml:space="preserve"> </w:t>
      </w:r>
      <w:r w:rsidRPr="00CA1D08">
        <w:t>принята при личном при</w:t>
      </w:r>
      <w:r w:rsidR="00CA1D08" w:rsidRPr="00CA1D08">
        <w:t>ё</w:t>
      </w:r>
      <w:r w:rsidRPr="00CA1D08">
        <w:t>ме заявителя в Комитете экономического развития и инвестиционной деятельности Ленинградской области.</w:t>
      </w:r>
      <w:proofErr w:type="gramEnd"/>
    </w:p>
    <w:p w:rsidR="00E93B0D" w:rsidRPr="00CA1D08" w:rsidRDefault="00E93B0D" w:rsidP="00E93B0D">
      <w:pPr>
        <w:widowControl w:val="0"/>
        <w:autoSpaceDE w:val="0"/>
        <w:autoSpaceDN w:val="0"/>
        <w:ind w:firstLine="709"/>
        <w:jc w:val="both"/>
      </w:pPr>
      <w:r w:rsidRPr="00CA1D08">
        <w:t>5.9. Право заявителя на получение информации и документов, необходимых для обоснования и рассмотрения жалобы.</w:t>
      </w:r>
    </w:p>
    <w:p w:rsidR="00E93B0D" w:rsidRPr="00CA1D08" w:rsidRDefault="00E93B0D" w:rsidP="00E93B0D">
      <w:pPr>
        <w:widowControl w:val="0"/>
        <w:autoSpaceDE w:val="0"/>
        <w:autoSpaceDN w:val="0"/>
        <w:ind w:firstLine="709"/>
        <w:jc w:val="both"/>
      </w:pPr>
      <w:r w:rsidRPr="00CA1D08">
        <w:t xml:space="preserve">Заявитель вправе для обоснования жалобы получить информацию и документы, необходимые для рассмотрения жалобы, в ОМСУ, ГБУ ЛО </w:t>
      </w:r>
      <w:r w:rsidR="00CA1D08">
        <w:t>«</w:t>
      </w:r>
      <w:r w:rsidRPr="00CA1D08">
        <w:t>МФЦ</w:t>
      </w:r>
      <w:r w:rsidR="00CA1D08">
        <w:t>»</w:t>
      </w:r>
      <w:r w:rsidRPr="00CA1D08">
        <w:t xml:space="preserve"> и Комитете экономического развития и инвестиционной деятельности Ленинградской области.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CA1D08">
          <w:t>стать</w:t>
        </w:r>
        <w:r w:rsidR="00CA1D08">
          <w:t>ё</w:t>
        </w:r>
        <w:r w:rsidRPr="00CA1D08">
          <w:t>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5.10. Способы информирования заявителей о порядке подачи и рассмотрения жалобы.</w:t>
      </w:r>
    </w:p>
    <w:p w:rsidR="00E93B0D" w:rsidRPr="00CA1D08" w:rsidRDefault="00E93B0D" w:rsidP="00E93B0D">
      <w:pPr>
        <w:widowControl w:val="0"/>
        <w:autoSpaceDE w:val="0"/>
        <w:autoSpaceDN w:val="0"/>
        <w:ind w:firstLine="709"/>
        <w:jc w:val="both"/>
      </w:pPr>
      <w:r w:rsidRPr="00CA1D08">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00CA1D08">
        <w:t>«</w:t>
      </w:r>
      <w:r w:rsidRPr="00CA1D08">
        <w:t>Интернет</w:t>
      </w:r>
      <w:r w:rsidR="00CA1D08">
        <w:t>»</w:t>
      </w:r>
      <w:r w:rsidRPr="00CA1D08">
        <w:t xml:space="preserve"> (</w:t>
      </w:r>
      <w:proofErr w:type="spellStart"/>
      <w:r w:rsidRPr="00CA1D08">
        <w:t>www.lenobl.ru</w:t>
      </w:r>
      <w:proofErr w:type="spellEnd"/>
      <w:r w:rsidRPr="00CA1D08">
        <w:t>).</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 xml:space="preserve">м принятия решения по результатам рассмотрения жалобы, заявителю в письменной форме и по желанию заявителя в </w:t>
      </w:r>
      <w:r w:rsidRPr="00CA1D08">
        <w:lastRenderedPageBreak/>
        <w:t>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p>
    <w:p w:rsidR="00E93B0D" w:rsidRDefault="00F345FB" w:rsidP="00E93B0D">
      <w:pPr>
        <w:widowControl w:val="0"/>
        <w:autoSpaceDE w:val="0"/>
        <w:autoSpaceDN w:val="0"/>
        <w:ind w:firstLine="709"/>
        <w:jc w:val="both"/>
        <w:rPr>
          <w:b/>
        </w:rPr>
      </w:pPr>
      <w:r>
        <w:rPr>
          <w:b/>
        </w:rPr>
        <w:t xml:space="preserve"> </w:t>
      </w: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E93B0D" w:rsidRDefault="00E93B0D" w:rsidP="00E93B0D">
      <w:pPr>
        <w:widowControl w:val="0"/>
        <w:autoSpaceDE w:val="0"/>
        <w:autoSpaceDN w:val="0"/>
        <w:ind w:firstLine="709"/>
        <w:jc w:val="both"/>
        <w:rPr>
          <w:sz w:val="28"/>
          <w:szCs w:val="28"/>
        </w:rPr>
      </w:pPr>
    </w:p>
    <w:p w:rsidR="00F345FB" w:rsidRPr="00E60E4A" w:rsidRDefault="00F345FB" w:rsidP="00E93B0D">
      <w:pPr>
        <w:widowControl w:val="0"/>
        <w:autoSpaceDE w:val="0"/>
        <w:autoSpaceDN w:val="0"/>
        <w:ind w:firstLine="709"/>
        <w:jc w:val="both"/>
        <w:rPr>
          <w:sz w:val="28"/>
          <w:szCs w:val="28"/>
        </w:rPr>
      </w:pPr>
    </w:p>
    <w:p w:rsidR="00E93B0D" w:rsidRPr="00E60E4A" w:rsidRDefault="00E93B0D" w:rsidP="00E93B0D">
      <w:pPr>
        <w:autoSpaceDE w:val="0"/>
        <w:autoSpaceDN w:val="0"/>
        <w:adjustRightInd w:val="0"/>
        <w:ind w:firstLine="709"/>
        <w:jc w:val="both"/>
        <w:rPr>
          <w:sz w:val="28"/>
          <w:szCs w:val="28"/>
        </w:rPr>
      </w:pPr>
    </w:p>
    <w:p w:rsidR="003212A2" w:rsidRDefault="003212A2" w:rsidP="00E93B0D">
      <w:pPr>
        <w:spacing w:line="360" w:lineRule="auto"/>
        <w:ind w:firstLine="709"/>
        <w:jc w:val="right"/>
        <w:rPr>
          <w:sz w:val="28"/>
          <w:szCs w:val="28"/>
        </w:rPr>
      </w:pPr>
    </w:p>
    <w:p w:rsidR="00E93B0D" w:rsidRPr="00E60E4A" w:rsidRDefault="00E93B0D" w:rsidP="00E93B0D">
      <w:pPr>
        <w:spacing w:line="360" w:lineRule="auto"/>
        <w:ind w:firstLine="709"/>
        <w:jc w:val="right"/>
        <w:rPr>
          <w:sz w:val="28"/>
          <w:szCs w:val="28"/>
        </w:rPr>
      </w:pPr>
      <w:r w:rsidRPr="00E60E4A">
        <w:rPr>
          <w:sz w:val="28"/>
          <w:szCs w:val="28"/>
        </w:rPr>
        <w:t xml:space="preserve">Приложение </w:t>
      </w:r>
      <w:r w:rsidR="00270245">
        <w:rPr>
          <w:sz w:val="28"/>
          <w:szCs w:val="28"/>
        </w:rPr>
        <w:t xml:space="preserve"> </w:t>
      </w:r>
      <w:r w:rsidR="002E15B8">
        <w:rPr>
          <w:sz w:val="28"/>
          <w:szCs w:val="28"/>
        </w:rPr>
        <w:t>№</w:t>
      </w:r>
      <w:r w:rsidRPr="00E60E4A">
        <w:rPr>
          <w:sz w:val="28"/>
          <w:szCs w:val="28"/>
        </w:rPr>
        <w:t xml:space="preserve"> 1</w:t>
      </w:r>
    </w:p>
    <w:tbl>
      <w:tblPr>
        <w:tblW w:w="0" w:type="auto"/>
        <w:tblLayout w:type="fixed"/>
        <w:tblCellMar>
          <w:top w:w="102" w:type="dxa"/>
          <w:left w:w="62" w:type="dxa"/>
          <w:bottom w:w="102" w:type="dxa"/>
          <w:right w:w="62" w:type="dxa"/>
        </w:tblCellMar>
        <w:tblLook w:val="0000"/>
      </w:tblPr>
      <w:tblGrid>
        <w:gridCol w:w="4592"/>
        <w:gridCol w:w="4479"/>
      </w:tblGrid>
      <w:tr w:rsidR="00E93B0D" w:rsidRPr="00E60E4A" w:rsidTr="00016E85">
        <w:tc>
          <w:tcPr>
            <w:tcW w:w="4592" w:type="dxa"/>
            <w:tcBorders>
              <w:top w:val="nil"/>
              <w:left w:val="nil"/>
              <w:bottom w:val="nil"/>
              <w:right w:val="nil"/>
            </w:tcBorders>
          </w:tcPr>
          <w:p w:rsidR="00E93B0D" w:rsidRPr="00E60E4A" w:rsidRDefault="00E93B0D" w:rsidP="00016E85">
            <w:pPr>
              <w:widowControl w:val="0"/>
              <w:autoSpaceDE w:val="0"/>
              <w:autoSpaceDN w:val="0"/>
              <w:jc w:val="center"/>
              <w:rPr>
                <w:sz w:val="28"/>
                <w:szCs w:val="28"/>
              </w:rPr>
            </w:pPr>
            <w:r w:rsidRPr="00E60E4A">
              <w:rPr>
                <w:sz w:val="28"/>
                <w:szCs w:val="28"/>
              </w:rPr>
              <w:t>Реквизиты заявителя</w:t>
            </w:r>
          </w:p>
          <w:p w:rsidR="00E93B0D" w:rsidRPr="00E60E4A" w:rsidRDefault="00E93B0D" w:rsidP="00016E85">
            <w:pPr>
              <w:widowControl w:val="0"/>
              <w:autoSpaceDE w:val="0"/>
              <w:autoSpaceDN w:val="0"/>
              <w:jc w:val="both"/>
              <w:rPr>
                <w:sz w:val="28"/>
                <w:szCs w:val="28"/>
              </w:rPr>
            </w:pPr>
            <w:proofErr w:type="gramStart"/>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93B0D" w:rsidRPr="00E60E4A" w:rsidRDefault="003212A2" w:rsidP="00016E85">
            <w:pPr>
              <w:widowControl w:val="0"/>
              <w:autoSpaceDE w:val="0"/>
              <w:autoSpaceDN w:val="0"/>
              <w:jc w:val="both"/>
              <w:rPr>
                <w:sz w:val="28"/>
                <w:szCs w:val="28"/>
              </w:rPr>
            </w:pPr>
            <w:r>
              <w:rPr>
                <w:sz w:val="28"/>
                <w:szCs w:val="28"/>
              </w:rPr>
              <w:t>Исх. от ____________</w:t>
            </w:r>
            <w:r w:rsidR="009D6514">
              <w:rPr>
                <w:sz w:val="28"/>
                <w:szCs w:val="28"/>
              </w:rPr>
              <w:t>№</w:t>
            </w:r>
            <w:r>
              <w:rPr>
                <w:sz w:val="28"/>
                <w:szCs w:val="28"/>
              </w:rPr>
              <w:t>_</w:t>
            </w:r>
            <w:r w:rsidR="00E93B0D" w:rsidRPr="00E60E4A">
              <w:rPr>
                <w:sz w:val="28"/>
                <w:szCs w:val="28"/>
              </w:rPr>
              <w:t>_________</w:t>
            </w:r>
          </w:p>
          <w:p w:rsidR="00D33726" w:rsidRDefault="00E93B0D" w:rsidP="00D33726">
            <w:pPr>
              <w:widowControl w:val="0"/>
              <w:autoSpaceDE w:val="0"/>
              <w:autoSpaceDN w:val="0"/>
              <w:jc w:val="both"/>
              <w:rPr>
                <w:sz w:val="28"/>
                <w:szCs w:val="28"/>
              </w:rPr>
            </w:pPr>
            <w:r w:rsidRPr="00E60E4A">
              <w:rPr>
                <w:sz w:val="28"/>
                <w:szCs w:val="28"/>
              </w:rPr>
              <w:t xml:space="preserve">поступило в </w:t>
            </w:r>
            <w:r w:rsidR="009D6514">
              <w:rPr>
                <w:sz w:val="28"/>
                <w:szCs w:val="28"/>
              </w:rPr>
              <w:t xml:space="preserve">администрацию </w:t>
            </w:r>
          </w:p>
          <w:p w:rsidR="00E93B0D" w:rsidRPr="00E60E4A" w:rsidRDefault="009D6514" w:rsidP="00D33726">
            <w:pPr>
              <w:widowControl w:val="0"/>
              <w:autoSpaceDE w:val="0"/>
              <w:autoSpaceDN w:val="0"/>
              <w:jc w:val="both"/>
              <w:rPr>
                <w:sz w:val="28"/>
                <w:szCs w:val="28"/>
              </w:rPr>
            </w:pPr>
            <w:r>
              <w:rPr>
                <w:sz w:val="28"/>
                <w:szCs w:val="28"/>
              </w:rPr>
              <w:t>МО «Сясьстройское городское поселение»</w:t>
            </w:r>
          </w:p>
          <w:p w:rsidR="00E93B0D" w:rsidRPr="00E60E4A" w:rsidRDefault="00D33726" w:rsidP="00D33726">
            <w:pPr>
              <w:widowControl w:val="0"/>
              <w:autoSpaceDE w:val="0"/>
              <w:autoSpaceDN w:val="0"/>
              <w:jc w:val="both"/>
              <w:rPr>
                <w:sz w:val="28"/>
                <w:szCs w:val="28"/>
              </w:rPr>
            </w:pPr>
            <w:r>
              <w:rPr>
                <w:sz w:val="28"/>
                <w:szCs w:val="28"/>
              </w:rPr>
              <w:t>дата _______________</w:t>
            </w:r>
            <w:r w:rsidR="00E93B0D" w:rsidRPr="00E60E4A">
              <w:rPr>
                <w:sz w:val="28"/>
                <w:szCs w:val="28"/>
              </w:rPr>
              <w:t xml:space="preserve"> </w:t>
            </w:r>
            <w:r>
              <w:rPr>
                <w:sz w:val="28"/>
                <w:szCs w:val="28"/>
              </w:rPr>
              <w:t>№</w:t>
            </w:r>
            <w:r w:rsidR="00E93B0D" w:rsidRPr="00E60E4A">
              <w:rPr>
                <w:sz w:val="28"/>
                <w:szCs w:val="28"/>
              </w:rPr>
              <w:t xml:space="preserve"> _________</w:t>
            </w:r>
          </w:p>
        </w:tc>
        <w:tc>
          <w:tcPr>
            <w:tcW w:w="4479" w:type="dxa"/>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E60E4A" w:rsidTr="00016E85">
        <w:tc>
          <w:tcPr>
            <w:tcW w:w="9071" w:type="dxa"/>
            <w:gridSpan w:val="2"/>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3212A2" w:rsidTr="00016E85">
        <w:tc>
          <w:tcPr>
            <w:tcW w:w="9071" w:type="dxa"/>
            <w:gridSpan w:val="2"/>
            <w:tcBorders>
              <w:top w:val="nil"/>
              <w:left w:val="nil"/>
              <w:bottom w:val="nil"/>
              <w:right w:val="nil"/>
            </w:tcBorders>
          </w:tcPr>
          <w:p w:rsidR="00E93B0D" w:rsidRPr="003212A2" w:rsidRDefault="00E93B0D" w:rsidP="00016E85">
            <w:pPr>
              <w:widowControl w:val="0"/>
              <w:autoSpaceDE w:val="0"/>
              <w:autoSpaceDN w:val="0"/>
              <w:jc w:val="center"/>
              <w:rPr>
                <w:sz w:val="26"/>
                <w:szCs w:val="26"/>
              </w:rPr>
            </w:pPr>
            <w:bookmarkStart w:id="5" w:name="P564"/>
            <w:bookmarkEnd w:id="5"/>
            <w:r w:rsidRPr="003212A2">
              <w:rPr>
                <w:sz w:val="26"/>
                <w:szCs w:val="26"/>
              </w:rPr>
              <w:t>ЗАЯВЛЕНИЕ</w:t>
            </w:r>
          </w:p>
          <w:p w:rsidR="00E93B0D" w:rsidRPr="003212A2" w:rsidRDefault="00E93B0D" w:rsidP="00016E85">
            <w:pPr>
              <w:widowControl w:val="0"/>
              <w:autoSpaceDE w:val="0"/>
              <w:autoSpaceDN w:val="0"/>
              <w:jc w:val="center"/>
              <w:rPr>
                <w:sz w:val="26"/>
                <w:szCs w:val="26"/>
              </w:rPr>
            </w:pPr>
            <w:r w:rsidRPr="003212A2">
              <w:rPr>
                <w:sz w:val="26"/>
                <w:szCs w:val="26"/>
              </w:rPr>
              <w:t xml:space="preserve">на получение специального разрешения на движение по автомобильным дорогам тяжеловесного </w:t>
            </w:r>
            <w:proofErr w:type="gramStart"/>
            <w:r w:rsidRPr="003212A2">
              <w:rPr>
                <w:sz w:val="26"/>
                <w:szCs w:val="26"/>
              </w:rPr>
              <w:t>и(</w:t>
            </w:r>
            <w:proofErr w:type="gramEnd"/>
            <w:r w:rsidRPr="003212A2">
              <w:rPr>
                <w:sz w:val="26"/>
                <w:szCs w:val="26"/>
              </w:rPr>
              <w:t>или) крупногабаритного транспортного средства</w:t>
            </w:r>
          </w:p>
        </w:tc>
      </w:tr>
    </w:tbl>
    <w:p w:rsidR="00E93B0D" w:rsidRPr="003212A2" w:rsidRDefault="00E93B0D" w:rsidP="00E93B0D">
      <w:pPr>
        <w:widowControl w:val="0"/>
        <w:autoSpaceDE w:val="0"/>
        <w:autoSpaceDN w:val="0"/>
        <w:rPr>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E93B0D" w:rsidRPr="003212A2" w:rsidTr="00FB02F5">
        <w:tc>
          <w:tcPr>
            <w:tcW w:w="10268" w:type="dxa"/>
            <w:gridSpan w:val="10"/>
          </w:tcPr>
          <w:p w:rsidR="00E93B0D" w:rsidRPr="003212A2" w:rsidRDefault="00E93B0D" w:rsidP="00016E85">
            <w:pPr>
              <w:widowControl w:val="0"/>
              <w:autoSpaceDE w:val="0"/>
              <w:autoSpaceDN w:val="0"/>
              <w:jc w:val="both"/>
              <w:rPr>
                <w:sz w:val="26"/>
                <w:szCs w:val="26"/>
              </w:rPr>
            </w:pPr>
            <w:proofErr w:type="gramStart"/>
            <w:r w:rsidRPr="003212A2">
              <w:rPr>
                <w:sz w:val="26"/>
                <w:szCs w:val="2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ИНН, ОГРН/ОГРНИП владельца транспортного средства</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Маршрут движения</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6254" w:type="dxa"/>
            <w:gridSpan w:val="7"/>
          </w:tcPr>
          <w:p w:rsidR="00E93B0D" w:rsidRPr="003212A2" w:rsidRDefault="00E93B0D" w:rsidP="00016E85">
            <w:pPr>
              <w:widowControl w:val="0"/>
              <w:autoSpaceDE w:val="0"/>
              <w:autoSpaceDN w:val="0"/>
              <w:rPr>
                <w:sz w:val="26"/>
                <w:szCs w:val="26"/>
              </w:rPr>
            </w:pPr>
            <w:r w:rsidRPr="003212A2">
              <w:rPr>
                <w:sz w:val="26"/>
                <w:szCs w:val="26"/>
              </w:rPr>
              <w:t>Вид перевозки (межрегиональная, местная)</w:t>
            </w: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срок</w:t>
            </w:r>
          </w:p>
        </w:tc>
        <w:tc>
          <w:tcPr>
            <w:tcW w:w="689" w:type="dxa"/>
          </w:tcPr>
          <w:p w:rsidR="00E93B0D" w:rsidRPr="003212A2" w:rsidRDefault="00E93B0D" w:rsidP="00016E85">
            <w:pPr>
              <w:widowControl w:val="0"/>
              <w:autoSpaceDE w:val="0"/>
              <w:autoSpaceDN w:val="0"/>
              <w:rPr>
                <w:sz w:val="26"/>
                <w:szCs w:val="26"/>
              </w:rPr>
            </w:pPr>
            <w:r w:rsidRPr="003212A2">
              <w:rPr>
                <w:sz w:val="26"/>
                <w:szCs w:val="26"/>
              </w:rPr>
              <w:t>с</w:t>
            </w:r>
          </w:p>
        </w:tc>
        <w:tc>
          <w:tcPr>
            <w:tcW w:w="2220" w:type="dxa"/>
            <w:gridSpan w:val="3"/>
          </w:tcPr>
          <w:p w:rsidR="00E93B0D" w:rsidRPr="003212A2" w:rsidRDefault="00E93B0D" w:rsidP="00016E85">
            <w:pPr>
              <w:widowControl w:val="0"/>
              <w:autoSpaceDE w:val="0"/>
              <w:autoSpaceDN w:val="0"/>
              <w:rPr>
                <w:sz w:val="26"/>
                <w:szCs w:val="26"/>
              </w:rPr>
            </w:pPr>
          </w:p>
        </w:tc>
        <w:tc>
          <w:tcPr>
            <w:tcW w:w="567" w:type="dxa"/>
          </w:tcPr>
          <w:p w:rsidR="00E93B0D" w:rsidRPr="003212A2" w:rsidRDefault="00E93B0D" w:rsidP="00016E85">
            <w:pPr>
              <w:widowControl w:val="0"/>
              <w:autoSpaceDE w:val="0"/>
              <w:autoSpaceDN w:val="0"/>
              <w:rPr>
                <w:sz w:val="26"/>
                <w:szCs w:val="26"/>
              </w:rPr>
            </w:pPr>
            <w:r w:rsidRPr="003212A2">
              <w:rPr>
                <w:sz w:val="26"/>
                <w:szCs w:val="26"/>
              </w:rPr>
              <w:t>по</w:t>
            </w:r>
          </w:p>
        </w:tc>
        <w:tc>
          <w:tcPr>
            <w:tcW w:w="2710" w:type="dxa"/>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количество поездок</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Характеристика груза (при наличии груза):</w:t>
            </w:r>
          </w:p>
        </w:tc>
        <w:tc>
          <w:tcPr>
            <w:tcW w:w="1256" w:type="dxa"/>
            <w:gridSpan w:val="2"/>
          </w:tcPr>
          <w:p w:rsidR="00E93B0D" w:rsidRPr="003212A2" w:rsidRDefault="00E93B0D" w:rsidP="00016E85">
            <w:pPr>
              <w:widowControl w:val="0"/>
              <w:autoSpaceDE w:val="0"/>
              <w:autoSpaceDN w:val="0"/>
              <w:rPr>
                <w:sz w:val="26"/>
                <w:szCs w:val="26"/>
              </w:rPr>
            </w:pPr>
            <w:r w:rsidRPr="003212A2">
              <w:rPr>
                <w:sz w:val="26"/>
                <w:szCs w:val="26"/>
              </w:rPr>
              <w:t>Делимый</w:t>
            </w: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да</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нет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lastRenderedPageBreak/>
              <w:t xml:space="preserve">Наименование </w:t>
            </w:r>
            <w:hyperlink w:anchor="P635" w:history="1">
              <w:r w:rsidRPr="003212A2">
                <w:rPr>
                  <w:color w:val="0000FF"/>
                  <w:sz w:val="26"/>
                  <w:szCs w:val="26"/>
                </w:rPr>
                <w:t>&lt;1&gt;</w:t>
              </w:r>
            </w:hyperlink>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Габариты (м)</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Длина свеса (м) (при наличии)</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roofErr w:type="gramStart"/>
            <w:r w:rsidRPr="003212A2">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Параметры транспортного средства (автопоезда)</w:t>
            </w:r>
          </w:p>
        </w:tc>
      </w:tr>
      <w:tr w:rsidR="00E93B0D" w:rsidRPr="003212A2" w:rsidTr="00FB02F5">
        <w:tc>
          <w:tcPr>
            <w:tcW w:w="4082" w:type="dxa"/>
            <w:gridSpan w:val="4"/>
            <w:vMerge w:val="restart"/>
          </w:tcPr>
          <w:p w:rsidR="00E93B0D" w:rsidRPr="003212A2" w:rsidRDefault="00E93B0D" w:rsidP="00016E85">
            <w:pPr>
              <w:widowControl w:val="0"/>
              <w:autoSpaceDE w:val="0"/>
              <w:autoSpaceDN w:val="0"/>
              <w:rPr>
                <w:sz w:val="26"/>
                <w:szCs w:val="26"/>
              </w:rPr>
            </w:pPr>
            <w:r w:rsidRPr="003212A2">
              <w:rPr>
                <w:sz w:val="26"/>
                <w:szCs w:val="26"/>
              </w:rPr>
              <w:t>Масса транспортного средства (автопоезда) без груза/с грузом (т)</w:t>
            </w:r>
          </w:p>
        </w:tc>
        <w:tc>
          <w:tcPr>
            <w:tcW w:w="1256" w:type="dxa"/>
            <w:gridSpan w:val="2"/>
            <w:vMerge w:val="restart"/>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Масса тягача (т)</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прицепа (полуприцепа) (т)</w:t>
            </w:r>
          </w:p>
        </w:tc>
      </w:tr>
      <w:tr w:rsidR="00E93B0D" w:rsidRPr="003212A2" w:rsidTr="00FB02F5">
        <w:tc>
          <w:tcPr>
            <w:tcW w:w="4082" w:type="dxa"/>
            <w:gridSpan w:val="4"/>
            <w:vMerge/>
          </w:tcPr>
          <w:p w:rsidR="00E93B0D" w:rsidRPr="003212A2" w:rsidRDefault="00E93B0D" w:rsidP="00016E85">
            <w:pPr>
              <w:spacing w:after="200" w:line="276" w:lineRule="auto"/>
              <w:rPr>
                <w:sz w:val="26"/>
                <w:szCs w:val="26"/>
                <w:lang w:eastAsia="en-US"/>
              </w:rPr>
            </w:pPr>
          </w:p>
        </w:tc>
        <w:tc>
          <w:tcPr>
            <w:tcW w:w="1256" w:type="dxa"/>
            <w:gridSpan w:val="2"/>
            <w:vMerge/>
          </w:tcPr>
          <w:p w:rsidR="00E93B0D" w:rsidRPr="003212A2" w:rsidRDefault="00E93B0D" w:rsidP="00016E85">
            <w:pPr>
              <w:spacing w:after="200" w:line="276" w:lineRule="auto"/>
              <w:rPr>
                <w:sz w:val="26"/>
                <w:szCs w:val="26"/>
                <w:lang w:eastAsia="en-US"/>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Расстояния между осями (м)</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Нагрузки на оси (т)</w:t>
            </w:r>
          </w:p>
        </w:tc>
        <w:tc>
          <w:tcPr>
            <w:tcW w:w="1256" w:type="dxa"/>
            <w:gridSpan w:val="2"/>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Габариты транспортного средства (автопоезда):</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r w:rsidRPr="003212A2">
              <w:rPr>
                <w:sz w:val="26"/>
                <w:szCs w:val="26"/>
              </w:rPr>
              <w:t>Длина (м)</w:t>
            </w:r>
          </w:p>
        </w:tc>
        <w:tc>
          <w:tcPr>
            <w:tcW w:w="1726" w:type="dxa"/>
            <w:gridSpan w:val="2"/>
          </w:tcPr>
          <w:p w:rsidR="00E93B0D" w:rsidRPr="003212A2" w:rsidRDefault="00E93B0D" w:rsidP="00016E85">
            <w:pPr>
              <w:widowControl w:val="0"/>
              <w:autoSpaceDE w:val="0"/>
              <w:autoSpaceDN w:val="0"/>
              <w:rPr>
                <w:sz w:val="26"/>
                <w:szCs w:val="26"/>
              </w:rPr>
            </w:pPr>
            <w:r w:rsidRPr="003212A2">
              <w:rPr>
                <w:sz w:val="26"/>
                <w:szCs w:val="26"/>
              </w:rPr>
              <w:t>Ширина (м)</w:t>
            </w:r>
          </w:p>
        </w:tc>
        <w:tc>
          <w:tcPr>
            <w:tcW w:w="2082" w:type="dxa"/>
            <w:gridSpan w:val="3"/>
          </w:tcPr>
          <w:p w:rsidR="00E93B0D" w:rsidRPr="003212A2" w:rsidRDefault="00E93B0D" w:rsidP="00016E85">
            <w:pPr>
              <w:widowControl w:val="0"/>
              <w:autoSpaceDE w:val="0"/>
              <w:autoSpaceDN w:val="0"/>
              <w:rPr>
                <w:sz w:val="26"/>
                <w:szCs w:val="26"/>
              </w:rPr>
            </w:pPr>
            <w:r w:rsidRPr="003212A2">
              <w:rPr>
                <w:sz w:val="26"/>
                <w:szCs w:val="26"/>
              </w:rPr>
              <w:t>Высота (м)</w:t>
            </w:r>
          </w:p>
        </w:tc>
        <w:tc>
          <w:tcPr>
            <w:tcW w:w="4930" w:type="dxa"/>
            <w:gridSpan w:val="4"/>
          </w:tcPr>
          <w:p w:rsidR="00E93B0D" w:rsidRPr="003212A2" w:rsidRDefault="00E93B0D" w:rsidP="00016E85">
            <w:pPr>
              <w:widowControl w:val="0"/>
              <w:autoSpaceDE w:val="0"/>
              <w:autoSpaceDN w:val="0"/>
              <w:jc w:val="both"/>
              <w:rPr>
                <w:sz w:val="26"/>
                <w:szCs w:val="26"/>
              </w:rPr>
            </w:pPr>
            <w:r w:rsidRPr="003212A2">
              <w:rPr>
                <w:sz w:val="26"/>
                <w:szCs w:val="26"/>
              </w:rPr>
              <w:t>Минимальный радиус поворота с грузом (м)</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p>
        </w:tc>
        <w:tc>
          <w:tcPr>
            <w:tcW w:w="1726" w:type="dxa"/>
            <w:gridSpan w:val="2"/>
          </w:tcPr>
          <w:p w:rsidR="00E93B0D" w:rsidRPr="003212A2" w:rsidRDefault="00E93B0D" w:rsidP="00016E85">
            <w:pPr>
              <w:widowControl w:val="0"/>
              <w:autoSpaceDE w:val="0"/>
              <w:autoSpaceDN w:val="0"/>
              <w:rPr>
                <w:sz w:val="26"/>
                <w:szCs w:val="26"/>
              </w:rPr>
            </w:pPr>
          </w:p>
        </w:tc>
        <w:tc>
          <w:tcPr>
            <w:tcW w:w="2082" w:type="dxa"/>
            <w:gridSpan w:val="3"/>
          </w:tcPr>
          <w:p w:rsidR="00E93B0D" w:rsidRPr="003212A2" w:rsidRDefault="00E93B0D" w:rsidP="00016E85">
            <w:pPr>
              <w:widowControl w:val="0"/>
              <w:autoSpaceDE w:val="0"/>
              <w:autoSpaceDN w:val="0"/>
              <w:rPr>
                <w:sz w:val="26"/>
                <w:szCs w:val="26"/>
              </w:rPr>
            </w:pP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Необходимость автомобиля сопровождения (прикрытия)</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Предполагаемая максимальная скорость движения транспортного средства (автопоезда) (</w:t>
            </w:r>
            <w:proofErr w:type="gramStart"/>
            <w:r w:rsidRPr="003212A2">
              <w:rPr>
                <w:sz w:val="26"/>
                <w:szCs w:val="26"/>
              </w:rPr>
              <w:t>км</w:t>
            </w:r>
            <w:proofErr w:type="gramEnd"/>
            <w:r w:rsidRPr="003212A2">
              <w:rPr>
                <w:sz w:val="26"/>
                <w:szCs w:val="26"/>
              </w:rPr>
              <w:t>/час)</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Банковские реквизиты</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Оплату гарантируем</w:t>
            </w: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p>
        </w:tc>
        <w:tc>
          <w:tcPr>
            <w:tcW w:w="3344" w:type="dxa"/>
            <w:gridSpan w:val="5"/>
          </w:tcPr>
          <w:p w:rsidR="00E93B0D" w:rsidRPr="003212A2" w:rsidRDefault="00E93B0D" w:rsidP="00016E85">
            <w:pPr>
              <w:widowControl w:val="0"/>
              <w:autoSpaceDE w:val="0"/>
              <w:autoSpaceDN w:val="0"/>
              <w:rPr>
                <w:sz w:val="26"/>
                <w:szCs w:val="26"/>
              </w:rPr>
            </w:pP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r w:rsidRPr="003212A2">
              <w:rPr>
                <w:sz w:val="26"/>
                <w:szCs w:val="26"/>
              </w:rPr>
              <w:t>(должность)</w:t>
            </w:r>
          </w:p>
        </w:tc>
        <w:tc>
          <w:tcPr>
            <w:tcW w:w="3344" w:type="dxa"/>
            <w:gridSpan w:val="5"/>
          </w:tcPr>
          <w:p w:rsidR="00E93B0D" w:rsidRPr="003212A2" w:rsidRDefault="00E93B0D" w:rsidP="00016E85">
            <w:pPr>
              <w:widowControl w:val="0"/>
              <w:autoSpaceDE w:val="0"/>
              <w:autoSpaceDN w:val="0"/>
              <w:rPr>
                <w:sz w:val="26"/>
                <w:szCs w:val="26"/>
              </w:rPr>
            </w:pPr>
            <w:r w:rsidRPr="003212A2">
              <w:rPr>
                <w:sz w:val="26"/>
                <w:szCs w:val="26"/>
              </w:rPr>
              <w:t>(подпись)</w:t>
            </w:r>
          </w:p>
        </w:tc>
        <w:tc>
          <w:tcPr>
            <w:tcW w:w="4014" w:type="dxa"/>
            <w:gridSpan w:val="3"/>
          </w:tcPr>
          <w:p w:rsidR="00E93B0D" w:rsidRPr="003212A2" w:rsidRDefault="00E93B0D" w:rsidP="00016E85">
            <w:pPr>
              <w:widowControl w:val="0"/>
              <w:autoSpaceDE w:val="0"/>
              <w:autoSpaceDN w:val="0"/>
              <w:rPr>
                <w:sz w:val="26"/>
                <w:szCs w:val="26"/>
              </w:rPr>
            </w:pPr>
            <w:proofErr w:type="gramStart"/>
            <w:r w:rsidRPr="003212A2">
              <w:rPr>
                <w:sz w:val="26"/>
                <w:szCs w:val="26"/>
              </w:rPr>
              <w:t>(Фамилия, имя, отчество (при наличии)</w:t>
            </w:r>
            <w:proofErr w:type="gramEnd"/>
          </w:p>
        </w:tc>
      </w:tr>
    </w:tbl>
    <w:p w:rsidR="00E93B0D" w:rsidRPr="003212A2" w:rsidRDefault="00E93B0D" w:rsidP="00E93B0D">
      <w:pPr>
        <w:spacing w:after="200" w:line="276" w:lineRule="auto"/>
        <w:rPr>
          <w:sz w:val="26"/>
          <w:szCs w:val="26"/>
          <w:lang w:eastAsia="en-US"/>
        </w:rPr>
        <w:sectPr w:rsidR="00E93B0D" w:rsidRPr="003212A2" w:rsidSect="00721FC4">
          <w:pgSz w:w="11905" w:h="16838"/>
          <w:pgMar w:top="1134" w:right="709" w:bottom="1134" w:left="1701" w:header="0" w:footer="0" w:gutter="0"/>
          <w:cols w:space="720"/>
        </w:sectPr>
      </w:pPr>
    </w:p>
    <w:p w:rsidR="00E93B0D" w:rsidRPr="003212A2" w:rsidRDefault="00E93B0D" w:rsidP="00E93B0D">
      <w:pPr>
        <w:widowControl w:val="0"/>
        <w:autoSpaceDE w:val="0"/>
        <w:autoSpaceDN w:val="0"/>
        <w:rPr>
          <w:sz w:val="26"/>
          <w:szCs w:val="26"/>
        </w:rPr>
      </w:pPr>
    </w:p>
    <w:p w:rsidR="00E93B0D" w:rsidRPr="003212A2" w:rsidRDefault="00E93B0D" w:rsidP="00FB02F5">
      <w:pPr>
        <w:widowControl w:val="0"/>
        <w:autoSpaceDE w:val="0"/>
        <w:autoSpaceDN w:val="0"/>
        <w:ind w:firstLine="540"/>
        <w:jc w:val="both"/>
        <w:rPr>
          <w:sz w:val="26"/>
          <w:szCs w:val="26"/>
        </w:rPr>
      </w:pPr>
      <w:r w:rsidRPr="003212A2">
        <w:rPr>
          <w:sz w:val="26"/>
          <w:szCs w:val="26"/>
        </w:rPr>
        <w:t>--------------------------------</w:t>
      </w:r>
      <w:bookmarkStart w:id="6" w:name="P635"/>
      <w:bookmarkEnd w:id="6"/>
      <w:r w:rsidRPr="003212A2">
        <w:rPr>
          <w:sz w:val="26"/>
          <w:szCs w:val="26"/>
        </w:rPr>
        <w:t>&lt;1</w:t>
      </w:r>
      <w:proofErr w:type="gramStart"/>
      <w:r w:rsidRPr="003212A2">
        <w:rPr>
          <w:sz w:val="26"/>
          <w:szCs w:val="26"/>
        </w:rPr>
        <w:t>&gt; У</w:t>
      </w:r>
      <w:proofErr w:type="gramEnd"/>
      <w:r w:rsidRPr="003212A2">
        <w:rPr>
          <w:sz w:val="26"/>
          <w:szCs w:val="26"/>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2</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r w:rsidRPr="00E60E4A">
        <w:rPr>
          <w:b/>
          <w:sz w:val="28"/>
          <w:szCs w:val="28"/>
        </w:rPr>
        <w:t>ОСНОВНЫЕ ПОНЯТИЯ И ОПРЕДЕЛЕНИЯ</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Разовое разрешение выда</w:t>
      </w:r>
      <w:r w:rsidR="00793A2E">
        <w:rPr>
          <w:sz w:val="28"/>
          <w:szCs w:val="28"/>
        </w:rPr>
        <w:t>ё</w:t>
      </w:r>
      <w:r w:rsidRPr="00E60E4A">
        <w:rPr>
          <w:sz w:val="28"/>
          <w:szCs w:val="28"/>
        </w:rPr>
        <w:t>тся на одну перевозку груза по определенному (конкретному) маршруту в указанные в разрешении сроки.</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Разрешения на определ</w:t>
      </w:r>
      <w:r w:rsidR="00793A2E">
        <w:rPr>
          <w:sz w:val="28"/>
          <w:szCs w:val="28"/>
        </w:rPr>
        <w:t>ё</w:t>
      </w:r>
      <w:r w:rsidRPr="00E60E4A">
        <w:rPr>
          <w:sz w:val="28"/>
          <w:szCs w:val="28"/>
        </w:rPr>
        <w:t>нный срок выдаются только для перевозки грузов категории 1 на срок от 1 до 3 месяцев или на определ</w:t>
      </w:r>
      <w:r w:rsidR="00793A2E">
        <w:rPr>
          <w:sz w:val="28"/>
          <w:szCs w:val="28"/>
        </w:rPr>
        <w:t>ё</w:t>
      </w:r>
      <w:r w:rsidRPr="00E60E4A">
        <w:rPr>
          <w:sz w:val="28"/>
          <w:szCs w:val="28"/>
        </w:rPr>
        <w:t>нное количество перевозок в течение указанного в заявлении времени, но не более чем на 3 месяца.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793A2E">
        <w:rPr>
          <w:sz w:val="28"/>
          <w:szCs w:val="28"/>
        </w:rPr>
        <w:t>№</w:t>
      </w:r>
      <w:r w:rsidRPr="00E60E4A">
        <w:rPr>
          <w:sz w:val="28"/>
          <w:szCs w:val="28"/>
        </w:rPr>
        <w:t xml:space="preserve"> 3 к Правилам перевозок грузов автомобильным транспортом.</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93B0D" w:rsidRPr="00E60E4A" w:rsidRDefault="00E93B0D" w:rsidP="00E93B0D">
      <w:pPr>
        <w:pStyle w:val="af6"/>
        <w:spacing w:before="0" w:beforeAutospacing="0" w:after="0" w:afterAutospacing="0" w:line="360" w:lineRule="auto"/>
        <w:ind w:firstLine="709"/>
        <w:jc w:val="right"/>
        <w:rPr>
          <w:rFonts w:ascii="Times New Roman" w:hAnsi="Times New Roman"/>
          <w:b/>
          <w:color w:val="000000"/>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3</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bookmarkStart w:id="7" w:name="P659"/>
      <w:bookmarkEnd w:id="7"/>
      <w:r w:rsidRPr="00E60E4A">
        <w:rPr>
          <w:b/>
          <w:sz w:val="28"/>
          <w:szCs w:val="28"/>
        </w:rPr>
        <w:t>ФОРМЫ ДОКУМЕНТОВ,</w:t>
      </w:r>
    </w:p>
    <w:p w:rsidR="00E93B0D" w:rsidRPr="00E60E4A" w:rsidRDefault="00E93B0D" w:rsidP="00E93B0D">
      <w:pPr>
        <w:widowControl w:val="0"/>
        <w:autoSpaceDE w:val="0"/>
        <w:autoSpaceDN w:val="0"/>
        <w:jc w:val="center"/>
        <w:rPr>
          <w:b/>
          <w:sz w:val="28"/>
          <w:szCs w:val="28"/>
        </w:rPr>
      </w:pPr>
      <w:r w:rsidRPr="00E60E4A">
        <w:rPr>
          <w:b/>
          <w:sz w:val="28"/>
          <w:szCs w:val="28"/>
        </w:rPr>
        <w:t>ЯВЛЯЮЩИ</w:t>
      </w:r>
      <w:r w:rsidR="00F345FB">
        <w:rPr>
          <w:b/>
          <w:sz w:val="28"/>
          <w:szCs w:val="28"/>
        </w:rPr>
        <w:t>Е</w:t>
      </w:r>
      <w:r w:rsidRPr="00E60E4A">
        <w:rPr>
          <w:b/>
          <w:sz w:val="28"/>
          <w:szCs w:val="28"/>
        </w:rPr>
        <w:t>СЯ РЕЗУЛЬТАТОМ ПРЕДОСТАВЛЕНИЯ УСЛУГИ</w:t>
      </w:r>
    </w:p>
    <w:p w:rsidR="00E93B0D" w:rsidRPr="00E60E4A" w:rsidRDefault="00E93B0D" w:rsidP="00E93B0D">
      <w:pPr>
        <w:spacing w:after="1" w:line="276" w:lineRule="auto"/>
        <w:rPr>
          <w:sz w:val="28"/>
          <w:szCs w:val="28"/>
          <w:lang w:eastAsia="en-US"/>
        </w:rPr>
      </w:pPr>
    </w:p>
    <w:p w:rsidR="00E93B0D" w:rsidRPr="00D33726" w:rsidRDefault="00E93B0D" w:rsidP="00E93B0D">
      <w:pPr>
        <w:widowControl w:val="0"/>
        <w:autoSpaceDE w:val="0"/>
        <w:autoSpaceDN w:val="0"/>
        <w:jc w:val="center"/>
        <w:outlineLvl w:val="2"/>
        <w:rPr>
          <w:sz w:val="26"/>
          <w:szCs w:val="26"/>
        </w:rPr>
      </w:pPr>
      <w:r w:rsidRPr="00D33726">
        <w:rPr>
          <w:sz w:val="26"/>
          <w:szCs w:val="26"/>
        </w:rPr>
        <w:t>1. СПЕЦИАЛЬНОЕ РАЗРЕШЕНИЕ №</w:t>
      </w:r>
    </w:p>
    <w:p w:rsidR="00E93B0D" w:rsidRPr="00D33726" w:rsidRDefault="00E93B0D" w:rsidP="00E93B0D">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E93B0D">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(лицевая сторона)</w:t>
      </w:r>
    </w:p>
    <w:p w:rsidR="00E93B0D" w:rsidRPr="00D33726" w:rsidRDefault="00E93B0D" w:rsidP="00E93B0D">
      <w:pPr>
        <w:widowControl w:val="0"/>
        <w:autoSpaceDE w:val="0"/>
        <w:autoSpaceDN w:val="0"/>
        <w:rPr>
          <w:sz w:val="26"/>
          <w:szCs w:val="26"/>
        </w:rPr>
      </w:pPr>
    </w:p>
    <w:p w:rsidR="00E93B0D" w:rsidRPr="00D33726" w:rsidRDefault="00E93B0D" w:rsidP="00E93B0D">
      <w:pPr>
        <w:spacing w:after="200" w:line="276" w:lineRule="auto"/>
        <w:rPr>
          <w:sz w:val="26"/>
          <w:szCs w:val="26"/>
          <w:lang w:eastAsia="en-US"/>
        </w:rPr>
        <w:sectPr w:rsidR="00E93B0D" w:rsidRPr="00D33726" w:rsidSect="00FB02F5">
          <w:type w:val="continuous"/>
          <w:pgSz w:w="11905" w:h="16838"/>
          <w:pgMar w:top="1440" w:right="707"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844"/>
      </w:tblGrid>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lastRenderedPageBreak/>
              <w:t>Вид перевозки (межрегиональная, местная)</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t>Год</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r w:rsidRPr="00D33726">
              <w:rPr>
                <w:sz w:val="26"/>
                <w:szCs w:val="26"/>
              </w:rPr>
              <w:t>Разрешено выполнить</w:t>
            </w:r>
          </w:p>
        </w:tc>
        <w:tc>
          <w:tcPr>
            <w:tcW w:w="659" w:type="dxa"/>
          </w:tcPr>
          <w:p w:rsidR="00E93B0D" w:rsidRPr="00D33726" w:rsidRDefault="00E93B0D" w:rsidP="00016E85">
            <w:pPr>
              <w:widowControl w:val="0"/>
              <w:autoSpaceDE w:val="0"/>
              <w:autoSpaceDN w:val="0"/>
              <w:rPr>
                <w:sz w:val="26"/>
                <w:szCs w:val="26"/>
              </w:rPr>
            </w:pPr>
          </w:p>
        </w:tc>
        <w:tc>
          <w:tcPr>
            <w:tcW w:w="2380" w:type="dxa"/>
            <w:gridSpan w:val="4"/>
          </w:tcPr>
          <w:p w:rsidR="00E93B0D" w:rsidRPr="00D33726" w:rsidRDefault="00E93B0D" w:rsidP="00016E85">
            <w:pPr>
              <w:widowControl w:val="0"/>
              <w:autoSpaceDE w:val="0"/>
              <w:autoSpaceDN w:val="0"/>
              <w:rPr>
                <w:sz w:val="26"/>
                <w:szCs w:val="26"/>
              </w:rPr>
            </w:pPr>
            <w:r w:rsidRPr="00D33726">
              <w:rPr>
                <w:sz w:val="26"/>
                <w:szCs w:val="26"/>
              </w:rPr>
              <w:t xml:space="preserve">поездок в период </w:t>
            </w:r>
            <w:proofErr w:type="gramStart"/>
            <w:r w:rsidRPr="00D33726">
              <w:rPr>
                <w:sz w:val="26"/>
                <w:szCs w:val="26"/>
              </w:rPr>
              <w:t>с</w:t>
            </w:r>
            <w:proofErr w:type="gramEnd"/>
          </w:p>
        </w:tc>
        <w:tc>
          <w:tcPr>
            <w:tcW w:w="935" w:type="dxa"/>
            <w:gridSpan w:val="2"/>
          </w:tcPr>
          <w:p w:rsidR="00E93B0D" w:rsidRPr="00D33726" w:rsidRDefault="00E93B0D" w:rsidP="00016E85">
            <w:pPr>
              <w:widowControl w:val="0"/>
              <w:autoSpaceDE w:val="0"/>
              <w:autoSpaceDN w:val="0"/>
              <w:rPr>
                <w:sz w:val="26"/>
                <w:szCs w:val="26"/>
              </w:rPr>
            </w:pPr>
          </w:p>
        </w:tc>
        <w:tc>
          <w:tcPr>
            <w:tcW w:w="1134" w:type="dxa"/>
            <w:gridSpan w:val="3"/>
          </w:tcPr>
          <w:p w:rsidR="00E93B0D" w:rsidRPr="00D33726" w:rsidRDefault="00E93B0D" w:rsidP="00016E85">
            <w:pPr>
              <w:widowControl w:val="0"/>
              <w:autoSpaceDE w:val="0"/>
              <w:autoSpaceDN w:val="0"/>
              <w:rPr>
                <w:sz w:val="26"/>
                <w:szCs w:val="26"/>
              </w:rPr>
            </w:pPr>
            <w:r w:rsidRPr="00D33726">
              <w:rPr>
                <w:sz w:val="26"/>
                <w:szCs w:val="26"/>
              </w:rPr>
              <w:t>по</w:t>
            </w:r>
          </w:p>
        </w:tc>
        <w:tc>
          <w:tcPr>
            <w:tcW w:w="1844" w:type="dxa"/>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По маршруту</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Характеристика груза (при наличии груза) (полное наименование, марка, модель, габариты, масса)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Параметры транспортного средства (автопоезда)</w:t>
            </w:r>
          </w:p>
        </w:tc>
      </w:tr>
      <w:tr w:rsidR="00E93B0D" w:rsidRPr="00D33726" w:rsidTr="00FB02F5">
        <w:tc>
          <w:tcPr>
            <w:tcW w:w="3890" w:type="dxa"/>
            <w:gridSpan w:val="3"/>
            <w:vMerge w:val="restart"/>
          </w:tcPr>
          <w:p w:rsidR="00E93B0D" w:rsidRPr="00D33726" w:rsidRDefault="00E93B0D" w:rsidP="00016E85">
            <w:pPr>
              <w:widowControl w:val="0"/>
              <w:autoSpaceDE w:val="0"/>
              <w:autoSpaceDN w:val="0"/>
              <w:rPr>
                <w:sz w:val="26"/>
                <w:szCs w:val="26"/>
              </w:rPr>
            </w:pPr>
            <w:r w:rsidRPr="00D33726">
              <w:rPr>
                <w:sz w:val="26"/>
                <w:szCs w:val="26"/>
              </w:rPr>
              <w:t>Масса транспортного средства (автопоезда) без груза/с грузом (т)</w:t>
            </w:r>
          </w:p>
        </w:tc>
        <w:tc>
          <w:tcPr>
            <w:tcW w:w="680" w:type="dxa"/>
            <w:vMerge w:val="restart"/>
          </w:tcPr>
          <w:p w:rsidR="00E93B0D" w:rsidRPr="00D33726" w:rsidRDefault="00E93B0D" w:rsidP="00016E85">
            <w:pPr>
              <w:widowControl w:val="0"/>
              <w:autoSpaceDE w:val="0"/>
              <w:autoSpaceDN w:val="0"/>
              <w:rPr>
                <w:sz w:val="26"/>
                <w:szCs w:val="26"/>
              </w:rPr>
            </w:pPr>
          </w:p>
        </w:tc>
        <w:tc>
          <w:tcPr>
            <w:tcW w:w="2101" w:type="dxa"/>
            <w:gridSpan w:val="3"/>
          </w:tcPr>
          <w:p w:rsidR="00E93B0D" w:rsidRPr="00D33726" w:rsidRDefault="00E93B0D" w:rsidP="00016E85">
            <w:pPr>
              <w:widowControl w:val="0"/>
              <w:autoSpaceDE w:val="0"/>
              <w:autoSpaceDN w:val="0"/>
              <w:rPr>
                <w:sz w:val="26"/>
                <w:szCs w:val="26"/>
              </w:rPr>
            </w:pPr>
            <w:r w:rsidRPr="00D33726">
              <w:rPr>
                <w:sz w:val="26"/>
                <w:szCs w:val="26"/>
              </w:rPr>
              <w:t>Масса тягача (т)</w:t>
            </w:r>
          </w:p>
        </w:tc>
        <w:tc>
          <w:tcPr>
            <w:tcW w:w="3172" w:type="dxa"/>
            <w:gridSpan w:val="5"/>
          </w:tcPr>
          <w:p w:rsidR="00E93B0D" w:rsidRPr="00D33726" w:rsidRDefault="00E93B0D" w:rsidP="00016E85">
            <w:pPr>
              <w:widowControl w:val="0"/>
              <w:autoSpaceDE w:val="0"/>
              <w:autoSpaceDN w:val="0"/>
              <w:rPr>
                <w:sz w:val="26"/>
                <w:szCs w:val="26"/>
              </w:rPr>
            </w:pPr>
            <w:r w:rsidRPr="00D33726">
              <w:rPr>
                <w:sz w:val="26"/>
                <w:szCs w:val="26"/>
              </w:rPr>
              <w:t>Масса прицепа (полуприцепа) (т)</w:t>
            </w:r>
          </w:p>
        </w:tc>
      </w:tr>
      <w:tr w:rsidR="00E93B0D" w:rsidRPr="00D33726" w:rsidTr="00FB02F5">
        <w:tc>
          <w:tcPr>
            <w:tcW w:w="3890" w:type="dxa"/>
            <w:gridSpan w:val="3"/>
            <w:vMerge/>
          </w:tcPr>
          <w:p w:rsidR="00E93B0D" w:rsidRPr="00D33726" w:rsidRDefault="00E93B0D" w:rsidP="00016E85">
            <w:pPr>
              <w:spacing w:after="200" w:line="276" w:lineRule="auto"/>
              <w:rPr>
                <w:sz w:val="26"/>
                <w:szCs w:val="26"/>
                <w:lang w:eastAsia="en-US"/>
              </w:rPr>
            </w:pPr>
          </w:p>
        </w:tc>
        <w:tc>
          <w:tcPr>
            <w:tcW w:w="680" w:type="dxa"/>
            <w:vMerge/>
          </w:tcPr>
          <w:p w:rsidR="00E93B0D" w:rsidRPr="00D33726" w:rsidRDefault="00E93B0D" w:rsidP="00016E85">
            <w:pPr>
              <w:spacing w:after="200" w:line="276" w:lineRule="auto"/>
              <w:rPr>
                <w:sz w:val="26"/>
                <w:szCs w:val="26"/>
                <w:lang w:eastAsia="en-US"/>
              </w:rPr>
            </w:pPr>
          </w:p>
        </w:tc>
        <w:tc>
          <w:tcPr>
            <w:tcW w:w="2101" w:type="dxa"/>
            <w:gridSpan w:val="3"/>
          </w:tcPr>
          <w:p w:rsidR="00E93B0D" w:rsidRPr="00D33726" w:rsidRDefault="00E93B0D" w:rsidP="00016E85">
            <w:pPr>
              <w:widowControl w:val="0"/>
              <w:autoSpaceDE w:val="0"/>
              <w:autoSpaceDN w:val="0"/>
              <w:rPr>
                <w:sz w:val="26"/>
                <w:szCs w:val="26"/>
              </w:rPr>
            </w:pPr>
          </w:p>
        </w:tc>
        <w:tc>
          <w:tcPr>
            <w:tcW w:w="3172" w:type="dxa"/>
            <w:gridSpan w:val="5"/>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Расстояния между осями (м)</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lastRenderedPageBreak/>
              <w:t>Нагрузки на оси (т)</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4570" w:type="dxa"/>
            <w:gridSpan w:val="4"/>
          </w:tcPr>
          <w:p w:rsidR="00E93B0D" w:rsidRPr="00D33726" w:rsidRDefault="00E93B0D" w:rsidP="00016E85">
            <w:pPr>
              <w:widowControl w:val="0"/>
              <w:autoSpaceDE w:val="0"/>
              <w:autoSpaceDN w:val="0"/>
              <w:jc w:val="both"/>
              <w:rPr>
                <w:sz w:val="26"/>
                <w:szCs w:val="26"/>
              </w:rPr>
            </w:pPr>
            <w:r w:rsidRPr="00D33726">
              <w:rPr>
                <w:sz w:val="26"/>
                <w:szCs w:val="26"/>
              </w:rPr>
              <w:t>Габариты транспортного средства (автопоезда):</w:t>
            </w:r>
          </w:p>
        </w:tc>
        <w:tc>
          <w:tcPr>
            <w:tcW w:w="1360" w:type="dxa"/>
            <w:gridSpan w:val="2"/>
          </w:tcPr>
          <w:p w:rsidR="00E93B0D" w:rsidRPr="00D33726" w:rsidRDefault="00E93B0D" w:rsidP="00016E85">
            <w:pPr>
              <w:widowControl w:val="0"/>
              <w:autoSpaceDE w:val="0"/>
              <w:autoSpaceDN w:val="0"/>
              <w:rPr>
                <w:sz w:val="26"/>
                <w:szCs w:val="26"/>
              </w:rPr>
            </w:pPr>
            <w:r w:rsidRPr="00D33726">
              <w:rPr>
                <w:sz w:val="26"/>
                <w:szCs w:val="26"/>
              </w:rPr>
              <w:t>Длина (м)</w:t>
            </w:r>
          </w:p>
        </w:tc>
        <w:tc>
          <w:tcPr>
            <w:tcW w:w="1729" w:type="dxa"/>
            <w:gridSpan w:val="4"/>
          </w:tcPr>
          <w:p w:rsidR="00E93B0D" w:rsidRPr="00D33726" w:rsidRDefault="00E93B0D" w:rsidP="00016E85">
            <w:pPr>
              <w:widowControl w:val="0"/>
              <w:autoSpaceDE w:val="0"/>
              <w:autoSpaceDN w:val="0"/>
              <w:rPr>
                <w:sz w:val="26"/>
                <w:szCs w:val="26"/>
              </w:rPr>
            </w:pPr>
            <w:r w:rsidRPr="00D33726">
              <w:rPr>
                <w:sz w:val="26"/>
                <w:szCs w:val="26"/>
              </w:rPr>
              <w:t>Ширина (м)</w:t>
            </w:r>
          </w:p>
        </w:tc>
        <w:tc>
          <w:tcPr>
            <w:tcW w:w="2184" w:type="dxa"/>
            <w:gridSpan w:val="2"/>
          </w:tcPr>
          <w:p w:rsidR="00E93B0D" w:rsidRPr="00D33726" w:rsidRDefault="00E93B0D" w:rsidP="00016E85">
            <w:pPr>
              <w:widowControl w:val="0"/>
              <w:autoSpaceDE w:val="0"/>
              <w:autoSpaceDN w:val="0"/>
              <w:rPr>
                <w:sz w:val="26"/>
                <w:szCs w:val="26"/>
              </w:rPr>
            </w:pPr>
            <w:r w:rsidRPr="00D33726">
              <w:rPr>
                <w:sz w:val="26"/>
                <w:szCs w:val="26"/>
              </w:rPr>
              <w:t>Высота (м)</w:t>
            </w:r>
          </w:p>
        </w:tc>
      </w:tr>
      <w:tr w:rsidR="00E93B0D" w:rsidRPr="00D33726" w:rsidTr="00FB02F5">
        <w:tc>
          <w:tcPr>
            <w:tcW w:w="7225" w:type="dxa"/>
            <w:gridSpan w:val="9"/>
          </w:tcPr>
          <w:p w:rsidR="00E93B0D" w:rsidRPr="00D33726" w:rsidRDefault="00E93B0D" w:rsidP="00016E85">
            <w:pPr>
              <w:widowControl w:val="0"/>
              <w:autoSpaceDE w:val="0"/>
              <w:autoSpaceDN w:val="0"/>
              <w:rPr>
                <w:sz w:val="26"/>
                <w:szCs w:val="26"/>
              </w:rPr>
            </w:pPr>
            <w:r w:rsidRPr="00D33726">
              <w:rPr>
                <w:sz w:val="26"/>
                <w:szCs w:val="26"/>
              </w:rPr>
              <w:t>Разрешение выдано (наименование уполномоченного органа)</w:t>
            </w:r>
          </w:p>
        </w:tc>
        <w:tc>
          <w:tcPr>
            <w:tcW w:w="2618"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p>
        </w:tc>
        <w:tc>
          <w:tcPr>
            <w:tcW w:w="2286" w:type="dxa"/>
            <w:gridSpan w:val="4"/>
          </w:tcPr>
          <w:p w:rsidR="00E93B0D" w:rsidRPr="00D33726" w:rsidRDefault="00E93B0D" w:rsidP="00016E85">
            <w:pPr>
              <w:widowControl w:val="0"/>
              <w:autoSpaceDE w:val="0"/>
              <w:autoSpaceDN w:val="0"/>
              <w:rPr>
                <w:sz w:val="26"/>
                <w:szCs w:val="26"/>
              </w:rPr>
            </w:pP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jc w:val="center"/>
              <w:rPr>
                <w:sz w:val="26"/>
                <w:szCs w:val="26"/>
              </w:rPr>
            </w:pPr>
            <w:r w:rsidRPr="00D33726">
              <w:rPr>
                <w:sz w:val="26"/>
                <w:szCs w:val="26"/>
              </w:rPr>
              <w:t>(должность)</w:t>
            </w:r>
          </w:p>
        </w:tc>
        <w:tc>
          <w:tcPr>
            <w:tcW w:w="2286" w:type="dxa"/>
            <w:gridSpan w:val="4"/>
          </w:tcPr>
          <w:p w:rsidR="00E93B0D" w:rsidRPr="00D33726" w:rsidRDefault="00E93B0D" w:rsidP="00016E85">
            <w:pPr>
              <w:widowControl w:val="0"/>
              <w:autoSpaceDE w:val="0"/>
              <w:autoSpaceDN w:val="0"/>
              <w:jc w:val="center"/>
              <w:rPr>
                <w:sz w:val="26"/>
                <w:szCs w:val="26"/>
              </w:rPr>
            </w:pPr>
            <w:r w:rsidRPr="00D33726">
              <w:rPr>
                <w:sz w:val="26"/>
                <w:szCs w:val="26"/>
              </w:rPr>
              <w:t>(подпись)</w:t>
            </w:r>
          </w:p>
        </w:tc>
        <w:tc>
          <w:tcPr>
            <w:tcW w:w="4666" w:type="dxa"/>
            <w:gridSpan w:val="7"/>
          </w:tcPr>
          <w:p w:rsidR="00E93B0D" w:rsidRPr="00D33726" w:rsidRDefault="00E93B0D" w:rsidP="00016E85">
            <w:pPr>
              <w:widowControl w:val="0"/>
              <w:autoSpaceDE w:val="0"/>
              <w:autoSpaceDN w:val="0"/>
              <w:jc w:val="center"/>
              <w:rPr>
                <w:sz w:val="26"/>
                <w:szCs w:val="26"/>
              </w:rPr>
            </w:pPr>
            <w:proofErr w:type="gramStart"/>
            <w:r w:rsidRPr="00D33726">
              <w:rPr>
                <w:sz w:val="26"/>
                <w:szCs w:val="26"/>
              </w:rPr>
              <w:t>(Фамилия, имя, отчество (при наличии)</w:t>
            </w:r>
            <w:proofErr w:type="gramEnd"/>
          </w:p>
        </w:tc>
      </w:tr>
      <w:tr w:rsidR="00E93B0D" w:rsidRPr="00D33726" w:rsidTr="00FB02F5">
        <w:tblPrEx>
          <w:tblBorders>
            <w:insideV w:val="none" w:sz="0" w:space="0" w:color="auto"/>
          </w:tblBorders>
        </w:tblPrEx>
        <w:tc>
          <w:tcPr>
            <w:tcW w:w="4570" w:type="dxa"/>
            <w:gridSpan w:val="4"/>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5273" w:type="dxa"/>
            <w:gridSpan w:val="8"/>
          </w:tcPr>
          <w:p w:rsidR="00E93B0D" w:rsidRPr="00D33726" w:rsidRDefault="00E93B0D" w:rsidP="00016E85">
            <w:pPr>
              <w:widowControl w:val="0"/>
              <w:autoSpaceDE w:val="0"/>
              <w:autoSpaceDN w:val="0"/>
              <w:jc w:val="both"/>
              <w:rPr>
                <w:sz w:val="26"/>
                <w:szCs w:val="26"/>
              </w:rPr>
            </w:pPr>
            <w:r w:rsidRPr="00D33726">
              <w:rPr>
                <w:sz w:val="26"/>
                <w:szCs w:val="26"/>
              </w:rPr>
              <w:t>М.П. (при наличии)</w:t>
            </w:r>
          </w:p>
        </w:tc>
      </w:tr>
    </w:tbl>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(оборотная сторона)</w:t>
      </w:r>
    </w:p>
    <w:p w:rsidR="00E93B0D" w:rsidRPr="00D33726" w:rsidRDefault="00E93B0D" w:rsidP="00E93B0D">
      <w:pPr>
        <w:widowControl w:val="0"/>
        <w:autoSpaceDE w:val="0"/>
        <w:autoSpaceDN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978"/>
      </w:tblGrid>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Вид сопровождения</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Особые условия движения&lt;1&gt;</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 xml:space="preserve">А. С нормативными требованиями настоящего специального разрешения, а также в области дорожного движения </w:t>
            </w:r>
            <w:proofErr w:type="gramStart"/>
            <w:r w:rsidRPr="00D33726">
              <w:rPr>
                <w:sz w:val="26"/>
                <w:szCs w:val="26"/>
              </w:rPr>
              <w:t>ознакомлен</w:t>
            </w:r>
            <w:proofErr w:type="gramEnd"/>
          </w:p>
        </w:tc>
      </w:tr>
      <w:tr w:rsidR="00E93B0D" w:rsidRPr="00D33726" w:rsidTr="00FB02F5">
        <w:tc>
          <w:tcPr>
            <w:tcW w:w="3324" w:type="dxa"/>
          </w:tcPr>
          <w:p w:rsidR="00E93B0D" w:rsidRPr="00D33726" w:rsidRDefault="00E93B0D" w:rsidP="00016E85">
            <w:pPr>
              <w:widowControl w:val="0"/>
              <w:autoSpaceDE w:val="0"/>
              <w:autoSpaceDN w:val="0"/>
              <w:rPr>
                <w:sz w:val="26"/>
                <w:szCs w:val="26"/>
              </w:rPr>
            </w:pPr>
            <w:r w:rsidRPr="00D33726">
              <w:rPr>
                <w:sz w:val="26"/>
                <w:szCs w:val="26"/>
              </w:rPr>
              <w:t>Водител</w:t>
            </w:r>
            <w:proofErr w:type="gramStart"/>
            <w:r w:rsidRPr="00D33726">
              <w:rPr>
                <w:sz w:val="26"/>
                <w:szCs w:val="26"/>
              </w:rPr>
              <w:t>ь(</w:t>
            </w:r>
            <w:proofErr w:type="gramEnd"/>
            <w:r w:rsidRPr="00D33726">
              <w:rPr>
                <w:sz w:val="26"/>
                <w:szCs w:val="26"/>
              </w:rPr>
              <w:t>и) транспортного средства</w:t>
            </w:r>
          </w:p>
        </w:tc>
        <w:tc>
          <w:tcPr>
            <w:tcW w:w="6519"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3324" w:type="dxa"/>
          </w:tcPr>
          <w:p w:rsidR="00E93B0D" w:rsidRPr="00D33726" w:rsidRDefault="00E93B0D" w:rsidP="00016E85">
            <w:pPr>
              <w:widowControl w:val="0"/>
              <w:autoSpaceDE w:val="0"/>
              <w:autoSpaceDN w:val="0"/>
              <w:rPr>
                <w:sz w:val="26"/>
                <w:szCs w:val="26"/>
              </w:rPr>
            </w:pPr>
          </w:p>
        </w:tc>
        <w:tc>
          <w:tcPr>
            <w:tcW w:w="6519" w:type="dxa"/>
            <w:gridSpan w:val="3"/>
          </w:tcPr>
          <w:p w:rsidR="00E93B0D" w:rsidRPr="00D33726" w:rsidRDefault="00E93B0D" w:rsidP="00016E85">
            <w:pPr>
              <w:widowControl w:val="0"/>
              <w:autoSpaceDE w:val="0"/>
              <w:autoSpaceDN w:val="0"/>
              <w:jc w:val="center"/>
              <w:rPr>
                <w:sz w:val="26"/>
                <w:szCs w:val="26"/>
              </w:rPr>
            </w:pPr>
            <w:r w:rsidRPr="00D33726">
              <w:rPr>
                <w:sz w:val="26"/>
                <w:szCs w:val="26"/>
              </w:rPr>
              <w:t>(Фамилия, имя, отчество (при наличии), подпись)</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p>
        </w:tc>
        <w:tc>
          <w:tcPr>
            <w:tcW w:w="5818" w:type="dxa"/>
            <w:gridSpan w:val="2"/>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r w:rsidRPr="00D33726">
              <w:rPr>
                <w:sz w:val="26"/>
                <w:szCs w:val="26"/>
              </w:rPr>
              <w:t>Подпись владельца транспортного средства</w:t>
            </w:r>
          </w:p>
        </w:tc>
        <w:tc>
          <w:tcPr>
            <w:tcW w:w="5818" w:type="dxa"/>
            <w:gridSpan w:val="2"/>
          </w:tcPr>
          <w:p w:rsidR="00E93B0D" w:rsidRPr="00D33726" w:rsidRDefault="00E93B0D" w:rsidP="00016E85">
            <w:pPr>
              <w:widowControl w:val="0"/>
              <w:autoSpaceDE w:val="0"/>
              <w:autoSpaceDN w:val="0"/>
              <w:rPr>
                <w:sz w:val="26"/>
                <w:szCs w:val="26"/>
              </w:rPr>
            </w:pPr>
            <w:r w:rsidRPr="00D33726">
              <w:rPr>
                <w:sz w:val="26"/>
                <w:szCs w:val="26"/>
              </w:rPr>
              <w:t>Фамилия, имя, отчество (при наличии)</w:t>
            </w:r>
          </w:p>
        </w:tc>
      </w:tr>
      <w:tr w:rsidR="00E93B0D" w:rsidRPr="00D33726" w:rsidTr="00FB02F5">
        <w:tc>
          <w:tcPr>
            <w:tcW w:w="4865" w:type="dxa"/>
            <w:gridSpan w:val="3"/>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4978" w:type="dxa"/>
          </w:tcPr>
          <w:p w:rsidR="00E93B0D" w:rsidRPr="00D33726" w:rsidRDefault="00E93B0D" w:rsidP="00016E85">
            <w:pPr>
              <w:widowControl w:val="0"/>
              <w:autoSpaceDE w:val="0"/>
              <w:autoSpaceDN w:val="0"/>
              <w:rPr>
                <w:sz w:val="26"/>
                <w:szCs w:val="26"/>
              </w:rPr>
            </w:pPr>
            <w:r w:rsidRPr="00D33726">
              <w:rPr>
                <w:sz w:val="26"/>
                <w:szCs w:val="26"/>
              </w:rPr>
              <w:t>М.П. (при наличии)</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 xml:space="preserve">Отметки владельца транспортного средства о поездке (поездках) транспортного </w:t>
            </w:r>
            <w:r w:rsidRPr="00D33726">
              <w:rPr>
                <w:sz w:val="26"/>
                <w:szCs w:val="26"/>
              </w:rPr>
              <w:lastRenderedPageBreak/>
              <w:t>средства (указываются дата и время начала каждой поездки,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(без отметок настоящее специальное разрешение недействительно)</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контролирующих органов (</w:t>
            </w:r>
            <w:proofErr w:type="gramStart"/>
            <w:r w:rsidRPr="00D33726">
              <w:rPr>
                <w:sz w:val="26"/>
                <w:szCs w:val="26"/>
              </w:rPr>
              <w:t>указываются</w:t>
            </w:r>
            <w:proofErr w:type="gramEnd"/>
            <w:r w:rsidRPr="00D33726">
              <w:rPr>
                <w:sz w:val="26"/>
                <w:szCs w:val="26"/>
              </w:rPr>
              <w:t xml:space="preserve"> в том числе дата, время и место осуществления контроля)</w:t>
            </w:r>
          </w:p>
        </w:tc>
      </w:tr>
    </w:tbl>
    <w:p w:rsidR="00E93B0D" w:rsidRPr="00D33726" w:rsidRDefault="003212A2" w:rsidP="003212A2">
      <w:pPr>
        <w:widowControl w:val="0"/>
        <w:autoSpaceDE w:val="0"/>
        <w:autoSpaceDN w:val="0"/>
        <w:ind w:firstLine="540"/>
        <w:jc w:val="both"/>
        <w:rPr>
          <w:sz w:val="26"/>
          <w:szCs w:val="26"/>
        </w:rPr>
      </w:pPr>
      <w:r>
        <w:rPr>
          <w:sz w:val="26"/>
          <w:szCs w:val="26"/>
        </w:rPr>
        <w:t xml:space="preserve"> </w:t>
      </w:r>
      <w:r w:rsidR="00E93B0D" w:rsidRPr="00D33726">
        <w:rPr>
          <w:sz w:val="26"/>
          <w:szCs w:val="26"/>
        </w:rPr>
        <w:t>&lt;1</w:t>
      </w:r>
      <w:proofErr w:type="gramStart"/>
      <w:r w:rsidR="00E93B0D" w:rsidRPr="00D33726">
        <w:rPr>
          <w:sz w:val="26"/>
          <w:szCs w:val="26"/>
        </w:rPr>
        <w:t>&gt; О</w:t>
      </w:r>
      <w:proofErr w:type="gramEnd"/>
      <w:r w:rsidR="00E93B0D" w:rsidRPr="00D33726">
        <w:rPr>
          <w:sz w:val="26"/>
          <w:szCs w:val="26"/>
        </w:rPr>
        <w:t>пределяются ОМСУ, владельцами автомобильных дорог, Госавтоинспекцией.</w:t>
      </w:r>
    </w:p>
    <w:p w:rsidR="00E93B0D" w:rsidRPr="00D33726" w:rsidRDefault="00E93B0D" w:rsidP="00E93B0D">
      <w:pPr>
        <w:widowControl w:val="0"/>
        <w:autoSpaceDE w:val="0"/>
        <w:autoSpaceDN w:val="0"/>
        <w:jc w:val="both"/>
        <w:rPr>
          <w:sz w:val="26"/>
          <w:szCs w:val="26"/>
        </w:rPr>
      </w:pPr>
    </w:p>
    <w:p w:rsidR="00D33726" w:rsidRPr="00D33726" w:rsidRDefault="00E93B0D" w:rsidP="00E93B0D">
      <w:pPr>
        <w:widowControl w:val="0"/>
        <w:autoSpaceDE w:val="0"/>
        <w:autoSpaceDN w:val="0"/>
        <w:jc w:val="both"/>
        <w:rPr>
          <w:sz w:val="26"/>
          <w:szCs w:val="26"/>
        </w:rPr>
      </w:pPr>
      <w:r w:rsidRPr="00D33726">
        <w:rPr>
          <w:sz w:val="26"/>
          <w:szCs w:val="26"/>
        </w:rPr>
        <w:t xml:space="preserve">          </w:t>
      </w:r>
    </w:p>
    <w:p w:rsidR="00E93B0D" w:rsidRPr="00D33726" w:rsidRDefault="00E93B0D" w:rsidP="00E93B0D">
      <w:pPr>
        <w:widowControl w:val="0"/>
        <w:autoSpaceDE w:val="0"/>
        <w:autoSpaceDN w:val="0"/>
        <w:jc w:val="both"/>
        <w:rPr>
          <w:sz w:val="26"/>
          <w:szCs w:val="26"/>
        </w:rPr>
      </w:pPr>
      <w:r w:rsidRPr="00E60E4A">
        <w:rPr>
          <w:sz w:val="28"/>
          <w:szCs w:val="28"/>
        </w:rPr>
        <w:t xml:space="preserve">   </w:t>
      </w:r>
      <w:r w:rsidRPr="00D33726">
        <w:rPr>
          <w:sz w:val="26"/>
          <w:szCs w:val="26"/>
        </w:rPr>
        <w:t xml:space="preserve">2. </w:t>
      </w:r>
      <w:r w:rsidR="00D33726" w:rsidRPr="00D33726">
        <w:rPr>
          <w:sz w:val="26"/>
          <w:szCs w:val="26"/>
        </w:rPr>
        <w:t>Администрация МО «Сясьстройское городское поселение»</w:t>
      </w:r>
    </w:p>
    <w:p w:rsidR="00E93B0D" w:rsidRPr="00D33726" w:rsidRDefault="00E93B0D" w:rsidP="00E93B0D">
      <w:pPr>
        <w:widowControl w:val="0"/>
        <w:autoSpaceDE w:val="0"/>
        <w:autoSpaceDN w:val="0"/>
        <w:jc w:val="both"/>
        <w:rPr>
          <w:sz w:val="26"/>
          <w:szCs w:val="26"/>
        </w:rPr>
      </w:pP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о перенаправлении заявления на выдачу специального разрешения</w:t>
      </w:r>
    </w:p>
    <w:p w:rsidR="00E93B0D" w:rsidRPr="00D33726" w:rsidRDefault="00E93B0D" w:rsidP="003212A2">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3212A2">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center"/>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D33726">
        <w:rPr>
          <w:sz w:val="26"/>
          <w:szCs w:val="26"/>
        </w:rPr>
        <w:t xml:space="preserve">                      </w:t>
      </w:r>
      <w:r w:rsidRPr="00D33726">
        <w:rPr>
          <w:sz w:val="26"/>
          <w:szCs w:val="26"/>
        </w:rPr>
        <w:t xml:space="preserve">   </w:t>
      </w:r>
      <w:r w:rsidR="00D33726" w:rsidRPr="00D33726">
        <w:rPr>
          <w:sz w:val="26"/>
          <w:szCs w:val="26"/>
        </w:rPr>
        <w:t>«</w:t>
      </w:r>
      <w:r w:rsidRPr="00D33726">
        <w:rPr>
          <w:sz w:val="26"/>
          <w:szCs w:val="26"/>
        </w:rPr>
        <w:t>___</w:t>
      </w:r>
      <w:r w:rsidR="00D33726" w:rsidRPr="00D33726">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sidRPr="00D33726">
        <w:rPr>
          <w:sz w:val="26"/>
          <w:szCs w:val="26"/>
        </w:rPr>
        <w:t xml:space="preserve">Администрация МО «Сясьстройское городское поселение» </w:t>
      </w:r>
      <w:r w:rsidR="00E93B0D" w:rsidRPr="00D33726">
        <w:rPr>
          <w:sz w:val="26"/>
          <w:szCs w:val="26"/>
        </w:rPr>
        <w:t>уведомляет</w:t>
      </w:r>
      <w:r w:rsidRPr="00D33726">
        <w:rPr>
          <w:sz w:val="26"/>
          <w:szCs w:val="26"/>
        </w:rPr>
        <w:t>_______</w:t>
      </w:r>
      <w:r w:rsidR="00E93B0D" w:rsidRPr="00D33726">
        <w:rPr>
          <w:sz w:val="26"/>
          <w:szCs w:val="26"/>
        </w:rPr>
        <w:t>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w:t>
      </w:r>
      <w:proofErr w:type="gramStart"/>
      <w:r w:rsidRPr="00D33726">
        <w:rPr>
          <w:sz w:val="26"/>
          <w:szCs w:val="26"/>
        </w:rPr>
        <w:t>,а</w:t>
      </w:r>
      <w:proofErr w:type="gramEnd"/>
      <w:r w:rsidRPr="00D33726">
        <w:rPr>
          <w:sz w:val="26"/>
          <w:szCs w:val="26"/>
        </w:rPr>
        <w:t>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(наименование учреждения, уполномоченного в выдаче специального</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разрешения)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Заместитель главы администрации ОМСУ</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lastRenderedPageBreak/>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"___"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both"/>
        <w:rPr>
          <w:sz w:val="28"/>
          <w:szCs w:val="28"/>
        </w:rPr>
      </w:pPr>
      <w:r w:rsidRPr="00E60E4A">
        <w:rPr>
          <w:sz w:val="28"/>
          <w:szCs w:val="28"/>
        </w:rPr>
        <w:t xml:space="preserve">       </w:t>
      </w: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 xml:space="preserve">об отказе в выдаче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 xml:space="preserve">                      </w:t>
      </w: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Pr>
          <w:sz w:val="26"/>
          <w:szCs w:val="26"/>
        </w:rPr>
        <w:t>Администрация МО «Сясьстройское городское поселение»</w:t>
      </w:r>
      <w:r w:rsidR="00E93B0D" w:rsidRPr="00D33726">
        <w:rPr>
          <w:sz w:val="26"/>
          <w:szCs w:val="26"/>
        </w:rPr>
        <w:t xml:space="preserve"> уведомляет___________________________________</w:t>
      </w:r>
      <w:r w:rsidR="003212A2">
        <w:rPr>
          <w:sz w:val="26"/>
          <w:szCs w:val="26"/>
        </w:rPr>
        <w:t>__________</w:t>
      </w:r>
      <w:r w:rsidR="00E93B0D" w:rsidRPr="00D33726">
        <w:rPr>
          <w:sz w:val="26"/>
          <w:szCs w:val="26"/>
        </w:rPr>
        <w:t>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w:t>
      </w:r>
      <w:r w:rsidR="003212A2">
        <w:rPr>
          <w:sz w:val="26"/>
          <w:szCs w:val="26"/>
        </w:rPr>
        <w:t>________</w:t>
      </w:r>
      <w:r w:rsidRPr="00D33726">
        <w:rPr>
          <w:sz w:val="26"/>
          <w:szCs w:val="26"/>
        </w:rPr>
        <w:t>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 адрес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D33726">
        <w:rPr>
          <w:sz w:val="26"/>
          <w:szCs w:val="26"/>
        </w:rPr>
        <w:t>и(</w:t>
      </w:r>
      <w:proofErr w:type="gramEnd"/>
      <w:r w:rsidRPr="00D33726">
        <w:rPr>
          <w:sz w:val="26"/>
          <w:szCs w:val="26"/>
        </w:rPr>
        <w:t>или) крупногабаритных грузов.</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Причина отказа: 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Заместитель главы администрации ОМСУ    </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lastRenderedPageBreak/>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t xml:space="preserve">Приложение </w:t>
      </w:r>
      <w:r w:rsidR="009A2F0D">
        <w:rPr>
          <w:sz w:val="28"/>
          <w:szCs w:val="28"/>
        </w:rPr>
        <w:t xml:space="preserve">№ </w:t>
      </w:r>
      <w:r w:rsidRPr="00E60E4A">
        <w:rPr>
          <w:sz w:val="28"/>
          <w:szCs w:val="28"/>
        </w:rPr>
        <w:t>4</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E93B0D" w:rsidRPr="00E60E4A" w:rsidRDefault="00E93B0D" w:rsidP="00E93B0D">
      <w:pPr>
        <w:widowControl w:val="0"/>
        <w:autoSpaceDE w:val="0"/>
        <w:autoSpaceDN w:val="0"/>
        <w:rPr>
          <w:sz w:val="28"/>
          <w:szCs w:val="28"/>
        </w:rPr>
      </w:pPr>
    </w:p>
    <w:p w:rsidR="00E93B0D" w:rsidRPr="00E60E4A" w:rsidRDefault="00E93B0D" w:rsidP="00E93B0D">
      <w:pPr>
        <w:spacing w:after="200" w:line="276" w:lineRule="auto"/>
        <w:rPr>
          <w:sz w:val="28"/>
          <w:szCs w:val="28"/>
          <w:lang w:eastAsia="en-US"/>
        </w:rPr>
        <w:sectPr w:rsidR="00E93B0D" w:rsidRPr="00E60E4A" w:rsidSect="003212A2">
          <w:type w:val="continuous"/>
          <w:pgSz w:w="11905" w:h="16838"/>
          <w:pgMar w:top="1440" w:right="707" w:bottom="1134"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Одиночные автомобили</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двухосные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18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25</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32</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38</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36</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40</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44</w:t>
            </w:r>
          </w:p>
        </w:tc>
      </w:tr>
    </w:tbl>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E93B0D" w:rsidRPr="00E60E4A" w:rsidRDefault="00E93B0D" w:rsidP="00E93B0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820"/>
        <w:gridCol w:w="1843"/>
        <w:gridCol w:w="2268"/>
      </w:tblGrid>
      <w:tr w:rsidR="00E93B0D" w:rsidRPr="00E60E4A" w:rsidTr="00FB02F5">
        <w:tc>
          <w:tcPr>
            <w:tcW w:w="204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931" w:type="dxa"/>
            <w:gridSpan w:val="3"/>
          </w:tcPr>
          <w:p w:rsidR="00E93B0D" w:rsidRPr="00FB02F5" w:rsidRDefault="00E93B0D" w:rsidP="00016E85">
            <w:pPr>
              <w:widowControl w:val="0"/>
              <w:autoSpaceDE w:val="0"/>
              <w:autoSpaceDN w:val="0"/>
              <w:jc w:val="center"/>
            </w:pPr>
            <w:r w:rsidRPr="00FB02F5">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vMerge/>
          </w:tcPr>
          <w:p w:rsidR="00E93B0D" w:rsidRPr="00E60E4A" w:rsidRDefault="00E93B0D" w:rsidP="00016E85">
            <w:pPr>
              <w:spacing w:after="200" w:line="276" w:lineRule="auto"/>
              <w:rPr>
                <w:sz w:val="28"/>
                <w:szCs w:val="28"/>
                <w:lang w:eastAsia="en-US"/>
              </w:rPr>
            </w:pPr>
          </w:p>
        </w:tc>
        <w:tc>
          <w:tcPr>
            <w:tcW w:w="1820"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6 тонн на ось &lt;*&gt;</w:t>
            </w:r>
          </w:p>
        </w:tc>
        <w:tc>
          <w:tcPr>
            <w:tcW w:w="1843"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10 тонн на ось</w:t>
            </w:r>
          </w:p>
        </w:tc>
        <w:tc>
          <w:tcPr>
            <w:tcW w:w="2268" w:type="dxa"/>
          </w:tcPr>
          <w:p w:rsidR="00E93B0D" w:rsidRPr="00FB02F5" w:rsidRDefault="00E93B0D" w:rsidP="00016E85">
            <w:pPr>
              <w:widowControl w:val="0"/>
              <w:autoSpaceDE w:val="0"/>
              <w:autoSpaceDN w:val="0"/>
              <w:jc w:val="center"/>
            </w:pPr>
            <w:r w:rsidRPr="00FB02F5">
              <w:t>для автомобильных дорог, рассчитанных на осевую нагрузку 11,5 тонны на ось</w:t>
            </w:r>
          </w:p>
        </w:tc>
      </w:tr>
      <w:tr w:rsidR="00E93B0D" w:rsidRPr="00E60E4A" w:rsidTr="00FB02F5">
        <w:tc>
          <w:tcPr>
            <w:tcW w:w="2041" w:type="dxa"/>
          </w:tcPr>
          <w:p w:rsidR="00E93B0D" w:rsidRPr="00FB02F5" w:rsidRDefault="00E93B0D" w:rsidP="00016E85">
            <w:pPr>
              <w:widowControl w:val="0"/>
              <w:autoSpaceDE w:val="0"/>
              <w:autoSpaceDN w:val="0"/>
            </w:pPr>
            <w:r w:rsidRPr="00FB02F5">
              <w:t>Одиночная ось (масса, приходящаяся на ось)</w:t>
            </w:r>
          </w:p>
        </w:tc>
        <w:tc>
          <w:tcPr>
            <w:tcW w:w="1871" w:type="dxa"/>
          </w:tcPr>
          <w:p w:rsidR="00E93B0D" w:rsidRPr="00E60E4A" w:rsidRDefault="00E93B0D" w:rsidP="00016E85">
            <w:pPr>
              <w:widowControl w:val="0"/>
              <w:autoSpaceDE w:val="0"/>
              <w:autoSpaceDN w:val="0"/>
              <w:rPr>
                <w:sz w:val="28"/>
                <w:szCs w:val="28"/>
              </w:rPr>
            </w:pPr>
            <w:r w:rsidRPr="00E60E4A">
              <w:rPr>
                <w:sz w:val="28"/>
                <w:szCs w:val="28"/>
              </w:rPr>
              <w:t>свыше 2,5</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10,5 (11,5)</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lastRenderedPageBreak/>
              <w:t>Двухосная группа (сумма масс осей, входящих в группу из 2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 (9)</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11,5 (12,5)</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 (14)</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 (16)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18 (20)</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Трехосная группа (сумма масс осей, входящих в группу из 3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12 (13)</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18 (19,5)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20 (21)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13,5 (15)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21 (22,5 &lt;**&gt;)</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23,5 (24)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22 (23)</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25 (26)</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3,5 (4)</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 (4,5)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 (6,5)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4,5 (5)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7,5 (8)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7 (7,5)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8,5 (9)</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12</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7,5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12</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16</w:t>
            </w:r>
          </w:p>
        </w:tc>
      </w:tr>
    </w:tbl>
    <w:p w:rsidR="00E93B0D" w:rsidRPr="00E60E4A" w:rsidRDefault="00E93B0D" w:rsidP="00E93B0D">
      <w:pPr>
        <w:spacing w:after="200" w:line="276" w:lineRule="auto"/>
        <w:rPr>
          <w:sz w:val="28"/>
          <w:szCs w:val="28"/>
          <w:lang w:eastAsia="en-US"/>
        </w:rPr>
        <w:sectPr w:rsidR="00E93B0D" w:rsidRPr="00E60E4A" w:rsidSect="00FB02F5">
          <w:type w:val="continuous"/>
          <w:pgSz w:w="11905" w:h="16838"/>
          <w:pgMar w:top="1440" w:right="707" w:bottom="1440" w:left="1440" w:header="0" w:footer="0" w:gutter="0"/>
          <w:cols w:space="720"/>
        </w:sect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E93B0D" w:rsidRDefault="00E93B0D" w:rsidP="0099013E">
      <w:pPr>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9A2F0D" w:rsidRDefault="009A2F0D"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Pr="00083671" w:rsidRDefault="009A2F0D" w:rsidP="009A2F0D">
      <w:pPr>
        <w:ind w:left="6521"/>
        <w:rPr>
          <w:sz w:val="28"/>
          <w:szCs w:val="28"/>
        </w:rPr>
      </w:pPr>
      <w:r>
        <w:rPr>
          <w:sz w:val="26"/>
          <w:szCs w:val="26"/>
        </w:rPr>
        <w:lastRenderedPageBreak/>
        <w:t xml:space="preserve">        </w:t>
      </w:r>
      <w:r w:rsidR="00083671">
        <w:rPr>
          <w:sz w:val="26"/>
          <w:szCs w:val="26"/>
        </w:rPr>
        <w:t xml:space="preserve"> </w:t>
      </w:r>
      <w:r w:rsidR="00083671" w:rsidRPr="00083671">
        <w:rPr>
          <w:sz w:val="28"/>
          <w:szCs w:val="28"/>
        </w:rPr>
        <w:t xml:space="preserve">Приложение </w:t>
      </w:r>
      <w:r>
        <w:rPr>
          <w:sz w:val="28"/>
          <w:szCs w:val="28"/>
        </w:rPr>
        <w:t xml:space="preserve">№ </w:t>
      </w:r>
      <w:r w:rsidR="00083671" w:rsidRPr="00083671">
        <w:rPr>
          <w:sz w:val="28"/>
          <w:szCs w:val="28"/>
        </w:rPr>
        <w:t>5</w:t>
      </w:r>
    </w:p>
    <w:p w:rsidR="00083671" w:rsidRPr="00F97CD3" w:rsidRDefault="00083671" w:rsidP="00083671">
      <w:pPr>
        <w:ind w:left="5103"/>
        <w:rPr>
          <w:sz w:val="26"/>
          <w:szCs w:val="26"/>
        </w:rPr>
      </w:pPr>
      <w:r>
        <w:rPr>
          <w:sz w:val="26"/>
          <w:szCs w:val="26"/>
        </w:rPr>
        <w:t xml:space="preserve">  </w:t>
      </w:r>
    </w:p>
    <w:p w:rsidR="00083671" w:rsidRPr="00F97CD3" w:rsidRDefault="00083671" w:rsidP="00083671">
      <w:pPr>
        <w:ind w:left="5103"/>
        <w:rPr>
          <w:sz w:val="26"/>
          <w:szCs w:val="26"/>
        </w:rPr>
      </w:pPr>
      <w:r w:rsidRPr="00F97CD3">
        <w:rPr>
          <w:sz w:val="26"/>
          <w:szCs w:val="26"/>
        </w:rPr>
        <w:t xml:space="preserve">                                                              </w:t>
      </w:r>
    </w:p>
    <w:p w:rsidR="00083671" w:rsidRDefault="00083671" w:rsidP="00083671">
      <w:pPr>
        <w:ind w:right="-289"/>
        <w:jc w:val="center"/>
        <w:rPr>
          <w:sz w:val="26"/>
          <w:szCs w:val="26"/>
        </w:rPr>
      </w:pPr>
    </w:p>
    <w:p w:rsidR="00083671" w:rsidRPr="00083671" w:rsidRDefault="00083671" w:rsidP="00083671">
      <w:pPr>
        <w:jc w:val="center"/>
        <w:rPr>
          <w:sz w:val="28"/>
          <w:szCs w:val="28"/>
        </w:rPr>
      </w:pPr>
      <w:r w:rsidRPr="00083671">
        <w:rPr>
          <w:sz w:val="28"/>
          <w:szCs w:val="28"/>
        </w:rPr>
        <w:t xml:space="preserve">Исходное значение размера вреда </w:t>
      </w:r>
    </w:p>
    <w:p w:rsidR="00083671" w:rsidRPr="00083671" w:rsidRDefault="00083671" w:rsidP="00083671">
      <w:pPr>
        <w:jc w:val="center"/>
        <w:rPr>
          <w:sz w:val="28"/>
          <w:szCs w:val="28"/>
        </w:rPr>
      </w:pPr>
      <w:r w:rsidRPr="00083671">
        <w:rPr>
          <w:sz w:val="28"/>
          <w:szCs w:val="28"/>
        </w:rPr>
        <w:t xml:space="preserve">при превышении допустимых нагрузок на ось транспортного средства и постоянные коэффициенты для автомобильных дорог общего пользования </w:t>
      </w:r>
      <w:r w:rsidR="009D6514">
        <w:rPr>
          <w:sz w:val="28"/>
          <w:szCs w:val="28"/>
        </w:rPr>
        <w:t>местного</w:t>
      </w:r>
      <w:r w:rsidRPr="00083671">
        <w:rPr>
          <w:sz w:val="28"/>
          <w:szCs w:val="28"/>
        </w:rPr>
        <w:t xml:space="preserve"> значения</w:t>
      </w:r>
    </w:p>
    <w:p w:rsidR="00083671" w:rsidRPr="00A63AA7" w:rsidRDefault="00083671" w:rsidP="00083671">
      <w:pPr>
        <w:widowControl w:val="0"/>
        <w:autoSpaceDE w:val="0"/>
        <w:autoSpaceDN w:val="0"/>
        <w:jc w:val="both"/>
        <w:rPr>
          <w:sz w:val="28"/>
          <w:szCs w:val="28"/>
        </w:rPr>
      </w:pPr>
    </w:p>
    <w:tbl>
      <w:tblPr>
        <w:tblW w:w="9072"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93"/>
        <w:gridCol w:w="1940"/>
        <w:gridCol w:w="1940"/>
        <w:gridCol w:w="2199"/>
      </w:tblGrid>
      <w:tr w:rsidR="00083671" w:rsidRPr="00A63AA7" w:rsidTr="00083671">
        <w:tc>
          <w:tcPr>
            <w:tcW w:w="2993" w:type="dxa"/>
            <w:vMerge w:val="restart"/>
            <w:tcBorders>
              <w:lef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Нормативная нагрузка на ось транспортного средства для автомобильной дороги, тс</w:t>
            </w:r>
          </w:p>
        </w:tc>
        <w:tc>
          <w:tcPr>
            <w:tcW w:w="1940" w:type="dxa"/>
            <w:vMerge w:val="restart"/>
          </w:tcPr>
          <w:p w:rsidR="00083671" w:rsidRPr="00A63AA7" w:rsidRDefault="00083671" w:rsidP="00F345FB">
            <w:pPr>
              <w:widowControl w:val="0"/>
              <w:autoSpaceDE w:val="0"/>
              <w:autoSpaceDN w:val="0"/>
              <w:jc w:val="center"/>
              <w:rPr>
                <w:sz w:val="28"/>
                <w:szCs w:val="28"/>
              </w:rPr>
            </w:pPr>
            <w:proofErr w:type="spellStart"/>
            <w:r w:rsidRPr="00A63AA7">
              <w:rPr>
                <w:sz w:val="28"/>
                <w:szCs w:val="28"/>
              </w:rPr>
              <w:t>Р</w:t>
            </w:r>
            <w:r w:rsidRPr="00A63AA7">
              <w:rPr>
                <w:sz w:val="28"/>
                <w:szCs w:val="28"/>
                <w:vertAlign w:val="subscript"/>
              </w:rPr>
              <w:t>исх</w:t>
            </w:r>
            <w:proofErr w:type="gramStart"/>
            <w:r w:rsidRPr="00A63AA7">
              <w:rPr>
                <w:sz w:val="28"/>
                <w:szCs w:val="28"/>
                <w:vertAlign w:val="subscript"/>
              </w:rPr>
              <w:t>.о</w:t>
            </w:r>
            <w:proofErr w:type="gramEnd"/>
            <w:r w:rsidRPr="00A63AA7">
              <w:rPr>
                <w:sz w:val="28"/>
                <w:szCs w:val="28"/>
                <w:vertAlign w:val="subscript"/>
              </w:rPr>
              <w:t>сь</w:t>
            </w:r>
            <w:proofErr w:type="spellEnd"/>
            <w:r w:rsidRPr="00A63AA7">
              <w:rPr>
                <w:sz w:val="28"/>
                <w:szCs w:val="28"/>
              </w:rPr>
              <w:t>,</w:t>
            </w:r>
          </w:p>
          <w:p w:rsidR="00083671" w:rsidRPr="00A63AA7" w:rsidRDefault="00083671" w:rsidP="00F345FB">
            <w:pPr>
              <w:widowControl w:val="0"/>
              <w:autoSpaceDE w:val="0"/>
              <w:autoSpaceDN w:val="0"/>
              <w:jc w:val="center"/>
              <w:rPr>
                <w:sz w:val="28"/>
                <w:szCs w:val="28"/>
              </w:rPr>
            </w:pPr>
            <w:r w:rsidRPr="00A63AA7">
              <w:rPr>
                <w:sz w:val="28"/>
                <w:szCs w:val="28"/>
              </w:rPr>
              <w:t>руб./100 км</w:t>
            </w:r>
          </w:p>
        </w:tc>
        <w:tc>
          <w:tcPr>
            <w:tcW w:w="4139" w:type="dxa"/>
            <w:gridSpan w:val="2"/>
            <w:tcBorders>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Постоянные коэффициенты</w:t>
            </w:r>
          </w:p>
        </w:tc>
      </w:tr>
      <w:tr w:rsidR="00083671" w:rsidRPr="00A63AA7" w:rsidTr="00083671">
        <w:tc>
          <w:tcPr>
            <w:tcW w:w="2993" w:type="dxa"/>
            <w:vMerge/>
            <w:tcBorders>
              <w:left w:val="single" w:sz="4" w:space="0" w:color="auto"/>
            </w:tcBorders>
          </w:tcPr>
          <w:p w:rsidR="00083671" w:rsidRPr="00A63AA7" w:rsidRDefault="00083671" w:rsidP="00F345FB">
            <w:pPr>
              <w:spacing w:after="200" w:line="276" w:lineRule="auto"/>
              <w:rPr>
                <w:sz w:val="28"/>
                <w:szCs w:val="28"/>
                <w:lang w:eastAsia="en-US"/>
              </w:rPr>
            </w:pPr>
          </w:p>
        </w:tc>
        <w:tc>
          <w:tcPr>
            <w:tcW w:w="1940" w:type="dxa"/>
            <w:vMerge/>
          </w:tcPr>
          <w:p w:rsidR="00083671" w:rsidRPr="00A63AA7" w:rsidRDefault="00083671" w:rsidP="00F345FB">
            <w:pPr>
              <w:spacing w:after="200" w:line="276" w:lineRule="auto"/>
              <w:rPr>
                <w:sz w:val="28"/>
                <w:szCs w:val="28"/>
                <w:lang w:eastAsia="en-US"/>
              </w:rPr>
            </w:pPr>
          </w:p>
        </w:tc>
        <w:tc>
          <w:tcPr>
            <w:tcW w:w="1940" w:type="dxa"/>
          </w:tcPr>
          <w:p w:rsidR="00083671" w:rsidRPr="00A63AA7" w:rsidRDefault="00083671" w:rsidP="00F345FB">
            <w:pPr>
              <w:widowControl w:val="0"/>
              <w:autoSpaceDE w:val="0"/>
              <w:autoSpaceDN w:val="0"/>
              <w:jc w:val="center"/>
              <w:rPr>
                <w:sz w:val="28"/>
                <w:szCs w:val="28"/>
              </w:rPr>
            </w:pPr>
            <w:proofErr w:type="spellStart"/>
            <w:r w:rsidRPr="00A63AA7">
              <w:rPr>
                <w:sz w:val="28"/>
                <w:szCs w:val="28"/>
              </w:rPr>
              <w:t>a</w:t>
            </w:r>
            <w:proofErr w:type="spellEnd"/>
          </w:p>
        </w:tc>
        <w:tc>
          <w:tcPr>
            <w:tcW w:w="2199" w:type="dxa"/>
            <w:tcBorders>
              <w:right w:val="single" w:sz="4" w:space="0" w:color="auto"/>
            </w:tcBorders>
          </w:tcPr>
          <w:p w:rsidR="00083671" w:rsidRPr="00A63AA7" w:rsidRDefault="00083671" w:rsidP="00F345FB">
            <w:pPr>
              <w:widowControl w:val="0"/>
              <w:autoSpaceDE w:val="0"/>
              <w:autoSpaceDN w:val="0"/>
              <w:jc w:val="center"/>
              <w:rPr>
                <w:sz w:val="28"/>
                <w:szCs w:val="28"/>
              </w:rPr>
            </w:pPr>
            <w:proofErr w:type="spellStart"/>
            <w:r w:rsidRPr="00A63AA7">
              <w:rPr>
                <w:sz w:val="28"/>
                <w:szCs w:val="28"/>
              </w:rPr>
              <w:t>b</w:t>
            </w:r>
            <w:proofErr w:type="spellEnd"/>
          </w:p>
        </w:tc>
      </w:tr>
      <w:tr w:rsidR="00083671" w:rsidRPr="00A63AA7" w:rsidTr="00083671">
        <w:tblPrEx>
          <w:tblBorders>
            <w:insideH w:val="none" w:sz="0" w:space="0" w:color="auto"/>
            <w:insideV w:val="none" w:sz="0" w:space="0" w:color="auto"/>
          </w:tblBorders>
        </w:tblPrEx>
        <w:tc>
          <w:tcPr>
            <w:tcW w:w="2993"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6</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8500</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7,3</w:t>
            </w:r>
          </w:p>
        </w:tc>
        <w:tc>
          <w:tcPr>
            <w:tcW w:w="2199"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0,27</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1840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37,7</w:t>
            </w:r>
          </w:p>
        </w:tc>
        <w:tc>
          <w:tcPr>
            <w:tcW w:w="2199"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2,4</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11,5</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840</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39,5</w:t>
            </w:r>
          </w:p>
        </w:tc>
        <w:tc>
          <w:tcPr>
            <w:tcW w:w="2199"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2,7</w:t>
            </w:r>
          </w:p>
        </w:tc>
      </w:tr>
    </w:tbl>
    <w:p w:rsidR="00083671" w:rsidRPr="00A63AA7" w:rsidRDefault="00083671" w:rsidP="00083671">
      <w:pPr>
        <w:widowControl w:val="0"/>
        <w:autoSpaceDE w:val="0"/>
        <w:autoSpaceDN w:val="0"/>
        <w:jc w:val="both"/>
        <w:rPr>
          <w:sz w:val="28"/>
          <w:szCs w:val="28"/>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jc w:val="center"/>
        <w:rPr>
          <w:sz w:val="26"/>
          <w:szCs w:val="26"/>
        </w:rPr>
      </w:pPr>
      <w:r>
        <w:rPr>
          <w:sz w:val="26"/>
          <w:szCs w:val="26"/>
        </w:rPr>
        <w:t xml:space="preserve">                                        </w:t>
      </w:r>
    </w:p>
    <w:p w:rsidR="00083671" w:rsidRPr="00F97CD3" w:rsidRDefault="00083671" w:rsidP="009A2F0D">
      <w:pPr>
        <w:ind w:left="6521"/>
        <w:rPr>
          <w:sz w:val="26"/>
          <w:szCs w:val="26"/>
        </w:rPr>
      </w:pPr>
      <w:r>
        <w:rPr>
          <w:sz w:val="26"/>
          <w:szCs w:val="26"/>
        </w:rPr>
        <w:lastRenderedPageBreak/>
        <w:t xml:space="preserve"> </w:t>
      </w:r>
      <w:r w:rsidRPr="009D6514">
        <w:rPr>
          <w:sz w:val="28"/>
          <w:szCs w:val="28"/>
        </w:rPr>
        <w:t xml:space="preserve">Приложение </w:t>
      </w:r>
      <w:r w:rsidR="009D6514">
        <w:rPr>
          <w:sz w:val="28"/>
          <w:szCs w:val="28"/>
        </w:rPr>
        <w:t xml:space="preserve"> </w:t>
      </w:r>
      <w:r w:rsidR="009A2F0D">
        <w:rPr>
          <w:sz w:val="28"/>
          <w:szCs w:val="28"/>
        </w:rPr>
        <w:t xml:space="preserve">№ </w:t>
      </w:r>
      <w:r w:rsidR="009D6514">
        <w:rPr>
          <w:sz w:val="28"/>
          <w:szCs w:val="28"/>
        </w:rPr>
        <w:t>6</w:t>
      </w:r>
    </w:p>
    <w:p w:rsidR="00083671" w:rsidRDefault="00083671" w:rsidP="00083671">
      <w:pPr>
        <w:ind w:right="-289"/>
        <w:jc w:val="center"/>
        <w:rPr>
          <w:sz w:val="26"/>
          <w:szCs w:val="26"/>
        </w:rPr>
      </w:pPr>
    </w:p>
    <w:p w:rsidR="00083671" w:rsidRDefault="00083671" w:rsidP="00083671">
      <w:pPr>
        <w:autoSpaceDE w:val="0"/>
        <w:autoSpaceDN w:val="0"/>
        <w:adjustRightInd w:val="0"/>
        <w:jc w:val="center"/>
        <w:rPr>
          <w:sz w:val="26"/>
          <w:szCs w:val="26"/>
        </w:rPr>
      </w:pPr>
      <w:bookmarkStart w:id="8" w:name="Par0"/>
      <w:bookmarkEnd w:id="8"/>
    </w:p>
    <w:p w:rsidR="00083671" w:rsidRDefault="00083671" w:rsidP="00083671">
      <w:pPr>
        <w:autoSpaceDE w:val="0"/>
        <w:autoSpaceDN w:val="0"/>
        <w:adjustRightInd w:val="0"/>
        <w:jc w:val="both"/>
        <w:outlineLvl w:val="0"/>
        <w:rPr>
          <w:sz w:val="28"/>
          <w:szCs w:val="28"/>
        </w:rPr>
      </w:pPr>
    </w:p>
    <w:p w:rsidR="00083671" w:rsidRPr="00083671" w:rsidRDefault="00083671" w:rsidP="00083671">
      <w:pPr>
        <w:widowControl w:val="0"/>
        <w:autoSpaceDE w:val="0"/>
        <w:autoSpaceDN w:val="0"/>
        <w:jc w:val="center"/>
        <w:rPr>
          <w:sz w:val="28"/>
          <w:szCs w:val="28"/>
        </w:rPr>
      </w:pPr>
      <w:r w:rsidRPr="00083671">
        <w:rPr>
          <w:sz w:val="28"/>
          <w:szCs w:val="28"/>
        </w:rPr>
        <w:t>РАЗМЕР</w:t>
      </w:r>
    </w:p>
    <w:p w:rsidR="00083671" w:rsidRPr="00083671" w:rsidRDefault="00083671" w:rsidP="00083671">
      <w:pPr>
        <w:widowControl w:val="0"/>
        <w:autoSpaceDE w:val="0"/>
        <w:autoSpaceDN w:val="0"/>
        <w:jc w:val="center"/>
        <w:rPr>
          <w:sz w:val="28"/>
          <w:szCs w:val="28"/>
        </w:rPr>
      </w:pPr>
      <w:r w:rsidRPr="00083671">
        <w:rPr>
          <w:sz w:val="28"/>
          <w:szCs w:val="28"/>
        </w:rPr>
        <w:t>вреда, причиняемого тяжеловесным транспортным средством,</w:t>
      </w:r>
    </w:p>
    <w:p w:rsidR="00083671" w:rsidRPr="00083671" w:rsidRDefault="00083671" w:rsidP="00083671">
      <w:pPr>
        <w:widowControl w:val="0"/>
        <w:autoSpaceDE w:val="0"/>
        <w:autoSpaceDN w:val="0"/>
        <w:jc w:val="center"/>
        <w:rPr>
          <w:sz w:val="28"/>
          <w:szCs w:val="28"/>
        </w:rPr>
      </w:pPr>
      <w:r w:rsidRPr="00083671">
        <w:rPr>
          <w:sz w:val="28"/>
          <w:szCs w:val="28"/>
        </w:rPr>
        <w:t xml:space="preserve">при движении такого транспортного средства по </w:t>
      </w:r>
      <w:proofErr w:type="gramStart"/>
      <w:r w:rsidRPr="00083671">
        <w:rPr>
          <w:sz w:val="28"/>
          <w:szCs w:val="28"/>
        </w:rPr>
        <w:t>автомобильным</w:t>
      </w:r>
      <w:proofErr w:type="gramEnd"/>
    </w:p>
    <w:p w:rsidR="00083671" w:rsidRDefault="00083671" w:rsidP="009D6514">
      <w:pPr>
        <w:widowControl w:val="0"/>
        <w:autoSpaceDE w:val="0"/>
        <w:autoSpaceDN w:val="0"/>
        <w:jc w:val="center"/>
        <w:rPr>
          <w:sz w:val="26"/>
          <w:szCs w:val="26"/>
        </w:rPr>
      </w:pPr>
      <w:r w:rsidRPr="00083671">
        <w:rPr>
          <w:sz w:val="28"/>
          <w:szCs w:val="28"/>
        </w:rPr>
        <w:t xml:space="preserve">дорогам общего пользования </w:t>
      </w:r>
      <w:r w:rsidR="009D6514">
        <w:rPr>
          <w:sz w:val="28"/>
          <w:szCs w:val="28"/>
        </w:rPr>
        <w:t xml:space="preserve">местного </w:t>
      </w:r>
      <w:r w:rsidRPr="00083671">
        <w:rPr>
          <w:sz w:val="28"/>
          <w:szCs w:val="28"/>
        </w:rPr>
        <w:t>значения, рассчитанным под осевую нагрузку 6 тонн на ось, 10 тонн на ось и 11,5 тонн на ось, от превышения допустимых нагрузок</w:t>
      </w:r>
      <w:r w:rsidR="009D6514">
        <w:rPr>
          <w:sz w:val="28"/>
          <w:szCs w:val="28"/>
        </w:rPr>
        <w:t xml:space="preserve"> </w:t>
      </w:r>
      <w:r w:rsidRPr="00083671">
        <w:rPr>
          <w:sz w:val="28"/>
          <w:szCs w:val="28"/>
        </w:rPr>
        <w:t>на каждую ось транспортного средства</w:t>
      </w:r>
    </w:p>
    <w:p w:rsidR="00083671" w:rsidRDefault="00083671" w:rsidP="00083671">
      <w:pPr>
        <w:widowControl w:val="0"/>
        <w:autoSpaceDE w:val="0"/>
        <w:autoSpaceDN w:val="0"/>
        <w:spacing w:after="120"/>
        <w:jc w:val="center"/>
        <w:rPr>
          <w:sz w:val="26"/>
          <w:szCs w:val="26"/>
        </w:rPr>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27"/>
        <w:gridCol w:w="1984"/>
        <w:gridCol w:w="1843"/>
      </w:tblGrid>
      <w:tr w:rsidR="00083671" w:rsidRPr="00C926B6" w:rsidTr="00D33726">
        <w:trPr>
          <w:trHeight w:val="338"/>
        </w:trPr>
        <w:tc>
          <w:tcPr>
            <w:tcW w:w="3118" w:type="dxa"/>
            <w:vMerge w:val="restart"/>
          </w:tcPr>
          <w:p w:rsidR="00083671" w:rsidRPr="00C926B6" w:rsidRDefault="00083671" w:rsidP="00F345FB">
            <w:pPr>
              <w:widowControl w:val="0"/>
              <w:autoSpaceDE w:val="0"/>
              <w:autoSpaceDN w:val="0"/>
              <w:ind w:hanging="114"/>
              <w:jc w:val="center"/>
              <w:rPr>
                <w:sz w:val="26"/>
                <w:szCs w:val="26"/>
              </w:rPr>
            </w:pPr>
            <w:r>
              <w:rPr>
                <w:sz w:val="26"/>
                <w:szCs w:val="26"/>
              </w:rPr>
              <w:t>Превышение фактических</w:t>
            </w:r>
            <w:r w:rsidRPr="00C926B6">
              <w:rPr>
                <w:sz w:val="26"/>
                <w:szCs w:val="26"/>
              </w:rPr>
              <w:t xml:space="preserve"> </w:t>
            </w:r>
            <w:r>
              <w:rPr>
                <w:sz w:val="26"/>
                <w:szCs w:val="26"/>
              </w:rPr>
              <w:t xml:space="preserve">нагрузок на ось </w:t>
            </w:r>
            <w:r w:rsidRPr="00C926B6">
              <w:rPr>
                <w:sz w:val="26"/>
                <w:szCs w:val="26"/>
              </w:rPr>
              <w:t>транс</w:t>
            </w:r>
            <w:r>
              <w:rPr>
                <w:sz w:val="26"/>
                <w:szCs w:val="26"/>
              </w:rPr>
              <w:t xml:space="preserve">портного средства над </w:t>
            </w:r>
            <w:proofErr w:type="gramStart"/>
            <w:r>
              <w:rPr>
                <w:sz w:val="26"/>
                <w:szCs w:val="26"/>
              </w:rPr>
              <w:t>допустимыми</w:t>
            </w:r>
            <w:proofErr w:type="gramEnd"/>
            <w:r w:rsidRPr="00C926B6">
              <w:rPr>
                <w:sz w:val="26"/>
                <w:szCs w:val="26"/>
              </w:rPr>
              <w:t xml:space="preserve"> (процентов)</w:t>
            </w:r>
          </w:p>
        </w:tc>
        <w:tc>
          <w:tcPr>
            <w:tcW w:w="5954" w:type="dxa"/>
            <w:gridSpan w:val="3"/>
          </w:tcPr>
          <w:p w:rsidR="00083671" w:rsidRDefault="00083671" w:rsidP="00F345FB">
            <w:pPr>
              <w:widowControl w:val="0"/>
              <w:autoSpaceDE w:val="0"/>
              <w:autoSpaceDN w:val="0"/>
              <w:ind w:hanging="114"/>
              <w:jc w:val="center"/>
              <w:rPr>
                <w:sz w:val="26"/>
                <w:szCs w:val="26"/>
              </w:rPr>
            </w:pPr>
            <w:r w:rsidRPr="00C926B6">
              <w:rPr>
                <w:sz w:val="26"/>
                <w:szCs w:val="26"/>
              </w:rPr>
              <w:t>Размер вреда для автомобильных дорог, рассчитанных на нормативную (расч</w:t>
            </w:r>
            <w:r w:rsidR="002E15B8">
              <w:rPr>
                <w:sz w:val="26"/>
                <w:szCs w:val="26"/>
              </w:rPr>
              <w:t>ё</w:t>
            </w:r>
            <w:r w:rsidRPr="00C926B6">
              <w:rPr>
                <w:sz w:val="26"/>
                <w:szCs w:val="26"/>
              </w:rPr>
              <w:t xml:space="preserve">тную) осевую нагрузку </w:t>
            </w:r>
          </w:p>
          <w:p w:rsidR="00083671" w:rsidRPr="00C926B6" w:rsidRDefault="00083671" w:rsidP="00F345FB">
            <w:pPr>
              <w:widowControl w:val="0"/>
              <w:autoSpaceDE w:val="0"/>
              <w:autoSpaceDN w:val="0"/>
              <w:ind w:hanging="114"/>
              <w:jc w:val="center"/>
              <w:rPr>
                <w:sz w:val="26"/>
                <w:szCs w:val="26"/>
              </w:rPr>
            </w:pPr>
            <w:r w:rsidRPr="00C926B6">
              <w:rPr>
                <w:sz w:val="26"/>
                <w:szCs w:val="26"/>
              </w:rPr>
              <w:t>(рублей на 100 км)</w:t>
            </w:r>
          </w:p>
        </w:tc>
      </w:tr>
      <w:tr w:rsidR="00083671" w:rsidRPr="00C926B6" w:rsidTr="00D33726">
        <w:trPr>
          <w:trHeight w:val="338"/>
        </w:trPr>
        <w:tc>
          <w:tcPr>
            <w:tcW w:w="3118" w:type="dxa"/>
            <w:vMerge/>
          </w:tcPr>
          <w:p w:rsidR="00083671" w:rsidRPr="00C926B6" w:rsidRDefault="00083671" w:rsidP="00F345FB">
            <w:pPr>
              <w:widowControl w:val="0"/>
              <w:autoSpaceDE w:val="0"/>
              <w:autoSpaceDN w:val="0"/>
              <w:ind w:hanging="114"/>
              <w:jc w:val="center"/>
              <w:rPr>
                <w:sz w:val="26"/>
                <w:szCs w:val="26"/>
              </w:rPr>
            </w:pPr>
          </w:p>
        </w:tc>
        <w:tc>
          <w:tcPr>
            <w:tcW w:w="2127" w:type="dxa"/>
          </w:tcPr>
          <w:p w:rsidR="00083671" w:rsidRPr="00C926B6" w:rsidRDefault="00083671" w:rsidP="00F345FB">
            <w:pPr>
              <w:widowControl w:val="0"/>
              <w:autoSpaceDE w:val="0"/>
              <w:autoSpaceDN w:val="0"/>
              <w:ind w:hanging="114"/>
              <w:jc w:val="center"/>
              <w:rPr>
                <w:sz w:val="26"/>
                <w:szCs w:val="26"/>
              </w:rPr>
            </w:pPr>
            <w:r w:rsidRPr="00C926B6">
              <w:rPr>
                <w:sz w:val="26"/>
                <w:szCs w:val="26"/>
              </w:rPr>
              <w:t>6 тонн на ось</w:t>
            </w:r>
          </w:p>
        </w:tc>
        <w:tc>
          <w:tcPr>
            <w:tcW w:w="1984" w:type="dxa"/>
          </w:tcPr>
          <w:p w:rsidR="00083671" w:rsidRPr="00C926B6" w:rsidRDefault="00083671" w:rsidP="00F345FB">
            <w:pPr>
              <w:widowControl w:val="0"/>
              <w:autoSpaceDE w:val="0"/>
              <w:autoSpaceDN w:val="0"/>
              <w:ind w:hanging="114"/>
              <w:jc w:val="center"/>
              <w:rPr>
                <w:sz w:val="26"/>
                <w:szCs w:val="26"/>
              </w:rPr>
            </w:pPr>
            <w:r w:rsidRPr="00C926B6">
              <w:rPr>
                <w:sz w:val="26"/>
                <w:szCs w:val="26"/>
              </w:rPr>
              <w:t>10 тонн на ось</w:t>
            </w:r>
          </w:p>
        </w:tc>
        <w:tc>
          <w:tcPr>
            <w:tcW w:w="1843" w:type="dxa"/>
          </w:tcPr>
          <w:p w:rsidR="00083671" w:rsidRPr="00C926B6" w:rsidRDefault="00083671" w:rsidP="00F345FB">
            <w:pPr>
              <w:widowControl w:val="0"/>
              <w:autoSpaceDE w:val="0"/>
              <w:autoSpaceDN w:val="0"/>
              <w:ind w:hanging="114"/>
              <w:jc w:val="center"/>
              <w:rPr>
                <w:sz w:val="26"/>
                <w:szCs w:val="26"/>
              </w:rPr>
            </w:pPr>
            <w:r>
              <w:rPr>
                <w:sz w:val="26"/>
                <w:szCs w:val="26"/>
              </w:rPr>
              <w:t>11,5 тонн на ось</w:t>
            </w:r>
          </w:p>
        </w:tc>
      </w:tr>
      <w:tr w:rsidR="00083671" w:rsidRPr="00C926B6" w:rsidTr="00D33726">
        <w:trPr>
          <w:trHeight w:val="342"/>
        </w:trPr>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3214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1493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679</w:t>
            </w:r>
          </w:p>
        </w:tc>
      </w:tr>
      <w:tr w:rsidR="00083671" w:rsidRPr="00C926B6" w:rsidTr="00D33726">
        <w:tc>
          <w:tcPr>
            <w:tcW w:w="3118" w:type="dxa"/>
            <w:vAlign w:val="center"/>
          </w:tcPr>
          <w:p w:rsidR="00083671" w:rsidRPr="00C926B6" w:rsidRDefault="00083671" w:rsidP="00D33726">
            <w:pPr>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3234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1515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686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3255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695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3278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1581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1626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722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3327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1738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779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1879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3435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1960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2048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3493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2143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3523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2246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920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2355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3584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2471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992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2594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1032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3647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2724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1073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19 (включительно) до 20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2860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3004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1163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3745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3154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1211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3311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1261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1314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24 (включительно) до 25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3846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3645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3881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3821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1425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4005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1483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3951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4195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1544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3986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4392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4022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4595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1672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4058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1740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5022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5244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1880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4167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1954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5710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2029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2127" w:type="dxa"/>
            <w:vAlign w:val="center"/>
          </w:tcPr>
          <w:p w:rsidR="00083671" w:rsidRPr="00C926B6" w:rsidRDefault="00083671" w:rsidP="00F345FB">
            <w:pPr>
              <w:ind w:hanging="114"/>
              <w:rPr>
                <w:rFonts w:eastAsia="Calibri"/>
                <w:color w:val="000000"/>
                <w:sz w:val="26"/>
                <w:szCs w:val="26"/>
                <w:lang w:eastAsia="en-US"/>
              </w:rPr>
            </w:pPr>
            <w:r>
              <w:rPr>
                <w:rFonts w:eastAsia="Calibri"/>
                <w:color w:val="000000"/>
                <w:sz w:val="26"/>
                <w:szCs w:val="26"/>
                <w:lang w:eastAsia="en-US"/>
              </w:rPr>
              <w:t xml:space="preserve">              4242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5952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6201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4317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6456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2268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4356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6718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2352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2438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4433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2526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4471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2616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4510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2708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4550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2802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4629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2996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4669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3096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47 (включительно) до 48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4709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3198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4749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9686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4790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4872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10700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3627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52 (включительно) до 53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4913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11050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3739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4954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11407</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4996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11770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3970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5037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4088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12514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5121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12896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4330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13284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5206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4581</w:t>
            </w:r>
          </w:p>
        </w:tc>
      </w:tr>
      <w:tr w:rsidR="00083671" w:rsidRPr="00C926B6" w:rsidTr="00D33726">
        <w:tc>
          <w:tcPr>
            <w:tcW w:w="3118"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5954" w:type="dxa"/>
            <w:gridSpan w:val="3"/>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w:t>
            </w:r>
            <w:r w:rsidR="009D6514">
              <w:rPr>
                <w:rFonts w:eastAsia="Calibri"/>
                <w:sz w:val="26"/>
                <w:szCs w:val="26"/>
                <w:lang w:eastAsia="en-US"/>
              </w:rPr>
              <w:t>ё</w:t>
            </w:r>
            <w:r w:rsidRPr="00C926B6">
              <w:rPr>
                <w:rFonts w:eastAsia="Calibri"/>
                <w:sz w:val="26"/>
                <w:szCs w:val="26"/>
                <w:lang w:eastAsia="en-US"/>
              </w:rPr>
              <w:t>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083671" w:rsidRPr="009D6514" w:rsidRDefault="00083671" w:rsidP="00083671">
      <w:pPr>
        <w:widowControl w:val="0"/>
        <w:autoSpaceDE w:val="0"/>
        <w:autoSpaceDN w:val="0"/>
        <w:jc w:val="center"/>
        <w:rPr>
          <w:sz w:val="28"/>
          <w:szCs w:val="28"/>
        </w:rPr>
      </w:pPr>
      <w:r w:rsidRPr="009D6514">
        <w:rPr>
          <w:sz w:val="28"/>
          <w:szCs w:val="28"/>
        </w:rPr>
        <w:lastRenderedPageBreak/>
        <w:t>РАЗМЕР</w:t>
      </w:r>
    </w:p>
    <w:p w:rsidR="00083671" w:rsidRPr="009D6514" w:rsidRDefault="00083671" w:rsidP="00083671">
      <w:pPr>
        <w:widowControl w:val="0"/>
        <w:autoSpaceDE w:val="0"/>
        <w:autoSpaceDN w:val="0"/>
        <w:jc w:val="center"/>
        <w:rPr>
          <w:sz w:val="28"/>
          <w:szCs w:val="28"/>
        </w:rPr>
      </w:pPr>
      <w:r w:rsidRPr="009D6514">
        <w:rPr>
          <w:sz w:val="28"/>
          <w:szCs w:val="28"/>
        </w:rPr>
        <w:t>вреда, причиняемого тяжеловесным транспортным средством,</w:t>
      </w:r>
    </w:p>
    <w:p w:rsidR="00083671" w:rsidRPr="009D6514" w:rsidRDefault="00083671" w:rsidP="009D6514">
      <w:pPr>
        <w:widowControl w:val="0"/>
        <w:autoSpaceDE w:val="0"/>
        <w:autoSpaceDN w:val="0"/>
        <w:jc w:val="center"/>
        <w:rPr>
          <w:sz w:val="28"/>
          <w:szCs w:val="28"/>
        </w:rPr>
      </w:pPr>
      <w:r w:rsidRPr="009D6514">
        <w:rPr>
          <w:sz w:val="28"/>
          <w:szCs w:val="28"/>
        </w:rPr>
        <w:t>при движении такого транспортного средства</w:t>
      </w:r>
      <w:r w:rsidR="009D6514">
        <w:rPr>
          <w:sz w:val="28"/>
          <w:szCs w:val="28"/>
        </w:rPr>
        <w:t xml:space="preserve"> </w:t>
      </w:r>
      <w:r w:rsidRPr="009D6514">
        <w:rPr>
          <w:sz w:val="28"/>
          <w:szCs w:val="28"/>
        </w:rPr>
        <w:t xml:space="preserve">по автомобильным дорогам общего пользования </w:t>
      </w:r>
      <w:r w:rsidR="009D6514">
        <w:rPr>
          <w:sz w:val="28"/>
          <w:szCs w:val="28"/>
        </w:rPr>
        <w:t>местного</w:t>
      </w:r>
      <w:r w:rsidRPr="009D6514">
        <w:rPr>
          <w:sz w:val="28"/>
          <w:szCs w:val="28"/>
        </w:rPr>
        <w:t xml:space="preserve"> значения, от превышения</w:t>
      </w:r>
      <w:r w:rsidR="009D6514">
        <w:rPr>
          <w:sz w:val="28"/>
          <w:szCs w:val="28"/>
        </w:rPr>
        <w:t xml:space="preserve"> </w:t>
      </w:r>
      <w:r w:rsidRPr="009D6514">
        <w:rPr>
          <w:sz w:val="28"/>
          <w:szCs w:val="28"/>
        </w:rPr>
        <w:t>допустимой для автомобильной дороги массы транспортного средства</w:t>
      </w:r>
    </w:p>
    <w:p w:rsidR="00083671" w:rsidRPr="00C926B6" w:rsidRDefault="00083671" w:rsidP="00083671">
      <w:pPr>
        <w:widowControl w:val="0"/>
        <w:autoSpaceDE w:val="0"/>
        <w:autoSpaceDN w:val="0"/>
        <w:spacing w:after="120"/>
        <w:jc w:val="center"/>
        <w:rPr>
          <w:sz w:val="26"/>
          <w:szCs w:val="26"/>
        </w:rPr>
      </w:pPr>
    </w:p>
    <w:tbl>
      <w:tblPr>
        <w:tblW w:w="89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4"/>
        <w:gridCol w:w="4536"/>
      </w:tblGrid>
      <w:tr w:rsidR="00083671" w:rsidRPr="00C926B6" w:rsidTr="00D33726">
        <w:tc>
          <w:tcPr>
            <w:tcW w:w="4394" w:type="dxa"/>
          </w:tcPr>
          <w:p w:rsidR="00083671" w:rsidRPr="00C926B6" w:rsidRDefault="00083671" w:rsidP="00F345FB">
            <w:pPr>
              <w:widowControl w:val="0"/>
              <w:autoSpaceDE w:val="0"/>
              <w:autoSpaceDN w:val="0"/>
              <w:ind w:hanging="114"/>
              <w:jc w:val="center"/>
              <w:rPr>
                <w:sz w:val="26"/>
                <w:szCs w:val="26"/>
              </w:rPr>
            </w:pPr>
            <w:r w:rsidRPr="00C926B6">
              <w:rPr>
                <w:sz w:val="26"/>
                <w:szCs w:val="26"/>
              </w:rPr>
              <w:t xml:space="preserve">Превышение фактической массы транспортного средства </w:t>
            </w:r>
            <w:proofErr w:type="gramStart"/>
            <w:r w:rsidRPr="00C926B6">
              <w:rPr>
                <w:sz w:val="26"/>
                <w:szCs w:val="26"/>
              </w:rPr>
              <w:t>над</w:t>
            </w:r>
            <w:proofErr w:type="gramEnd"/>
            <w:r w:rsidRPr="00C926B6">
              <w:rPr>
                <w:sz w:val="26"/>
                <w:szCs w:val="26"/>
              </w:rPr>
              <w:t xml:space="preserve"> допустимой (процентов)</w:t>
            </w:r>
          </w:p>
        </w:tc>
        <w:tc>
          <w:tcPr>
            <w:tcW w:w="4536" w:type="dxa"/>
          </w:tcPr>
          <w:p w:rsidR="00083671" w:rsidRPr="00C926B6" w:rsidRDefault="00083671" w:rsidP="00F345FB">
            <w:pPr>
              <w:widowControl w:val="0"/>
              <w:autoSpaceDE w:val="0"/>
              <w:autoSpaceDN w:val="0"/>
              <w:ind w:hanging="114"/>
              <w:jc w:val="center"/>
              <w:rPr>
                <w:sz w:val="26"/>
                <w:szCs w:val="26"/>
              </w:rPr>
            </w:pPr>
            <w:r w:rsidRPr="00C926B6">
              <w:rPr>
                <w:sz w:val="26"/>
                <w:szCs w:val="26"/>
              </w:rPr>
              <w:t>Размер вреда (рублей на 100 км)</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6825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6935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7046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7156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7378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7488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7599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7710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7931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8041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8152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8263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8373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8484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8594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19 (включительно) до 20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8705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8816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8926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9037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9148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24 (включительно) до 25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9258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9479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9590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9701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9811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9922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10032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10143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10254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10364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10475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10586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10696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10807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10917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11028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11139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11249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11360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11470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11581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11692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47 (включительно) до 48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11802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11913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4536" w:type="dxa"/>
            <w:vAlign w:val="center"/>
          </w:tcPr>
          <w:p w:rsidR="00083671" w:rsidRPr="00C926B6" w:rsidRDefault="00083671" w:rsidP="00F345FB">
            <w:pPr>
              <w:ind w:right="221" w:hanging="114"/>
              <w:jc w:val="center"/>
              <w:rPr>
                <w:rFonts w:eastAsia="Calibri"/>
                <w:color w:val="000000"/>
                <w:sz w:val="26"/>
                <w:szCs w:val="26"/>
                <w:lang w:eastAsia="en-US"/>
              </w:rPr>
            </w:pPr>
            <w:r>
              <w:rPr>
                <w:rFonts w:eastAsia="Calibri"/>
                <w:color w:val="000000"/>
                <w:sz w:val="26"/>
                <w:szCs w:val="26"/>
                <w:lang w:eastAsia="en-US"/>
              </w:rPr>
              <w:t xml:space="preserve">   </w:t>
            </w:r>
            <w:r w:rsidRPr="00C926B6">
              <w:rPr>
                <w:rFonts w:eastAsia="Calibri"/>
                <w:color w:val="000000"/>
                <w:sz w:val="26"/>
                <w:szCs w:val="26"/>
                <w:lang w:eastAsia="en-US"/>
              </w:rPr>
              <w:t>12024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12245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52 (включительно) до 53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12355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12466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12577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12687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12798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12908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13019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13130</w:t>
            </w:r>
          </w:p>
        </w:tc>
      </w:tr>
      <w:tr w:rsidR="00083671" w:rsidRPr="00C926B6" w:rsidTr="00D33726">
        <w:tc>
          <w:tcPr>
            <w:tcW w:w="4394"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4536" w:type="dxa"/>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приведенным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Pr="00C926B6" w:rsidRDefault="00083671" w:rsidP="00083671">
      <w:pPr>
        <w:ind w:firstLine="708"/>
        <w:jc w:val="both"/>
        <w:rPr>
          <w:rFonts w:eastAsia="Calibri"/>
          <w:sz w:val="26"/>
          <w:szCs w:val="26"/>
          <w:lang w:eastAsia="en-US"/>
        </w:rPr>
      </w:pPr>
    </w:p>
    <w:p w:rsidR="00083671" w:rsidRPr="00022EE0" w:rsidRDefault="00083671" w:rsidP="0099013E">
      <w:pPr>
        <w:jc w:val="both"/>
        <w:rPr>
          <w:szCs w:val="28"/>
        </w:rPr>
      </w:pPr>
    </w:p>
    <w:sectPr w:rsidR="00083671" w:rsidRPr="00022EE0" w:rsidSect="0008367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85" w:rsidRDefault="002B2D85" w:rsidP="00C56FA5">
      <w:r>
        <w:separator/>
      </w:r>
    </w:p>
  </w:endnote>
  <w:endnote w:type="continuationSeparator" w:id="0">
    <w:p w:rsidR="002B2D85" w:rsidRDefault="002B2D85" w:rsidP="00C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85" w:rsidRDefault="002B2D85" w:rsidP="00C56FA5">
      <w:r>
        <w:separator/>
      </w:r>
    </w:p>
  </w:footnote>
  <w:footnote w:type="continuationSeparator" w:id="0">
    <w:p w:rsidR="002B2D85" w:rsidRDefault="002B2D85" w:rsidP="00C5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9EF"/>
    <w:rsid w:val="00015A30"/>
    <w:rsid w:val="00016E85"/>
    <w:rsid w:val="00022EE0"/>
    <w:rsid w:val="000259EF"/>
    <w:rsid w:val="00027344"/>
    <w:rsid w:val="00037A30"/>
    <w:rsid w:val="00071040"/>
    <w:rsid w:val="00083671"/>
    <w:rsid w:val="00090B64"/>
    <w:rsid w:val="0009711E"/>
    <w:rsid w:val="000D1A36"/>
    <w:rsid w:val="001505B6"/>
    <w:rsid w:val="00165E93"/>
    <w:rsid w:val="0017453D"/>
    <w:rsid w:val="00186A89"/>
    <w:rsid w:val="001C7F0F"/>
    <w:rsid w:val="001E0BDF"/>
    <w:rsid w:val="002320C7"/>
    <w:rsid w:val="00253C3A"/>
    <w:rsid w:val="00270245"/>
    <w:rsid w:val="00274CC2"/>
    <w:rsid w:val="002A0A4C"/>
    <w:rsid w:val="002B2D85"/>
    <w:rsid w:val="002E15B8"/>
    <w:rsid w:val="002E52AC"/>
    <w:rsid w:val="002F0DC2"/>
    <w:rsid w:val="002F201D"/>
    <w:rsid w:val="003212A2"/>
    <w:rsid w:val="0032326E"/>
    <w:rsid w:val="003313FE"/>
    <w:rsid w:val="00335409"/>
    <w:rsid w:val="003428EF"/>
    <w:rsid w:val="00353513"/>
    <w:rsid w:val="00357F6A"/>
    <w:rsid w:val="00377C54"/>
    <w:rsid w:val="00391180"/>
    <w:rsid w:val="003A0508"/>
    <w:rsid w:val="003C6E59"/>
    <w:rsid w:val="003E3706"/>
    <w:rsid w:val="003F5C41"/>
    <w:rsid w:val="003F625F"/>
    <w:rsid w:val="00410886"/>
    <w:rsid w:val="00440A5E"/>
    <w:rsid w:val="004A398E"/>
    <w:rsid w:val="004A3E62"/>
    <w:rsid w:val="004C6F86"/>
    <w:rsid w:val="004E1988"/>
    <w:rsid w:val="00504768"/>
    <w:rsid w:val="00520BFF"/>
    <w:rsid w:val="00541B7D"/>
    <w:rsid w:val="00593D09"/>
    <w:rsid w:val="005A6227"/>
    <w:rsid w:val="005C159C"/>
    <w:rsid w:val="005D1681"/>
    <w:rsid w:val="005D5177"/>
    <w:rsid w:val="005F7660"/>
    <w:rsid w:val="006021FC"/>
    <w:rsid w:val="00651E3A"/>
    <w:rsid w:val="00655CCF"/>
    <w:rsid w:val="00664331"/>
    <w:rsid w:val="006A43B7"/>
    <w:rsid w:val="006B1123"/>
    <w:rsid w:val="006C5494"/>
    <w:rsid w:val="00721FC4"/>
    <w:rsid w:val="007244ED"/>
    <w:rsid w:val="00793A2E"/>
    <w:rsid w:val="007B6038"/>
    <w:rsid w:val="007C7FE9"/>
    <w:rsid w:val="007D4EE5"/>
    <w:rsid w:val="007E21B3"/>
    <w:rsid w:val="00803F8D"/>
    <w:rsid w:val="00805218"/>
    <w:rsid w:val="00863BE6"/>
    <w:rsid w:val="00885878"/>
    <w:rsid w:val="008A7CF4"/>
    <w:rsid w:val="008C6DCB"/>
    <w:rsid w:val="008D07D1"/>
    <w:rsid w:val="00917787"/>
    <w:rsid w:val="00930D8D"/>
    <w:rsid w:val="00930E1A"/>
    <w:rsid w:val="00947DD8"/>
    <w:rsid w:val="00971E7D"/>
    <w:rsid w:val="00972A38"/>
    <w:rsid w:val="009751DF"/>
    <w:rsid w:val="0099013E"/>
    <w:rsid w:val="009A2F0D"/>
    <w:rsid w:val="009B3731"/>
    <w:rsid w:val="009C3920"/>
    <w:rsid w:val="009D6514"/>
    <w:rsid w:val="00A02B1A"/>
    <w:rsid w:val="00A0450F"/>
    <w:rsid w:val="00A6103C"/>
    <w:rsid w:val="00AA0696"/>
    <w:rsid w:val="00AA5A18"/>
    <w:rsid w:val="00AB39B7"/>
    <w:rsid w:val="00AD1AB2"/>
    <w:rsid w:val="00AF4601"/>
    <w:rsid w:val="00B03E0A"/>
    <w:rsid w:val="00B3211B"/>
    <w:rsid w:val="00B3428B"/>
    <w:rsid w:val="00BA4CC4"/>
    <w:rsid w:val="00BA5262"/>
    <w:rsid w:val="00BB052F"/>
    <w:rsid w:val="00BC264F"/>
    <w:rsid w:val="00BC744E"/>
    <w:rsid w:val="00C00A0A"/>
    <w:rsid w:val="00C56FA5"/>
    <w:rsid w:val="00C6173D"/>
    <w:rsid w:val="00C74E45"/>
    <w:rsid w:val="00CA1D08"/>
    <w:rsid w:val="00CE29F4"/>
    <w:rsid w:val="00CE6662"/>
    <w:rsid w:val="00CF564D"/>
    <w:rsid w:val="00D11734"/>
    <w:rsid w:val="00D2066B"/>
    <w:rsid w:val="00D33726"/>
    <w:rsid w:val="00D63321"/>
    <w:rsid w:val="00D63906"/>
    <w:rsid w:val="00D82020"/>
    <w:rsid w:val="00DC2386"/>
    <w:rsid w:val="00E037C1"/>
    <w:rsid w:val="00E25F9A"/>
    <w:rsid w:val="00E41F1A"/>
    <w:rsid w:val="00E55D50"/>
    <w:rsid w:val="00E90EFC"/>
    <w:rsid w:val="00E93B0D"/>
    <w:rsid w:val="00ED3927"/>
    <w:rsid w:val="00EE1F5D"/>
    <w:rsid w:val="00EF5023"/>
    <w:rsid w:val="00F060EA"/>
    <w:rsid w:val="00F072C4"/>
    <w:rsid w:val="00F13DB5"/>
    <w:rsid w:val="00F1692C"/>
    <w:rsid w:val="00F173E8"/>
    <w:rsid w:val="00F202C0"/>
    <w:rsid w:val="00F22063"/>
    <w:rsid w:val="00F345FB"/>
    <w:rsid w:val="00F6453F"/>
    <w:rsid w:val="00F768A8"/>
    <w:rsid w:val="00F817AA"/>
    <w:rsid w:val="00F82F53"/>
    <w:rsid w:val="00F843E9"/>
    <w:rsid w:val="00FB02F5"/>
    <w:rsid w:val="00FE4641"/>
    <w:rsid w:val="00FF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B0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93B0D"/>
    <w:pPr>
      <w:keepNext/>
      <w:spacing w:before="240" w:after="60"/>
      <w:outlineLvl w:val="1"/>
    </w:pPr>
    <w:rPr>
      <w:rFonts w:ascii="Cambria" w:hAnsi="Cambria"/>
      <w:b/>
      <w:bCs/>
      <w:i/>
      <w:iCs/>
      <w:sz w:val="28"/>
      <w:szCs w:val="28"/>
    </w:rPr>
  </w:style>
  <w:style w:type="paragraph" w:styleId="3">
    <w:name w:val="heading 3"/>
    <w:basedOn w:val="a"/>
    <w:next w:val="a"/>
    <w:link w:val="30"/>
    <w:qFormat/>
    <w:rsid w:val="00E93B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C56FA5"/>
    <w:pPr>
      <w:tabs>
        <w:tab w:val="center" w:pos="4677"/>
        <w:tab w:val="right" w:pos="9355"/>
      </w:tabs>
    </w:pPr>
  </w:style>
  <w:style w:type="character" w:customStyle="1" w:styleId="a5">
    <w:name w:val="Верхний колонтитул Знак"/>
    <w:basedOn w:val="a0"/>
    <w:link w:val="a4"/>
    <w:uiPriority w:val="99"/>
    <w:semiHidden/>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3B0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93B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93B0D"/>
    <w:rPr>
      <w:rFonts w:ascii="Arial" w:eastAsia="Times New Roman" w:hAnsi="Arial" w:cs="Arial"/>
      <w:b/>
      <w:bCs/>
      <w:sz w:val="26"/>
      <w:szCs w:val="26"/>
      <w:lang w:eastAsia="ru-RU"/>
    </w:rPr>
  </w:style>
  <w:style w:type="paragraph" w:customStyle="1" w:styleId="ConsPlusNormal">
    <w:name w:val="ConsPlusNormal"/>
    <w:link w:val="ConsPlusNormal0"/>
    <w:rsid w:val="00E93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3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semiHidden/>
    <w:rsid w:val="00E93B0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E93B0D"/>
    <w:rPr>
      <w:rFonts w:ascii="Tahoma" w:eastAsia="Times New Roman" w:hAnsi="Tahoma" w:cs="Tahoma"/>
      <w:sz w:val="20"/>
      <w:szCs w:val="20"/>
      <w:shd w:val="clear" w:color="auto" w:fill="000080"/>
      <w:lang w:eastAsia="ru-RU"/>
    </w:rPr>
  </w:style>
  <w:style w:type="paragraph" w:customStyle="1" w:styleId="ConsPlusCell">
    <w:name w:val="ConsPlusCell"/>
    <w:rsid w:val="00E93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semiHidden/>
    <w:rsid w:val="00E93B0D"/>
    <w:rPr>
      <w:rFonts w:ascii="Tahoma" w:hAnsi="Tahoma" w:cs="Tahoma"/>
      <w:sz w:val="16"/>
      <w:szCs w:val="16"/>
    </w:rPr>
  </w:style>
  <w:style w:type="character" w:customStyle="1" w:styleId="ab">
    <w:name w:val="Текст выноски Знак"/>
    <w:basedOn w:val="a0"/>
    <w:link w:val="aa"/>
    <w:semiHidden/>
    <w:rsid w:val="00E93B0D"/>
    <w:rPr>
      <w:rFonts w:ascii="Tahoma" w:eastAsia="Times New Roman" w:hAnsi="Tahoma" w:cs="Tahoma"/>
      <w:sz w:val="16"/>
      <w:szCs w:val="16"/>
      <w:lang w:eastAsia="ru-RU"/>
    </w:rPr>
  </w:style>
  <w:style w:type="paragraph" w:styleId="ac">
    <w:name w:val="footnote text"/>
    <w:basedOn w:val="a"/>
    <w:link w:val="ad"/>
    <w:semiHidden/>
    <w:rsid w:val="00E93B0D"/>
    <w:rPr>
      <w:sz w:val="20"/>
      <w:szCs w:val="20"/>
    </w:rPr>
  </w:style>
  <w:style w:type="character" w:customStyle="1" w:styleId="ad">
    <w:name w:val="Текст сноски Знак"/>
    <w:basedOn w:val="a0"/>
    <w:link w:val="ac"/>
    <w:semiHidden/>
    <w:rsid w:val="00E93B0D"/>
    <w:rPr>
      <w:rFonts w:ascii="Times New Roman" w:eastAsia="Times New Roman" w:hAnsi="Times New Roman" w:cs="Times New Roman"/>
      <w:sz w:val="20"/>
      <w:szCs w:val="20"/>
      <w:lang w:eastAsia="ru-RU"/>
    </w:rPr>
  </w:style>
  <w:style w:type="character" w:styleId="ae">
    <w:name w:val="footnote reference"/>
    <w:semiHidden/>
    <w:rsid w:val="00E93B0D"/>
    <w:rPr>
      <w:vertAlign w:val="superscript"/>
    </w:rPr>
  </w:style>
  <w:style w:type="paragraph" w:styleId="af">
    <w:name w:val="Body Text Indent"/>
    <w:basedOn w:val="a"/>
    <w:link w:val="af0"/>
    <w:semiHidden/>
    <w:rsid w:val="00E93B0D"/>
    <w:pPr>
      <w:ind w:firstLine="708"/>
      <w:jc w:val="both"/>
    </w:pPr>
  </w:style>
  <w:style w:type="character" w:customStyle="1" w:styleId="af0">
    <w:name w:val="Основной текст с отступом Знак"/>
    <w:basedOn w:val="a0"/>
    <w:link w:val="af"/>
    <w:semiHidden/>
    <w:rsid w:val="00E93B0D"/>
    <w:rPr>
      <w:rFonts w:ascii="Times New Roman" w:eastAsia="Times New Roman" w:hAnsi="Times New Roman" w:cs="Times New Roman"/>
      <w:sz w:val="24"/>
      <w:szCs w:val="24"/>
      <w:lang w:eastAsia="ru-RU"/>
    </w:rPr>
  </w:style>
  <w:style w:type="paragraph" w:styleId="21">
    <w:name w:val="Body Text Indent 2"/>
    <w:basedOn w:val="a"/>
    <w:link w:val="22"/>
    <w:rsid w:val="00E93B0D"/>
    <w:pPr>
      <w:autoSpaceDE w:val="0"/>
      <w:autoSpaceDN w:val="0"/>
      <w:spacing w:after="120" w:line="480" w:lineRule="auto"/>
      <w:ind w:left="283"/>
    </w:pPr>
  </w:style>
  <w:style w:type="character" w:customStyle="1" w:styleId="22">
    <w:name w:val="Основной текст с отступом 2 Знак"/>
    <w:basedOn w:val="a0"/>
    <w:link w:val="21"/>
    <w:rsid w:val="00E93B0D"/>
    <w:rPr>
      <w:rFonts w:ascii="Times New Roman" w:eastAsia="Times New Roman" w:hAnsi="Times New Roman" w:cs="Times New Roman"/>
      <w:sz w:val="24"/>
      <w:szCs w:val="24"/>
      <w:lang w:eastAsia="ru-RU"/>
    </w:rPr>
  </w:style>
  <w:style w:type="character" w:styleId="af1">
    <w:name w:val="Hyperlink"/>
    <w:rsid w:val="00E93B0D"/>
    <w:rPr>
      <w:rFonts w:ascii="Times New Roman" w:hAnsi="Times New Roman" w:cs="Times New Roman"/>
      <w:color w:val="0000FF"/>
      <w:u w:val="single"/>
    </w:rPr>
  </w:style>
  <w:style w:type="character" w:styleId="af2">
    <w:name w:val="page number"/>
    <w:basedOn w:val="a0"/>
    <w:rsid w:val="00E93B0D"/>
  </w:style>
  <w:style w:type="paragraph" w:styleId="af3">
    <w:name w:val="Body Text"/>
    <w:basedOn w:val="a"/>
    <w:link w:val="af4"/>
    <w:rsid w:val="00E93B0D"/>
    <w:pPr>
      <w:spacing w:after="120"/>
    </w:pPr>
  </w:style>
  <w:style w:type="character" w:customStyle="1" w:styleId="af4">
    <w:name w:val="Основной текст Знак"/>
    <w:basedOn w:val="a0"/>
    <w:link w:val="af3"/>
    <w:rsid w:val="00E93B0D"/>
    <w:rPr>
      <w:rFonts w:ascii="Times New Roman" w:eastAsia="Times New Roman" w:hAnsi="Times New Roman" w:cs="Times New Roman"/>
      <w:sz w:val="24"/>
      <w:szCs w:val="24"/>
      <w:lang w:eastAsia="ru-RU"/>
    </w:rPr>
  </w:style>
  <w:style w:type="paragraph" w:styleId="af5">
    <w:name w:val="List Paragraph"/>
    <w:basedOn w:val="a"/>
    <w:uiPriority w:val="34"/>
    <w:qFormat/>
    <w:rsid w:val="00E93B0D"/>
    <w:pPr>
      <w:spacing w:after="200" w:line="276" w:lineRule="auto"/>
      <w:ind w:left="720"/>
      <w:contextualSpacing/>
    </w:pPr>
    <w:rPr>
      <w:rFonts w:ascii="Calibri" w:hAnsi="Calibri"/>
      <w:sz w:val="22"/>
      <w:szCs w:val="22"/>
    </w:rPr>
  </w:style>
  <w:style w:type="paragraph" w:customStyle="1" w:styleId="text">
    <w:name w:val="text"/>
    <w:basedOn w:val="a"/>
    <w:rsid w:val="00E93B0D"/>
    <w:pPr>
      <w:spacing w:before="120"/>
      <w:ind w:left="150" w:right="150" w:firstLine="450"/>
    </w:pPr>
    <w:rPr>
      <w:rFonts w:ascii="Verdana" w:hAnsi="Verdana"/>
      <w:color w:val="003366"/>
    </w:rPr>
  </w:style>
  <w:style w:type="paragraph" w:styleId="31">
    <w:name w:val="Body Text 3"/>
    <w:basedOn w:val="a"/>
    <w:link w:val="32"/>
    <w:rsid w:val="00E93B0D"/>
    <w:pPr>
      <w:spacing w:after="120"/>
    </w:pPr>
    <w:rPr>
      <w:sz w:val="16"/>
      <w:szCs w:val="16"/>
    </w:rPr>
  </w:style>
  <w:style w:type="character" w:customStyle="1" w:styleId="32">
    <w:name w:val="Основной текст 3 Знак"/>
    <w:basedOn w:val="a0"/>
    <w:link w:val="31"/>
    <w:rsid w:val="00E93B0D"/>
    <w:rPr>
      <w:rFonts w:ascii="Times New Roman" w:eastAsia="Times New Roman" w:hAnsi="Times New Roman" w:cs="Times New Roman"/>
      <w:sz w:val="16"/>
      <w:szCs w:val="16"/>
      <w:lang w:eastAsia="ru-RU"/>
    </w:rPr>
  </w:style>
  <w:style w:type="paragraph" w:customStyle="1" w:styleId="ConsNormal">
    <w:name w:val="ConsNormal"/>
    <w:rsid w:val="00E93B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E93B0D"/>
    <w:pPr>
      <w:widowControl w:val="0"/>
      <w:autoSpaceDE w:val="0"/>
      <w:autoSpaceDN w:val="0"/>
      <w:adjustRightInd w:val="0"/>
      <w:spacing w:line="322" w:lineRule="exact"/>
      <w:ind w:firstLine="624"/>
      <w:jc w:val="both"/>
    </w:pPr>
  </w:style>
  <w:style w:type="paragraph" w:styleId="af6">
    <w:name w:val="Normal (Web)"/>
    <w:basedOn w:val="a"/>
    <w:rsid w:val="00E93B0D"/>
    <w:pPr>
      <w:spacing w:before="100" w:beforeAutospacing="1" w:after="100" w:afterAutospacing="1"/>
    </w:pPr>
    <w:rPr>
      <w:rFonts w:ascii="Verdana" w:hAnsi="Verdana"/>
      <w:color w:val="003366"/>
    </w:rPr>
  </w:style>
  <w:style w:type="character" w:styleId="af7">
    <w:name w:val="Strong"/>
    <w:qFormat/>
    <w:rsid w:val="00E93B0D"/>
    <w:rPr>
      <w:b/>
      <w:bCs/>
    </w:rPr>
  </w:style>
  <w:style w:type="character" w:customStyle="1" w:styleId="ConsPlusNormal0">
    <w:name w:val="ConsPlusNormal Знак"/>
    <w:link w:val="ConsPlusNormal"/>
    <w:rsid w:val="00E93B0D"/>
    <w:rPr>
      <w:rFonts w:ascii="Arial" w:eastAsia="Times New Roman" w:hAnsi="Arial" w:cs="Arial"/>
      <w:sz w:val="20"/>
      <w:szCs w:val="20"/>
      <w:lang w:eastAsia="ru-RU"/>
    </w:rPr>
  </w:style>
  <w:style w:type="character" w:styleId="af8">
    <w:name w:val="annotation reference"/>
    <w:rsid w:val="00E93B0D"/>
    <w:rPr>
      <w:sz w:val="16"/>
      <w:szCs w:val="16"/>
    </w:rPr>
  </w:style>
  <w:style w:type="paragraph" w:styleId="af9">
    <w:name w:val="annotation text"/>
    <w:basedOn w:val="a"/>
    <w:link w:val="afa"/>
    <w:rsid w:val="00E93B0D"/>
    <w:rPr>
      <w:sz w:val="20"/>
      <w:szCs w:val="20"/>
    </w:rPr>
  </w:style>
  <w:style w:type="character" w:customStyle="1" w:styleId="afa">
    <w:name w:val="Текст примечания Знак"/>
    <w:basedOn w:val="a0"/>
    <w:link w:val="af9"/>
    <w:rsid w:val="00E93B0D"/>
    <w:rPr>
      <w:rFonts w:ascii="Times New Roman" w:eastAsia="Times New Roman" w:hAnsi="Times New Roman" w:cs="Times New Roman"/>
      <w:sz w:val="20"/>
      <w:szCs w:val="20"/>
      <w:lang w:eastAsia="ru-RU"/>
    </w:rPr>
  </w:style>
  <w:style w:type="paragraph" w:styleId="afb">
    <w:name w:val="annotation subject"/>
    <w:basedOn w:val="af9"/>
    <w:next w:val="af9"/>
    <w:link w:val="afc"/>
    <w:rsid w:val="00E93B0D"/>
    <w:rPr>
      <w:b/>
      <w:bCs/>
    </w:rPr>
  </w:style>
  <w:style w:type="character" w:customStyle="1" w:styleId="afc">
    <w:name w:val="Тема примечания Знак"/>
    <w:basedOn w:val="afa"/>
    <w:link w:val="afb"/>
    <w:rsid w:val="00E93B0D"/>
    <w:rPr>
      <w:b/>
      <w:bCs/>
    </w:rPr>
  </w:style>
  <w:style w:type="paragraph" w:customStyle="1" w:styleId="afd">
    <w:name w:val="Название проектного документа"/>
    <w:basedOn w:val="a"/>
    <w:rsid w:val="00E93B0D"/>
    <w:pPr>
      <w:widowControl w:val="0"/>
      <w:ind w:left="1701"/>
      <w:jc w:val="center"/>
    </w:pPr>
    <w:rPr>
      <w:rFonts w:ascii="Arial" w:hAnsi="Arial" w:cs="Arial"/>
      <w:b/>
      <w:bCs/>
      <w:color w:val="000080"/>
      <w:sz w:val="32"/>
      <w:szCs w:val="20"/>
    </w:rPr>
  </w:style>
  <w:style w:type="character" w:customStyle="1" w:styleId="VisitedInternetLink">
    <w:name w:val="Visited Internet Link"/>
    <w:rsid w:val="00721FC4"/>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644328-3C42-42C8-ABE5-296BDD92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16905</Words>
  <Characters>96364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EKokovina</cp:lastModifiedBy>
  <cp:revision>5</cp:revision>
  <cp:lastPrinted>2022-04-05T13:34:00Z</cp:lastPrinted>
  <dcterms:created xsi:type="dcterms:W3CDTF">2022-04-05T09:23:00Z</dcterms:created>
  <dcterms:modified xsi:type="dcterms:W3CDTF">2022-04-05T13:35:00Z</dcterms:modified>
</cp:coreProperties>
</file>