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3D" w:rsidRPr="00740A3D" w:rsidRDefault="00740A3D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8"/>
          <w:szCs w:val="28"/>
        </w:rPr>
      </w:pPr>
    </w:p>
    <w:p w:rsidR="0090202D" w:rsidRPr="0090202D" w:rsidRDefault="0090202D" w:rsidP="0090202D">
      <w:pPr>
        <w:jc w:val="center"/>
        <w:rPr>
          <w:rFonts w:ascii="Times New Roman" w:hAnsi="Times New Roman"/>
          <w:sz w:val="28"/>
          <w:szCs w:val="28"/>
        </w:rPr>
      </w:pPr>
      <w:r w:rsidRPr="009020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" cy="681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2D" w:rsidRPr="0090202D" w:rsidRDefault="0090202D" w:rsidP="0090202D">
      <w:pPr>
        <w:rPr>
          <w:rFonts w:ascii="Times New Roman" w:hAnsi="Times New Roman"/>
          <w:sz w:val="28"/>
          <w:szCs w:val="28"/>
        </w:rPr>
      </w:pPr>
    </w:p>
    <w:p w:rsidR="0090202D" w:rsidRPr="0090202D" w:rsidRDefault="0090202D" w:rsidP="0090202D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90202D">
        <w:rPr>
          <w:rFonts w:ascii="Times New Roman" w:hAnsi="Times New Roman"/>
          <w:spacing w:val="-6"/>
          <w:sz w:val="28"/>
          <w:szCs w:val="28"/>
        </w:rPr>
        <w:t>МУНИЦИПАЛЬНОЕ ОБРАЗОВАНИЕ</w:t>
      </w:r>
      <w:r w:rsidRPr="0090202D">
        <w:rPr>
          <w:rFonts w:ascii="Times New Roman" w:hAnsi="Times New Roman"/>
          <w:spacing w:val="-6"/>
          <w:sz w:val="28"/>
          <w:szCs w:val="28"/>
        </w:rPr>
        <w:br/>
      </w:r>
      <w:r w:rsidRPr="0090202D">
        <w:rPr>
          <w:rFonts w:ascii="Times New Roman" w:hAnsi="Times New Roman"/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90202D" w:rsidRPr="0090202D" w:rsidRDefault="0090202D" w:rsidP="0090202D">
      <w:pPr>
        <w:shd w:val="clear" w:color="auto" w:fill="FFFFFF"/>
        <w:ind w:right="38"/>
        <w:jc w:val="center"/>
        <w:rPr>
          <w:rFonts w:ascii="Times New Roman" w:hAnsi="Times New Roman"/>
        </w:rPr>
      </w:pPr>
      <w:r w:rsidRPr="0090202D">
        <w:rPr>
          <w:rFonts w:ascii="Times New Roman" w:hAnsi="Times New Roman"/>
          <w:spacing w:val="-8"/>
        </w:rPr>
        <w:t>ВОЛХОВСКОГО МУНИЦИПАЛЬНОГО РАЙОНА</w:t>
      </w:r>
      <w:r w:rsidRPr="0090202D">
        <w:rPr>
          <w:rFonts w:ascii="Times New Roman" w:hAnsi="Times New Roman"/>
          <w:spacing w:val="-8"/>
        </w:rPr>
        <w:br/>
      </w:r>
      <w:r w:rsidRPr="0090202D">
        <w:rPr>
          <w:rFonts w:ascii="Times New Roman" w:hAnsi="Times New Roman"/>
          <w:spacing w:val="-6"/>
        </w:rPr>
        <w:t>ЛЕНИНГРАДСКОЙ ОБЛАСТИ</w:t>
      </w:r>
    </w:p>
    <w:p w:rsidR="0090202D" w:rsidRPr="0090202D" w:rsidRDefault="0090202D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0202D" w:rsidRPr="0090202D" w:rsidRDefault="0090202D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0202D">
        <w:rPr>
          <w:rFonts w:ascii="Times New Roman" w:hAnsi="Times New Roman"/>
          <w:b/>
          <w:bCs/>
          <w:spacing w:val="-4"/>
          <w:sz w:val="28"/>
          <w:szCs w:val="28"/>
        </w:rPr>
        <w:t>СОВЕТ ДЕПУТАТОВ</w:t>
      </w:r>
      <w:r w:rsidRPr="0090202D">
        <w:rPr>
          <w:rFonts w:ascii="Times New Roman" w:hAnsi="Times New Roman"/>
          <w:b/>
          <w:bCs/>
          <w:spacing w:val="-4"/>
          <w:sz w:val="28"/>
          <w:szCs w:val="28"/>
        </w:rPr>
        <w:br/>
        <w:t>(четвертый созыв)</w:t>
      </w:r>
    </w:p>
    <w:p w:rsidR="0004599F" w:rsidRDefault="0004599F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90202D" w:rsidRDefault="0090202D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90202D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4134AC" w:rsidRDefault="004134AC" w:rsidP="0090202D">
      <w:pPr>
        <w:shd w:val="clear" w:color="auto" w:fill="FFFFFF"/>
        <w:ind w:right="34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0E7BBF" w:rsidRDefault="00B23DEF" w:rsidP="00B23DEF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от </w:t>
      </w:r>
      <w:r w:rsidR="004134AC">
        <w:rPr>
          <w:rFonts w:ascii="Times New Roman" w:eastAsia="Calibri" w:hAnsi="Times New Roman"/>
          <w:color w:val="auto"/>
          <w:sz w:val="28"/>
          <w:szCs w:val="28"/>
        </w:rPr>
        <w:t>16 марта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202</w:t>
      </w:r>
      <w:r w:rsidR="004134AC">
        <w:rPr>
          <w:rFonts w:ascii="Times New Roman" w:eastAsia="Calibri" w:hAnsi="Times New Roman"/>
          <w:color w:val="auto"/>
          <w:sz w:val="28"/>
          <w:szCs w:val="28"/>
        </w:rPr>
        <w:t>2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года                                                                                     №</w:t>
      </w:r>
      <w:r w:rsidR="00883CB8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04599F">
        <w:rPr>
          <w:rFonts w:ascii="Times New Roman" w:eastAsia="Calibri" w:hAnsi="Times New Roman"/>
          <w:color w:val="auto"/>
          <w:sz w:val="28"/>
          <w:szCs w:val="28"/>
        </w:rPr>
        <w:t>197</w:t>
      </w:r>
    </w:p>
    <w:p w:rsidR="00980CF0" w:rsidRDefault="00980CF0" w:rsidP="00B23DEF">
      <w:pPr>
        <w:widowControl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4134AC" w:rsidRDefault="004134AC" w:rsidP="00B23DEF">
      <w:pPr>
        <w:widowControl/>
        <w:jc w:val="center"/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</w:pPr>
      <w:r>
        <w:rPr>
          <w:rFonts w:ascii="Times New Roman Cyr" w:hAnsi="Times New Roman Cyr"/>
          <w:b/>
          <w:iCs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 Cyr" w:hAnsi="Times New Roman Cyr"/>
          <w:b/>
          <w:iCs/>
          <w:sz w:val="28"/>
          <w:szCs w:val="28"/>
        </w:rPr>
        <w:br/>
      </w:r>
      <w:r w:rsidRPr="00980CF0">
        <w:rPr>
          <w:rFonts w:ascii="Times New Roman Cyr" w:hAnsi="Times New Roman Cyr"/>
          <w:b/>
          <w:bCs/>
          <w:kern w:val="28"/>
          <w:sz w:val="28"/>
          <w:szCs w:val="28"/>
        </w:rPr>
        <w:t xml:space="preserve">муниципального образования </w:t>
      </w:r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«</w:t>
      </w:r>
      <w:proofErr w:type="spellStart"/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Сясьстройское</w:t>
      </w:r>
      <w:proofErr w:type="spellEnd"/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 xml:space="preserve"> городское поселение» </w:t>
      </w:r>
    </w:p>
    <w:p w:rsidR="00980CF0" w:rsidRPr="00980CF0" w:rsidRDefault="004134AC" w:rsidP="00B23DEF">
      <w:pPr>
        <w:widowControl/>
        <w:jc w:val="center"/>
        <w:rPr>
          <w:rFonts w:ascii="Times New Roman Cyr" w:eastAsia="Calibri" w:hAnsi="Times New Roman Cyr"/>
          <w:b/>
          <w:color w:val="auto"/>
          <w:sz w:val="28"/>
          <w:szCs w:val="28"/>
        </w:rPr>
      </w:pPr>
      <w:proofErr w:type="spellStart"/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Волховского</w:t>
      </w:r>
      <w:proofErr w:type="spellEnd"/>
      <w:r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 xml:space="preserve"> муниципального района Ленинградской области</w:t>
      </w:r>
      <w:r w:rsidRPr="00980CF0">
        <w:rPr>
          <w:rFonts w:ascii="Times New Roman Cyr" w:hAnsi="Times New Roman Cyr"/>
          <w:b/>
          <w:iCs/>
          <w:sz w:val="28"/>
          <w:szCs w:val="28"/>
        </w:rPr>
        <w:t xml:space="preserve"> </w:t>
      </w:r>
      <w:r>
        <w:rPr>
          <w:rFonts w:ascii="Times New Roman Cyr" w:hAnsi="Times New Roman Cyr"/>
          <w:b/>
          <w:iCs/>
          <w:sz w:val="28"/>
          <w:szCs w:val="28"/>
        </w:rPr>
        <w:t>от 24 ноября 202</w:t>
      </w:r>
      <w:r w:rsidR="00865AB7">
        <w:rPr>
          <w:rFonts w:ascii="Times New Roman Cyr" w:hAnsi="Times New Roman Cyr"/>
          <w:b/>
          <w:iCs/>
          <w:sz w:val="28"/>
          <w:szCs w:val="28"/>
        </w:rPr>
        <w:t>1</w:t>
      </w:r>
      <w:r>
        <w:rPr>
          <w:rFonts w:ascii="Times New Roman Cyr" w:hAnsi="Times New Roman Cyr"/>
          <w:b/>
          <w:iCs/>
          <w:sz w:val="28"/>
          <w:szCs w:val="28"/>
        </w:rPr>
        <w:t xml:space="preserve"> № 166 «</w:t>
      </w:r>
      <w:r w:rsidR="00980CF0" w:rsidRPr="00980CF0">
        <w:rPr>
          <w:rFonts w:ascii="Times New Roman Cyr" w:hAnsi="Times New Roman Cyr"/>
          <w:b/>
          <w:iCs/>
          <w:sz w:val="28"/>
          <w:szCs w:val="28"/>
        </w:rPr>
        <w:t xml:space="preserve">Об утверждении положения о муниципальном </w:t>
      </w:r>
      <w:r w:rsidR="002E6E36">
        <w:rPr>
          <w:rFonts w:ascii="Times New Roman Cyr" w:hAnsi="Times New Roman Cyr"/>
          <w:b/>
          <w:iCs/>
          <w:sz w:val="28"/>
          <w:szCs w:val="28"/>
        </w:rPr>
        <w:t>жилищном контроле</w:t>
      </w:r>
      <w:r w:rsidR="00980CF0" w:rsidRPr="00980CF0">
        <w:rPr>
          <w:rFonts w:ascii="Times New Roman Cyr" w:hAnsi="Times New Roman Cyr"/>
          <w:b/>
          <w:iCs/>
          <w:sz w:val="28"/>
          <w:szCs w:val="28"/>
        </w:rPr>
        <w:t xml:space="preserve"> н</w:t>
      </w:r>
      <w:r w:rsidR="00980CF0" w:rsidRPr="00980CF0">
        <w:rPr>
          <w:rFonts w:ascii="Times New Roman Cyr" w:hAnsi="Times New Roman Cyr"/>
          <w:b/>
          <w:sz w:val="28"/>
          <w:szCs w:val="28"/>
        </w:rPr>
        <w:t xml:space="preserve">а территории </w:t>
      </w:r>
      <w:r w:rsidR="00980CF0" w:rsidRPr="00980CF0">
        <w:rPr>
          <w:rFonts w:ascii="Times New Roman Cyr" w:hAnsi="Times New Roman Cyr"/>
          <w:b/>
          <w:bCs/>
          <w:kern w:val="28"/>
          <w:sz w:val="28"/>
          <w:szCs w:val="28"/>
        </w:rPr>
        <w:t xml:space="preserve">муниципального образования </w:t>
      </w:r>
      <w:r w:rsidR="00980CF0"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«</w:t>
      </w:r>
      <w:proofErr w:type="spellStart"/>
      <w:r w:rsidR="00980CF0"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Сясьстройское</w:t>
      </w:r>
      <w:proofErr w:type="spellEnd"/>
      <w:r w:rsidR="00980CF0"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 xml:space="preserve"> г</w:t>
      </w:r>
      <w:r w:rsidR="00980CF0"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о</w:t>
      </w:r>
      <w:r w:rsidR="00980CF0"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 xml:space="preserve">родское поселение» </w:t>
      </w:r>
      <w:proofErr w:type="spellStart"/>
      <w:r w:rsidR="00980CF0"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Волховского</w:t>
      </w:r>
      <w:proofErr w:type="spellEnd"/>
      <w:r w:rsidR="00980CF0"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 xml:space="preserve"> муниципального района </w:t>
      </w:r>
      <w:r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br/>
      </w:r>
      <w:r w:rsidR="00980CF0" w:rsidRPr="00980CF0">
        <w:rPr>
          <w:rFonts w:ascii="Times New Roman Cyr" w:eastAsia="Calibri" w:hAnsi="Times New Roman Cyr"/>
          <w:b/>
          <w:bCs/>
          <w:color w:val="auto"/>
          <w:kern w:val="28"/>
          <w:sz w:val="28"/>
          <w:szCs w:val="28"/>
        </w:rPr>
        <w:t>Ленинградской области</w:t>
      </w:r>
    </w:p>
    <w:p w:rsidR="00B23DEF" w:rsidRPr="000E7BBF" w:rsidRDefault="00B23DE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4134AC" w:rsidRPr="004134AC" w:rsidRDefault="004134AC" w:rsidP="004134AC">
      <w:pPr>
        <w:shd w:val="clear" w:color="auto" w:fill="FFFFFF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>В соответствии с Федеральным законом от 31.07.2020 № 248-ФЗ «О гос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>у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>дарственном контроле (надзоре) и муниципальном контроле в Российской Ф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>е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 xml:space="preserve">дерации», Уставом </w:t>
      </w:r>
      <w:r w:rsidRPr="004134AC">
        <w:rPr>
          <w:rFonts w:ascii="Times New Roman Cyr" w:eastAsia="Calibri" w:hAnsi="Times New Roman Cyr"/>
          <w:sz w:val="28"/>
          <w:szCs w:val="28"/>
        </w:rPr>
        <w:t xml:space="preserve">муниципального образования </w:t>
      </w:r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>«</w:t>
      </w:r>
      <w:proofErr w:type="spellStart"/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>Сясьстройское</w:t>
      </w:r>
      <w:proofErr w:type="spellEnd"/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 xml:space="preserve"> городское п</w:t>
      </w:r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>о</w:t>
      </w:r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 xml:space="preserve">селение» </w:t>
      </w:r>
      <w:proofErr w:type="spellStart"/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>Волховского</w:t>
      </w:r>
      <w:proofErr w:type="spellEnd"/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 xml:space="preserve"> муниципального района Ленинградской области, С</w:t>
      </w:r>
      <w:r w:rsidRPr="004134AC">
        <w:rPr>
          <w:rFonts w:ascii="Times New Roman Cyr" w:eastAsia="Calibri" w:hAnsi="Times New Roman Cyr"/>
          <w:sz w:val="28"/>
          <w:szCs w:val="28"/>
        </w:rPr>
        <w:t xml:space="preserve">овет депутатов муниципального образования </w:t>
      </w:r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>«</w:t>
      </w:r>
      <w:proofErr w:type="spellStart"/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>Сясьстройское</w:t>
      </w:r>
      <w:proofErr w:type="spellEnd"/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 xml:space="preserve"> городское поселение» </w:t>
      </w:r>
      <w:proofErr w:type="spellStart"/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>Волховского</w:t>
      </w:r>
      <w:proofErr w:type="spellEnd"/>
      <w:r w:rsidRPr="004134AC">
        <w:rPr>
          <w:rFonts w:ascii="Times New Roman Cyr" w:hAnsi="Times New Roman Cyr"/>
          <w:iCs/>
          <w:sz w:val="28"/>
          <w:szCs w:val="28"/>
          <w:lang w:eastAsia="zh-CN"/>
        </w:rPr>
        <w:t xml:space="preserve"> муниципального района Ленинградской области </w:t>
      </w:r>
      <w:r w:rsidRPr="004134AC">
        <w:rPr>
          <w:rFonts w:ascii="Times New Roman Cyr" w:eastAsia="Calibri" w:hAnsi="Times New Roman Cyr"/>
          <w:sz w:val="28"/>
          <w:szCs w:val="28"/>
        </w:rPr>
        <w:t xml:space="preserve"> (далее - Совет депутатов)</w:t>
      </w:r>
    </w:p>
    <w:p w:rsidR="004134AC" w:rsidRPr="004134AC" w:rsidRDefault="004134AC" w:rsidP="00BE6ED7">
      <w:pPr>
        <w:jc w:val="center"/>
        <w:rPr>
          <w:rFonts w:ascii="Times New Roman Cyr" w:hAnsi="Times New Roman Cyr"/>
          <w:sz w:val="28"/>
          <w:szCs w:val="28"/>
        </w:rPr>
      </w:pPr>
      <w:r w:rsidRPr="004134AC">
        <w:rPr>
          <w:rFonts w:ascii="Times New Roman Cyr" w:hAnsi="Times New Roman Cyr"/>
          <w:sz w:val="28"/>
          <w:szCs w:val="28"/>
        </w:rPr>
        <w:t>РЕШИЛ:</w:t>
      </w:r>
    </w:p>
    <w:p w:rsidR="004134AC" w:rsidRPr="004134AC" w:rsidRDefault="004134AC" w:rsidP="004134AC">
      <w:pPr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4134AC" w:rsidRPr="004134AC" w:rsidRDefault="004134AC" w:rsidP="004134AC">
      <w:pPr>
        <w:ind w:firstLine="709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4134AC">
        <w:rPr>
          <w:rFonts w:ascii="Times New Roman Cyr" w:eastAsia="Calibri" w:hAnsi="Times New Roman Cyr"/>
          <w:iCs/>
          <w:sz w:val="28"/>
          <w:szCs w:val="28"/>
        </w:rPr>
        <w:t>1. Внести в решение Совета депутатов муниципального образования «</w:t>
      </w:r>
      <w:proofErr w:type="spellStart"/>
      <w:r w:rsidRPr="004134AC">
        <w:rPr>
          <w:rFonts w:ascii="Times New Roman Cyr" w:eastAsia="Calibri" w:hAnsi="Times New Roman Cyr"/>
          <w:iCs/>
          <w:sz w:val="28"/>
          <w:szCs w:val="28"/>
        </w:rPr>
        <w:t>Сясьстройское</w:t>
      </w:r>
      <w:proofErr w:type="spellEnd"/>
      <w:r w:rsidRPr="004134AC">
        <w:rPr>
          <w:rFonts w:ascii="Times New Roman Cyr" w:eastAsia="Calibri" w:hAnsi="Times New Roman Cyr"/>
          <w:iCs/>
          <w:sz w:val="28"/>
          <w:szCs w:val="28"/>
        </w:rPr>
        <w:t xml:space="preserve"> городское поселение» </w:t>
      </w:r>
      <w:proofErr w:type="spellStart"/>
      <w:r w:rsidRPr="004134AC">
        <w:rPr>
          <w:rFonts w:ascii="Times New Roman Cyr" w:eastAsia="Calibri" w:hAnsi="Times New Roman Cyr"/>
          <w:iCs/>
          <w:sz w:val="28"/>
          <w:szCs w:val="28"/>
        </w:rPr>
        <w:t>Волховского</w:t>
      </w:r>
      <w:proofErr w:type="spellEnd"/>
      <w:r w:rsidRPr="004134AC">
        <w:rPr>
          <w:rFonts w:ascii="Times New Roman Cyr" w:eastAsia="Calibri" w:hAnsi="Times New Roman Cyr"/>
          <w:iCs/>
          <w:sz w:val="28"/>
          <w:szCs w:val="28"/>
        </w:rPr>
        <w:t xml:space="preserve"> муниципального района  Ленинградской области от 24.11.2021 № 16</w:t>
      </w:r>
      <w:r>
        <w:rPr>
          <w:rFonts w:ascii="Times New Roman Cyr" w:eastAsia="Calibri" w:hAnsi="Times New Roman Cyr"/>
          <w:iCs/>
          <w:sz w:val="28"/>
          <w:szCs w:val="28"/>
        </w:rPr>
        <w:t>6</w:t>
      </w:r>
      <w:r w:rsidRPr="004134AC">
        <w:rPr>
          <w:rFonts w:ascii="Times New Roman Cyr" w:eastAsia="Calibri" w:hAnsi="Times New Roman Cyr"/>
          <w:iCs/>
          <w:sz w:val="28"/>
          <w:szCs w:val="28"/>
        </w:rPr>
        <w:t xml:space="preserve"> «Об утверждении  Положения о муниципальном </w:t>
      </w:r>
      <w:r>
        <w:rPr>
          <w:rFonts w:ascii="Times New Roman Cyr" w:eastAsia="Calibri" w:hAnsi="Times New Roman Cyr"/>
          <w:iCs/>
          <w:sz w:val="28"/>
          <w:szCs w:val="28"/>
        </w:rPr>
        <w:t xml:space="preserve">жилищном </w:t>
      </w:r>
      <w:r w:rsidRPr="004134AC">
        <w:rPr>
          <w:rFonts w:ascii="Times New Roman Cyr" w:eastAsia="Calibri" w:hAnsi="Times New Roman Cyr"/>
          <w:iCs/>
          <w:sz w:val="28"/>
          <w:szCs w:val="28"/>
        </w:rPr>
        <w:t>контроле на территории муниципального образов</w:t>
      </w:r>
      <w:r w:rsidRPr="004134AC">
        <w:rPr>
          <w:rFonts w:ascii="Times New Roman Cyr" w:eastAsia="Calibri" w:hAnsi="Times New Roman Cyr"/>
          <w:iCs/>
          <w:sz w:val="28"/>
          <w:szCs w:val="28"/>
        </w:rPr>
        <w:t>а</w:t>
      </w:r>
      <w:r w:rsidRPr="004134AC">
        <w:rPr>
          <w:rFonts w:ascii="Times New Roman Cyr" w:eastAsia="Calibri" w:hAnsi="Times New Roman Cyr"/>
          <w:iCs/>
          <w:sz w:val="28"/>
          <w:szCs w:val="28"/>
        </w:rPr>
        <w:t>ния «</w:t>
      </w:r>
      <w:proofErr w:type="spellStart"/>
      <w:r w:rsidRPr="004134AC">
        <w:rPr>
          <w:rFonts w:ascii="Times New Roman Cyr" w:eastAsia="Calibri" w:hAnsi="Times New Roman Cyr"/>
          <w:iCs/>
          <w:sz w:val="28"/>
          <w:szCs w:val="28"/>
        </w:rPr>
        <w:t>Сясьстройское</w:t>
      </w:r>
      <w:proofErr w:type="spellEnd"/>
      <w:r w:rsidRPr="004134AC">
        <w:rPr>
          <w:rFonts w:ascii="Times New Roman Cyr" w:eastAsia="Calibri" w:hAnsi="Times New Roman Cyr"/>
          <w:iCs/>
          <w:sz w:val="28"/>
          <w:szCs w:val="28"/>
        </w:rPr>
        <w:t xml:space="preserve"> городское поселение» </w:t>
      </w:r>
      <w:proofErr w:type="spellStart"/>
      <w:r w:rsidRPr="004134AC">
        <w:rPr>
          <w:rFonts w:ascii="Times New Roman Cyr" w:eastAsia="Calibri" w:hAnsi="Times New Roman Cyr"/>
          <w:iCs/>
          <w:sz w:val="28"/>
          <w:szCs w:val="28"/>
        </w:rPr>
        <w:t>Волховского</w:t>
      </w:r>
      <w:proofErr w:type="spellEnd"/>
      <w:r w:rsidRPr="004134AC">
        <w:rPr>
          <w:rFonts w:ascii="Times New Roman Cyr" w:eastAsia="Calibri" w:hAnsi="Times New Roman Cyr"/>
          <w:iCs/>
          <w:sz w:val="28"/>
          <w:szCs w:val="28"/>
        </w:rPr>
        <w:t xml:space="preserve"> муниципального ра</w:t>
      </w:r>
      <w:r w:rsidRPr="004134AC">
        <w:rPr>
          <w:rFonts w:ascii="Times New Roman Cyr" w:eastAsia="Calibri" w:hAnsi="Times New Roman Cyr"/>
          <w:iCs/>
          <w:sz w:val="28"/>
          <w:szCs w:val="28"/>
        </w:rPr>
        <w:t>й</w:t>
      </w:r>
      <w:r w:rsidRPr="004134AC">
        <w:rPr>
          <w:rFonts w:ascii="Times New Roman Cyr" w:eastAsia="Calibri" w:hAnsi="Times New Roman Cyr"/>
          <w:iCs/>
          <w:sz w:val="28"/>
          <w:szCs w:val="28"/>
        </w:rPr>
        <w:t xml:space="preserve">она Ленинградской области» 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>(далее – Решение) следующие изменения:</w:t>
      </w:r>
    </w:p>
    <w:p w:rsidR="004134AC" w:rsidRPr="004134AC" w:rsidRDefault="004134AC" w:rsidP="004134AC">
      <w:pPr>
        <w:ind w:firstLine="709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 xml:space="preserve">1.1. Раздел 6 утвержденного Решением Положения </w:t>
      </w:r>
      <w:r w:rsidRPr="004134AC">
        <w:rPr>
          <w:rFonts w:ascii="Times New Roman Cyr" w:eastAsia="Calibri" w:hAnsi="Times New Roman Cyr"/>
          <w:iCs/>
          <w:sz w:val="28"/>
          <w:szCs w:val="28"/>
        </w:rPr>
        <w:t xml:space="preserve">о муниципальном </w:t>
      </w:r>
      <w:r>
        <w:rPr>
          <w:rFonts w:ascii="Times New Roman Cyr" w:eastAsia="Calibri" w:hAnsi="Times New Roman Cyr"/>
          <w:iCs/>
          <w:sz w:val="28"/>
          <w:szCs w:val="28"/>
        </w:rPr>
        <w:t>ж</w:t>
      </w:r>
      <w:r>
        <w:rPr>
          <w:rFonts w:ascii="Times New Roman Cyr" w:eastAsia="Calibri" w:hAnsi="Times New Roman Cyr"/>
          <w:iCs/>
          <w:sz w:val="28"/>
          <w:szCs w:val="28"/>
        </w:rPr>
        <w:t>и</w:t>
      </w:r>
      <w:r>
        <w:rPr>
          <w:rFonts w:ascii="Times New Roman Cyr" w:eastAsia="Calibri" w:hAnsi="Times New Roman Cyr"/>
          <w:iCs/>
          <w:sz w:val="28"/>
          <w:szCs w:val="28"/>
        </w:rPr>
        <w:t xml:space="preserve">лищном </w:t>
      </w:r>
      <w:r w:rsidRPr="004134AC">
        <w:rPr>
          <w:rFonts w:ascii="Times New Roman Cyr" w:eastAsia="Calibri" w:hAnsi="Times New Roman Cyr"/>
          <w:iCs/>
          <w:sz w:val="28"/>
          <w:szCs w:val="28"/>
        </w:rPr>
        <w:t>контроле н</w:t>
      </w:r>
      <w:r w:rsidRPr="004134AC">
        <w:rPr>
          <w:rFonts w:ascii="Times New Roman Cyr" w:eastAsia="Calibri" w:hAnsi="Times New Roman Cyr"/>
          <w:sz w:val="28"/>
          <w:szCs w:val="28"/>
        </w:rPr>
        <w:t xml:space="preserve">а территории </w:t>
      </w:r>
      <w:r w:rsidRPr="004134AC">
        <w:rPr>
          <w:rFonts w:ascii="Times New Roman Cyr" w:eastAsia="Calibri" w:hAnsi="Times New Roman Cyr"/>
          <w:bCs/>
          <w:kern w:val="28"/>
          <w:sz w:val="28"/>
          <w:szCs w:val="28"/>
        </w:rPr>
        <w:t xml:space="preserve">муниципального образования </w:t>
      </w:r>
      <w:r w:rsidRPr="004134AC">
        <w:rPr>
          <w:rFonts w:ascii="Times New Roman Cyr" w:hAnsi="Times New Roman Cyr"/>
          <w:kern w:val="24"/>
          <w:sz w:val="28"/>
          <w:szCs w:val="28"/>
        </w:rPr>
        <w:t>«</w:t>
      </w:r>
      <w:proofErr w:type="spellStart"/>
      <w:r w:rsidRPr="004134AC">
        <w:rPr>
          <w:rFonts w:ascii="Times New Roman Cyr" w:hAnsi="Times New Roman Cyr"/>
          <w:kern w:val="24"/>
          <w:sz w:val="28"/>
          <w:szCs w:val="28"/>
        </w:rPr>
        <w:t>Сясьстройское</w:t>
      </w:r>
      <w:proofErr w:type="spellEnd"/>
      <w:r w:rsidRPr="004134AC">
        <w:rPr>
          <w:rFonts w:ascii="Times New Roman Cyr" w:hAnsi="Times New Roman Cyr"/>
          <w:kern w:val="24"/>
          <w:sz w:val="28"/>
          <w:szCs w:val="28"/>
        </w:rPr>
        <w:t xml:space="preserve"> городское поселение» </w:t>
      </w:r>
      <w:proofErr w:type="spellStart"/>
      <w:r w:rsidRPr="004134AC">
        <w:rPr>
          <w:rFonts w:ascii="Times New Roman Cyr" w:hAnsi="Times New Roman Cyr"/>
          <w:kern w:val="24"/>
          <w:sz w:val="28"/>
          <w:szCs w:val="28"/>
        </w:rPr>
        <w:t>Волховского</w:t>
      </w:r>
      <w:proofErr w:type="spellEnd"/>
      <w:r w:rsidRPr="004134AC">
        <w:rPr>
          <w:rFonts w:ascii="Times New Roman Cyr" w:hAnsi="Times New Roman Cyr"/>
          <w:kern w:val="24"/>
          <w:sz w:val="28"/>
          <w:szCs w:val="28"/>
        </w:rPr>
        <w:t xml:space="preserve"> муниципального района  Ленинградской о</w:t>
      </w:r>
      <w:r w:rsidRPr="004134AC">
        <w:rPr>
          <w:rFonts w:ascii="Times New Roman Cyr" w:hAnsi="Times New Roman Cyr"/>
          <w:kern w:val="24"/>
          <w:sz w:val="28"/>
          <w:szCs w:val="28"/>
        </w:rPr>
        <w:t>б</w:t>
      </w:r>
      <w:r w:rsidRPr="004134AC">
        <w:rPr>
          <w:rFonts w:ascii="Times New Roman Cyr" w:hAnsi="Times New Roman Cyr"/>
          <w:kern w:val="24"/>
          <w:sz w:val="28"/>
          <w:szCs w:val="28"/>
        </w:rPr>
        <w:t>ласти»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 xml:space="preserve">  (далее – Положение) изложить в следующей редакции:</w:t>
      </w:r>
    </w:p>
    <w:p w:rsidR="004134AC" w:rsidRPr="004134AC" w:rsidRDefault="004134AC" w:rsidP="004134AC">
      <w:pPr>
        <w:pStyle w:val="s33"/>
        <w:widowControl w:val="0"/>
        <w:spacing w:before="0" w:beforeAutospacing="0" w:after="0" w:afterAutospacing="0"/>
        <w:jc w:val="center"/>
        <w:rPr>
          <w:rStyle w:val="bumpedfont15"/>
          <w:rFonts w:ascii="Times New Roman Cyr" w:hAnsi="Times New Roman Cyr"/>
          <w:b/>
          <w:bCs/>
          <w:sz w:val="28"/>
          <w:szCs w:val="28"/>
        </w:rPr>
      </w:pPr>
      <w:r w:rsidRPr="004134AC">
        <w:rPr>
          <w:rFonts w:ascii="Times New Roman Cyr" w:hAnsi="Times New Roman Cyr"/>
          <w:b/>
          <w:color w:val="000000" w:themeColor="text1"/>
          <w:sz w:val="28"/>
          <w:szCs w:val="28"/>
        </w:rPr>
        <w:t>«</w:t>
      </w:r>
      <w:bookmarkStart w:id="0" w:name="_Hlk88214370"/>
      <w:r w:rsidRPr="004134AC">
        <w:rPr>
          <w:rFonts w:ascii="Times New Roman Cyr" w:hAnsi="Times New Roman Cyr"/>
          <w:b/>
          <w:color w:val="000000" w:themeColor="text1"/>
          <w:sz w:val="28"/>
          <w:szCs w:val="28"/>
        </w:rPr>
        <w:t xml:space="preserve">6. </w:t>
      </w:r>
      <w:r w:rsidRPr="004134AC">
        <w:rPr>
          <w:rStyle w:val="bumpedfont15"/>
          <w:rFonts w:ascii="Times New Roman Cyr" w:hAnsi="Times New Roman Cyr"/>
          <w:b/>
          <w:bCs/>
          <w:sz w:val="28"/>
          <w:szCs w:val="28"/>
        </w:rPr>
        <w:t xml:space="preserve">Ключевые и индикативные показатели видов контроля и их целевые </w:t>
      </w:r>
      <w:r w:rsidRPr="004134AC">
        <w:rPr>
          <w:rStyle w:val="bumpedfont15"/>
          <w:rFonts w:ascii="Times New Roman Cyr" w:hAnsi="Times New Roman Cyr"/>
          <w:b/>
          <w:bCs/>
          <w:sz w:val="28"/>
          <w:szCs w:val="28"/>
        </w:rPr>
        <w:br/>
        <w:t>значения для муниципального контроля</w:t>
      </w:r>
    </w:p>
    <w:p w:rsidR="004134AC" w:rsidRPr="0004599F" w:rsidRDefault="004134AC" w:rsidP="004134AC">
      <w:pPr>
        <w:pStyle w:val="18"/>
        <w:widowControl w:val="0"/>
        <w:suppressAutoHyphens w:val="0"/>
        <w:ind w:firstLine="709"/>
        <w:jc w:val="both"/>
        <w:rPr>
          <w:rFonts w:ascii="Times New Roman Cyr" w:hAnsi="Times New Roman Cyr" w:cs="Times New Roman"/>
          <w:color w:val="000000" w:themeColor="text1"/>
          <w:sz w:val="28"/>
          <w:szCs w:val="28"/>
        </w:rPr>
      </w:pPr>
      <w:r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Ключевые и индикативные показатели муниципального </w:t>
      </w:r>
      <w:r w:rsidR="007453C1"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жилищного </w:t>
      </w:r>
      <w:r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>ко</w:t>
      </w:r>
      <w:r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>н</w:t>
      </w:r>
      <w:r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троля </w:t>
      </w:r>
      <w:r w:rsidR="007453C1"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 xml:space="preserve">и их целевые значения </w:t>
      </w:r>
      <w:r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>указаны в приложении № 2 к настоящему Пол</w:t>
      </w:r>
      <w:r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>о</w:t>
      </w:r>
      <w:r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>жению</w:t>
      </w:r>
      <w:bookmarkEnd w:id="0"/>
      <w:r w:rsidR="001451AE"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>»</w:t>
      </w:r>
      <w:r w:rsidRPr="0004599F">
        <w:rPr>
          <w:rFonts w:ascii="Times New Roman Cyr" w:hAnsi="Times New Roman Cyr" w:cs="Times New Roman"/>
          <w:color w:val="000000" w:themeColor="text1"/>
          <w:sz w:val="28"/>
          <w:szCs w:val="28"/>
        </w:rPr>
        <w:t>.</w:t>
      </w:r>
    </w:p>
    <w:p w:rsidR="004134AC" w:rsidRPr="004134AC" w:rsidRDefault="004134AC" w:rsidP="004134AC">
      <w:pPr>
        <w:ind w:firstLine="709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 w:rsidRPr="004134AC">
        <w:rPr>
          <w:rFonts w:ascii="Times New Roman Cyr" w:hAnsi="Times New Roman Cyr"/>
          <w:color w:val="000000" w:themeColor="text1"/>
          <w:sz w:val="28"/>
          <w:szCs w:val="28"/>
        </w:rPr>
        <w:lastRenderedPageBreak/>
        <w:t xml:space="preserve">2. </w:t>
      </w:r>
      <w:r w:rsidR="0004599F">
        <w:rPr>
          <w:rFonts w:ascii="Times New Roman Cyr" w:hAnsi="Times New Roman Cyr"/>
          <w:color w:val="000000" w:themeColor="text1"/>
          <w:sz w:val="28"/>
          <w:szCs w:val="28"/>
        </w:rPr>
        <w:t xml:space="preserve">Изложить 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 xml:space="preserve">приложение № 2 </w:t>
      </w:r>
      <w:r w:rsidR="0004599F">
        <w:rPr>
          <w:rFonts w:ascii="Times New Roman Cyr" w:hAnsi="Times New Roman Cyr"/>
          <w:color w:val="000000" w:themeColor="text1"/>
          <w:sz w:val="28"/>
          <w:szCs w:val="28"/>
        </w:rPr>
        <w:t xml:space="preserve">к Положению 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>в соответствии с приложен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 w:rsidRPr="004134AC">
        <w:rPr>
          <w:rFonts w:ascii="Times New Roman Cyr" w:hAnsi="Times New Roman Cyr"/>
          <w:color w:val="000000" w:themeColor="text1"/>
          <w:sz w:val="28"/>
          <w:szCs w:val="28"/>
        </w:rPr>
        <w:t>ем к настоящему решению.</w:t>
      </w:r>
    </w:p>
    <w:p w:rsidR="00B23DEF" w:rsidRPr="00B23DEF" w:rsidRDefault="003C7DDA" w:rsidP="00715D6D">
      <w:pPr>
        <w:widowControl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3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. Настоящее решение вступает в силу после официального опубликов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а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ния и подлежит размещению на сайте администрации муниципального образ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о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вания "</w:t>
      </w:r>
      <w:proofErr w:type="spellStart"/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Сясьстройское</w:t>
      </w:r>
      <w:proofErr w:type="spellEnd"/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городское поселение" – </w:t>
      </w:r>
      <w:hyperlink r:id="rId9" w:history="1">
        <w:r w:rsidR="00B23DEF" w:rsidRPr="00B23DEF">
          <w:rPr>
            <w:rFonts w:ascii="Times New Roman" w:eastAsia="SimSun" w:hAnsi="Times New Roman"/>
            <w:kern w:val="3"/>
            <w:sz w:val="28"/>
            <w:szCs w:val="28"/>
            <w:lang w:bidi="hi-IN"/>
          </w:rPr>
          <w:t>www.администрация-сясьстрой.рф</w:t>
        </w:r>
      </w:hyperlink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.</w:t>
      </w:r>
    </w:p>
    <w:p w:rsidR="00B23DEF" w:rsidRPr="00B23DEF" w:rsidRDefault="003C7DDA" w:rsidP="00715D6D">
      <w:pPr>
        <w:widowControl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4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. Контроль за исполнением решения возлагается на постоянную депута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т</w:t>
      </w:r>
      <w:r w:rsidR="00B23DEF"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скую комиссию по жилищно-коммунальному хозяйству, транспорту и связи.</w:t>
      </w:r>
    </w:p>
    <w:p w:rsidR="00B23DEF" w:rsidRPr="00B23DEF" w:rsidRDefault="00B23DEF" w:rsidP="00B23DE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</w:p>
    <w:p w:rsidR="00B23DEF" w:rsidRPr="00B23DEF" w:rsidRDefault="00B23DEF" w:rsidP="00B23DEF">
      <w:pPr>
        <w:widowControl/>
        <w:suppressAutoHyphens/>
        <w:autoSpaceDN w:val="0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Глава муниципального образования </w:t>
      </w:r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br/>
        <w:t>«</w:t>
      </w:r>
      <w:proofErr w:type="spellStart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Сясьстройское</w:t>
      </w:r>
      <w:proofErr w:type="spellEnd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городское поселение»</w:t>
      </w:r>
    </w:p>
    <w:p w:rsidR="00B23DEF" w:rsidRPr="00B23DEF" w:rsidRDefault="00B23DEF" w:rsidP="00B23DEF">
      <w:pPr>
        <w:widowControl/>
        <w:suppressAutoHyphens/>
        <w:autoSpaceDN w:val="0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proofErr w:type="spellStart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Волховского</w:t>
      </w:r>
      <w:proofErr w:type="spellEnd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муниципального района</w:t>
      </w:r>
    </w:p>
    <w:p w:rsidR="00B23DEF" w:rsidRPr="00B23DEF" w:rsidRDefault="00B23DEF" w:rsidP="00B23DEF">
      <w:pPr>
        <w:widowControl/>
        <w:suppressAutoHyphens/>
        <w:autoSpaceDN w:val="0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Ленинградской области                                                                       А.М. </w:t>
      </w:r>
      <w:proofErr w:type="spellStart"/>
      <w:r w:rsidRPr="00B23DEF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Белицкий</w:t>
      </w:r>
      <w:proofErr w:type="spellEnd"/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  <w:bookmarkStart w:id="1" w:name="Par35"/>
      <w:bookmarkEnd w:id="1"/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7453C1" w:rsidRDefault="007453C1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</w:p>
    <w:p w:rsidR="00B23DEF" w:rsidRPr="00B23DEF" w:rsidRDefault="00B23DEF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 xml:space="preserve">Приложение </w:t>
      </w:r>
    </w:p>
    <w:p w:rsidR="00B23DEF" w:rsidRPr="00B23DEF" w:rsidRDefault="00B23DEF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>к решению Совета депутатов</w:t>
      </w:r>
    </w:p>
    <w:p w:rsidR="00B23DEF" w:rsidRPr="00B23DEF" w:rsidRDefault="00B23DEF" w:rsidP="00B23DEF">
      <w:pPr>
        <w:ind w:left="5103"/>
        <w:jc w:val="right"/>
        <w:rPr>
          <w:rFonts w:ascii="Times New Roman Cyr" w:hAnsi="Times New Roman Cyr"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>муниципального образования</w:t>
      </w:r>
    </w:p>
    <w:p w:rsidR="00B23DEF" w:rsidRPr="00B23DEF" w:rsidRDefault="00B23DEF" w:rsidP="00B23DEF">
      <w:pPr>
        <w:ind w:left="4536"/>
        <w:jc w:val="right"/>
        <w:rPr>
          <w:rFonts w:ascii="Times New Roman Cyr" w:hAnsi="Times New Roman Cyr"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>«</w:t>
      </w:r>
      <w:proofErr w:type="spellStart"/>
      <w:r w:rsidRPr="00B23DEF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B23DEF">
        <w:rPr>
          <w:rFonts w:ascii="Times New Roman Cyr" w:hAnsi="Times New Roman Cyr"/>
          <w:sz w:val="28"/>
          <w:szCs w:val="28"/>
        </w:rPr>
        <w:t xml:space="preserve"> городское поселение» </w:t>
      </w:r>
    </w:p>
    <w:p w:rsidR="00B23DEF" w:rsidRDefault="00B23DEF" w:rsidP="00B23DEF">
      <w:pPr>
        <w:ind w:left="4536"/>
        <w:jc w:val="right"/>
        <w:rPr>
          <w:rFonts w:ascii="Times New Roman Cyr" w:hAnsi="Times New Roman Cyr"/>
          <w:sz w:val="28"/>
          <w:szCs w:val="28"/>
        </w:rPr>
      </w:pPr>
      <w:r w:rsidRPr="00B23DEF">
        <w:rPr>
          <w:rFonts w:ascii="Times New Roman Cyr" w:hAnsi="Times New Roman Cyr"/>
          <w:sz w:val="28"/>
          <w:szCs w:val="28"/>
        </w:rPr>
        <w:t xml:space="preserve">от </w:t>
      </w:r>
      <w:r w:rsidR="00883CB8">
        <w:rPr>
          <w:rFonts w:ascii="Times New Roman Cyr" w:hAnsi="Times New Roman Cyr"/>
          <w:sz w:val="28"/>
          <w:szCs w:val="28"/>
        </w:rPr>
        <w:t>24</w:t>
      </w:r>
      <w:r w:rsidRPr="00B23DEF">
        <w:rPr>
          <w:rFonts w:ascii="Times New Roman Cyr" w:hAnsi="Times New Roman Cyr"/>
          <w:sz w:val="28"/>
          <w:szCs w:val="28"/>
        </w:rPr>
        <w:t>.1</w:t>
      </w:r>
      <w:r w:rsidR="00C073EB">
        <w:rPr>
          <w:rFonts w:ascii="Times New Roman Cyr" w:hAnsi="Times New Roman Cyr"/>
          <w:sz w:val="28"/>
          <w:szCs w:val="28"/>
        </w:rPr>
        <w:t>1</w:t>
      </w:r>
      <w:r w:rsidRPr="00B23DEF">
        <w:rPr>
          <w:rFonts w:ascii="Times New Roman Cyr" w:hAnsi="Times New Roman Cyr"/>
          <w:sz w:val="28"/>
          <w:szCs w:val="28"/>
        </w:rPr>
        <w:t xml:space="preserve">.2021 № </w:t>
      </w:r>
      <w:r w:rsidR="00883CB8">
        <w:rPr>
          <w:rFonts w:ascii="Times New Roman Cyr" w:hAnsi="Times New Roman Cyr"/>
          <w:sz w:val="28"/>
          <w:szCs w:val="28"/>
        </w:rPr>
        <w:t>166</w:t>
      </w:r>
    </w:p>
    <w:p w:rsidR="007453C1" w:rsidRPr="00B23DEF" w:rsidRDefault="007453C1" w:rsidP="00B23DEF">
      <w:pPr>
        <w:ind w:left="4536"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(в редакции от 16.03.2022 № </w:t>
      </w:r>
      <w:r w:rsidR="00154ABA">
        <w:rPr>
          <w:rFonts w:ascii="Times New Roman Cyr" w:hAnsi="Times New Roman Cyr"/>
          <w:sz w:val="28"/>
          <w:szCs w:val="28"/>
        </w:rPr>
        <w:t>197</w:t>
      </w:r>
      <w:r>
        <w:rPr>
          <w:rFonts w:ascii="Times New Roman Cyr" w:hAnsi="Times New Roman Cyr"/>
          <w:sz w:val="28"/>
          <w:szCs w:val="28"/>
        </w:rPr>
        <w:t>)</w:t>
      </w:r>
    </w:p>
    <w:p w:rsidR="000E7BBF" w:rsidRPr="000E7BBF" w:rsidRDefault="000E7BBF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:rsidR="00740A3D" w:rsidRPr="00740A3D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740A3D" w:rsidRPr="00740A3D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vertAlign w:val="superscript"/>
        </w:rPr>
      </w:pPr>
      <w:r w:rsidRPr="00740A3D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о муниципальном </w:t>
      </w:r>
      <w:r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>жилищном</w:t>
      </w:r>
      <w:r w:rsidRPr="00740A3D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 контроле н</w:t>
      </w: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а территории </w:t>
      </w: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«</w:t>
      </w:r>
      <w:proofErr w:type="spellStart"/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Сясьстройское</w:t>
      </w:r>
      <w:proofErr w:type="spellEnd"/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Волховского</w:t>
      </w:r>
      <w:proofErr w:type="spellEnd"/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муниц</w:t>
      </w:r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и</w:t>
      </w:r>
      <w:r w:rsidR="0010471F" w:rsidRPr="0010471F">
        <w:rPr>
          <w:rFonts w:ascii="Times New Roman" w:eastAsia="Calibri" w:hAnsi="Times New Roman"/>
          <w:b/>
          <w:bCs/>
          <w:kern w:val="28"/>
          <w:sz w:val="28"/>
          <w:szCs w:val="28"/>
        </w:rPr>
        <w:t>пального района Ленинградской области</w:t>
      </w: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</w:p>
    <w:p w:rsidR="000E7BBF" w:rsidRPr="000E7BBF" w:rsidRDefault="000E7BBF" w:rsidP="000E7BBF">
      <w:pPr>
        <w:pStyle w:val="ConsPlusTitle"/>
        <w:jc w:val="center"/>
        <w:rPr>
          <w:b w:val="0"/>
          <w:sz w:val="28"/>
        </w:rPr>
      </w:pPr>
    </w:p>
    <w:p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0E7BBF" w:rsidRPr="000E7BBF" w:rsidRDefault="000E7BBF" w:rsidP="000E7BBF">
      <w:pPr>
        <w:pStyle w:val="ConsPlusNormal"/>
        <w:ind w:firstLine="567"/>
        <w:rPr>
          <w:sz w:val="28"/>
        </w:rPr>
      </w:pPr>
    </w:p>
    <w:p w:rsidR="00A75A81" w:rsidRDefault="000E7BBF" w:rsidP="00F756D9">
      <w:pPr>
        <w:pStyle w:val="a8"/>
        <w:widowControl/>
        <w:numPr>
          <w:ilvl w:val="1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Настоящее Положение</w:t>
      </w:r>
      <w:r w:rsidR="002731DC">
        <w:rPr>
          <w:rFonts w:ascii="Times New Roman" w:hAnsi="Times New Roman"/>
          <w:sz w:val="28"/>
        </w:rPr>
        <w:t xml:space="preserve"> (далее -</w:t>
      </w:r>
      <w:r w:rsidR="00740A3D">
        <w:rPr>
          <w:rFonts w:ascii="Times New Roman" w:hAnsi="Times New Roman"/>
          <w:sz w:val="28"/>
        </w:rPr>
        <w:t xml:space="preserve"> также Положение)</w:t>
      </w:r>
      <w:r w:rsidRPr="000E7BBF">
        <w:rPr>
          <w:rFonts w:ascii="Times New Roman" w:hAnsi="Times New Roman"/>
          <w:sz w:val="28"/>
        </w:rPr>
        <w:t xml:space="preserve"> устанавливает порядок организации и осуществления муниципального жилищного контроля на территории </w:t>
      </w:r>
      <w:r w:rsidR="00111BD9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>«</w:t>
      </w:r>
      <w:proofErr w:type="spellStart"/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</w:t>
      </w:r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>е</w:t>
      </w:r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 xml:space="preserve">ние» </w:t>
      </w:r>
      <w:proofErr w:type="spellStart"/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="00111BD9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0E7BBF">
        <w:rPr>
          <w:rFonts w:ascii="Times New Roman" w:hAnsi="Times New Roman"/>
          <w:i/>
          <w:spacing w:val="-2"/>
          <w:sz w:val="24"/>
        </w:rPr>
        <w:t xml:space="preserve"> </w:t>
      </w:r>
      <w:r w:rsidRPr="000E7BBF">
        <w:rPr>
          <w:rFonts w:ascii="Times New Roman" w:hAnsi="Times New Roman"/>
          <w:sz w:val="28"/>
        </w:rPr>
        <w:t>(далее – м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ниципальный контроль).</w:t>
      </w:r>
      <w:r w:rsidR="003C7DDA">
        <w:rPr>
          <w:rFonts w:ascii="Times New Roman" w:hAnsi="Times New Roman"/>
          <w:sz w:val="28"/>
        </w:rPr>
        <w:t xml:space="preserve"> </w:t>
      </w:r>
    </w:p>
    <w:p w:rsidR="00F756D9" w:rsidRDefault="00A75A81" w:rsidP="00A75A81">
      <w:pPr>
        <w:pStyle w:val="a8"/>
        <w:widowControl/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>жилищн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  <w:r>
        <w:rPr>
          <w:rFonts w:ascii="Times New Roman" w:hAnsi="Times New Roman"/>
          <w:sz w:val="28"/>
        </w:rPr>
        <w:t>.</w:t>
      </w:r>
    </w:p>
    <w:p w:rsidR="00F756D9" w:rsidRPr="00954684" w:rsidRDefault="00F756D9" w:rsidP="00A75A81">
      <w:pPr>
        <w:pStyle w:val="a8"/>
        <w:widowControl/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rFonts w:ascii="Times New Roman" w:hAnsi="Times New Roman"/>
          <w:sz w:val="28"/>
        </w:rPr>
      </w:pPr>
      <w:r w:rsidRPr="00954684">
        <w:rPr>
          <w:rFonts w:ascii="Times New Roman" w:hAnsi="Times New Roman"/>
          <w:sz w:val="28"/>
        </w:rPr>
        <w:t xml:space="preserve">Муниципальный </w:t>
      </w:r>
      <w:r w:rsidR="00D13246" w:rsidRPr="00954684">
        <w:rPr>
          <w:rFonts w:ascii="Times New Roman" w:hAnsi="Times New Roman"/>
          <w:sz w:val="28"/>
        </w:rPr>
        <w:t xml:space="preserve">жилищный </w:t>
      </w:r>
      <w:r w:rsidRPr="00954684">
        <w:rPr>
          <w:rFonts w:ascii="Times New Roman" w:hAnsi="Times New Roman"/>
          <w:sz w:val="28"/>
        </w:rPr>
        <w:t>к</w:t>
      </w:r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онтроль осуществляется при наличии на территории муниципального образования «</w:t>
      </w:r>
      <w:proofErr w:type="spellStart"/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</w:t>
      </w:r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е</w:t>
      </w:r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 xml:space="preserve">ние» </w:t>
      </w:r>
      <w:proofErr w:type="spellStart"/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954684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 w:rsidRPr="00954684">
        <w:rPr>
          <w:rFonts w:ascii="Times New Roman" w:eastAsia="Calibri" w:hAnsi="Times New Roman"/>
          <w:bCs/>
          <w:kern w:val="28"/>
          <w:sz w:val="28"/>
          <w:szCs w:val="28"/>
        </w:rPr>
        <w:t>объектов контроля.</w:t>
      </w:r>
    </w:p>
    <w:p w:rsidR="000E7BBF" w:rsidRPr="00FE6279" w:rsidRDefault="000E7BBF" w:rsidP="00FE627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 xml:space="preserve">. </w:t>
      </w:r>
      <w:r w:rsidRPr="000E7BBF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 xml:space="preserve">ческими лицами, индивидуальными предпринимателями и гражданами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 в отношении муниципального жилищного фо</w:t>
      </w:r>
      <w:r w:rsidRPr="00FE6279">
        <w:rPr>
          <w:rFonts w:ascii="Times New Roman" w:hAnsi="Times New Roman"/>
          <w:bCs/>
          <w:sz w:val="28"/>
          <w:szCs w:val="28"/>
        </w:rPr>
        <w:t>н</w:t>
      </w:r>
      <w:r w:rsidRPr="00FE6279">
        <w:rPr>
          <w:rFonts w:ascii="Times New Roman" w:hAnsi="Times New Roman"/>
          <w:bCs/>
          <w:sz w:val="28"/>
          <w:szCs w:val="28"/>
        </w:rPr>
        <w:t xml:space="preserve">да (далее </w:t>
      </w:r>
      <w:r w:rsidR="00A57DEB">
        <w:rPr>
          <w:rFonts w:ascii="Times New Roman" w:hAnsi="Times New Roman"/>
          <w:bCs/>
          <w:sz w:val="28"/>
          <w:szCs w:val="28"/>
        </w:rPr>
        <w:t>-</w:t>
      </w:r>
      <w:r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FE6279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содержанию, и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ме, порядку осуществления перепланировки и (или) переустройства помещений в многоквартирном доме;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2) требований к </w:t>
      </w:r>
      <w:hyperlink r:id="rId11" w:history="1">
        <w:r w:rsidRPr="00FE6279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формированию</w:t>
        </w:r>
      </w:hyperlink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фондов капитального ремонта;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3) требований к созданию и деятельности юридических лиц, индивидуал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ь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ных предпринимателей, осуществляющих управление многоквартирными д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мами, оказывающих услуги и (или) выполняющих работы по содержанию и 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монту общего имущества в многоквартирных домах;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6) правил содержания общего имущества в многоквартирном доме и пр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вил изменения размера платы за содержание жилого помещения;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тирных домах и жилых домов;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гетических ресурсов;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ресурсоснабжающими</w:t>
      </w:r>
      <w:proofErr w:type="spellEnd"/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организаци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ми, лицами, осуществляющими деятельность по управлению многоквартирн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ы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ми домами, информации в системе;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561533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11) требований к предоставлению жилых помещений в наемных домах с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циального использования.</w:t>
      </w:r>
    </w:p>
    <w:p w:rsidR="00C92C51" w:rsidRPr="00C92C51" w:rsidRDefault="009F6E40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12) исполнение решений, принимаемых по результатам контрольных м</w:t>
      </w:r>
      <w:r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е</w:t>
      </w:r>
      <w:r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роприятий</w:t>
      </w:r>
      <w:r w:rsidR="00D3422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0E7BBF" w:rsidRPr="00FE6279" w:rsidRDefault="000E7BBF" w:rsidP="00FE6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6E40">
        <w:rPr>
          <w:rFonts w:ascii="Times New Roman" w:hAnsi="Times New Roman"/>
          <w:color w:val="auto"/>
          <w:sz w:val="28"/>
          <w:szCs w:val="28"/>
        </w:rPr>
        <w:t>1.</w:t>
      </w:r>
      <w:r w:rsidR="00A75A81">
        <w:rPr>
          <w:rFonts w:ascii="Times New Roman" w:hAnsi="Times New Roman"/>
          <w:color w:val="auto"/>
          <w:sz w:val="28"/>
          <w:szCs w:val="28"/>
        </w:rPr>
        <w:t>4</w:t>
      </w:r>
      <w:r w:rsidRPr="009F6E40">
        <w:rPr>
          <w:rFonts w:ascii="Times New Roman" w:hAnsi="Times New Roman"/>
          <w:color w:val="auto"/>
          <w:sz w:val="28"/>
          <w:szCs w:val="28"/>
        </w:rPr>
        <w:t>.</w:t>
      </w:r>
      <w:r w:rsidRPr="00FE6279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FE6279">
        <w:rPr>
          <w:rFonts w:ascii="Times New Roman" w:hAnsi="Times New Roman"/>
          <w:sz w:val="28"/>
          <w:szCs w:val="28"/>
        </w:rPr>
        <w:t xml:space="preserve"> объект контроля) явл</w:t>
      </w:r>
      <w:r w:rsidRPr="00FE6279">
        <w:rPr>
          <w:rFonts w:ascii="Times New Roman" w:hAnsi="Times New Roman"/>
          <w:sz w:val="28"/>
          <w:szCs w:val="28"/>
        </w:rPr>
        <w:t>я</w:t>
      </w:r>
      <w:r w:rsidRPr="00FE6279">
        <w:rPr>
          <w:rFonts w:ascii="Times New Roman" w:hAnsi="Times New Roman"/>
          <w:sz w:val="28"/>
          <w:szCs w:val="28"/>
        </w:rPr>
        <w:t>ются:</w:t>
      </w:r>
    </w:p>
    <w:p w:rsidR="000E7BBF" w:rsidRPr="000E7BBF" w:rsidRDefault="000E7BBF" w:rsidP="00FE627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FE6279">
        <w:rPr>
          <w:rFonts w:ascii="Times New Roman" w:hAnsi="Times New Roman"/>
          <w:color w:val="auto"/>
          <w:sz w:val="28"/>
          <w:szCs w:val="28"/>
        </w:rPr>
        <w:t>деятельность, действия (бездействие) контролируемых лиц, в рамках к</w:t>
      </w:r>
      <w:r w:rsidRPr="00FE6279">
        <w:rPr>
          <w:rFonts w:ascii="Times New Roman" w:hAnsi="Times New Roman"/>
          <w:color w:val="auto"/>
          <w:sz w:val="28"/>
          <w:szCs w:val="28"/>
        </w:rPr>
        <w:t>о</w:t>
      </w:r>
      <w:r w:rsidRPr="00FE6279">
        <w:rPr>
          <w:rFonts w:ascii="Times New Roman" w:hAnsi="Times New Roman"/>
          <w:color w:val="auto"/>
          <w:sz w:val="28"/>
          <w:szCs w:val="28"/>
        </w:rPr>
        <w:t>торых должны соблюдаться</w:t>
      </w:r>
      <w:r w:rsidRPr="000E7BBF">
        <w:rPr>
          <w:rFonts w:ascii="Times New Roman" w:hAnsi="Times New Roman"/>
          <w:color w:val="auto"/>
          <w:sz w:val="28"/>
        </w:rPr>
        <w:t xml:space="preserve"> обязательные требования, в том числе предъявля</w:t>
      </w:r>
      <w:r w:rsidRPr="000E7BBF">
        <w:rPr>
          <w:rFonts w:ascii="Times New Roman" w:hAnsi="Times New Roman"/>
          <w:color w:val="auto"/>
          <w:sz w:val="28"/>
        </w:rPr>
        <w:t>е</w:t>
      </w:r>
      <w:r w:rsidRPr="000E7BBF">
        <w:rPr>
          <w:rFonts w:ascii="Times New Roman" w:hAnsi="Times New Roman"/>
          <w:color w:val="auto"/>
          <w:sz w:val="28"/>
        </w:rPr>
        <w:t>мые к контролируемым лицам, осуществляющим деятельность, действия (бе</w:t>
      </w:r>
      <w:r w:rsidRPr="000E7BBF">
        <w:rPr>
          <w:rFonts w:ascii="Times New Roman" w:hAnsi="Times New Roman"/>
          <w:color w:val="auto"/>
          <w:sz w:val="28"/>
        </w:rPr>
        <w:t>з</w:t>
      </w:r>
      <w:r w:rsidRPr="000E7BBF">
        <w:rPr>
          <w:rFonts w:ascii="Times New Roman" w:hAnsi="Times New Roman"/>
          <w:color w:val="auto"/>
          <w:sz w:val="28"/>
        </w:rPr>
        <w:t>действие)</w:t>
      </w:r>
      <w:r w:rsidR="004B4793">
        <w:rPr>
          <w:rFonts w:ascii="Times New Roman" w:hAnsi="Times New Roman"/>
          <w:color w:val="auto"/>
          <w:sz w:val="28"/>
        </w:rPr>
        <w:t>, установленные жилищным законодательством,</w:t>
      </w:r>
      <w:r w:rsidR="004B4793" w:rsidRPr="004B479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B4793" w:rsidRPr="004B4793">
        <w:rPr>
          <w:rFonts w:ascii="Times New Roman" w:hAnsi="Times New Roman"/>
          <w:bCs/>
          <w:color w:val="auto"/>
          <w:sz w:val="28"/>
        </w:rPr>
        <w:t>законодательством об энергосбережении и о повышении энергетической эффективно</w:t>
      </w:r>
      <w:r w:rsidR="004B4793">
        <w:rPr>
          <w:rFonts w:ascii="Times New Roman" w:hAnsi="Times New Roman"/>
          <w:bCs/>
          <w:color w:val="auto"/>
          <w:sz w:val="28"/>
        </w:rPr>
        <w:t>сти в отнош</w:t>
      </w:r>
      <w:r w:rsidR="004B4793">
        <w:rPr>
          <w:rFonts w:ascii="Times New Roman" w:hAnsi="Times New Roman"/>
          <w:bCs/>
          <w:color w:val="auto"/>
          <w:sz w:val="28"/>
        </w:rPr>
        <w:t>е</w:t>
      </w:r>
      <w:r w:rsidR="004B4793">
        <w:rPr>
          <w:rFonts w:ascii="Times New Roman" w:hAnsi="Times New Roman"/>
          <w:bCs/>
          <w:color w:val="auto"/>
          <w:sz w:val="28"/>
        </w:rPr>
        <w:t>нии жилищного фонда</w:t>
      </w:r>
      <w:r w:rsidRPr="000E7BBF">
        <w:rPr>
          <w:rFonts w:ascii="Times New Roman" w:hAnsi="Times New Roman"/>
          <w:color w:val="auto"/>
          <w:sz w:val="28"/>
        </w:rPr>
        <w:t>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</w:t>
      </w:r>
      <w:r w:rsidRPr="000E7BBF">
        <w:rPr>
          <w:rFonts w:ascii="Times New Roman" w:hAnsi="Times New Roman"/>
          <w:color w:val="auto"/>
          <w:sz w:val="28"/>
        </w:rPr>
        <w:t>с</w:t>
      </w:r>
      <w:r w:rsidRPr="000E7BBF">
        <w:rPr>
          <w:rFonts w:ascii="Times New Roman" w:hAnsi="Times New Roman"/>
          <w:color w:val="auto"/>
          <w:sz w:val="28"/>
        </w:rPr>
        <w:t>луги, к которым предъявляются обязательные требования;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 Учет объектов контроля осуществляется посредством создания: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информационной системы </w:t>
      </w:r>
      <w:r w:rsidRPr="000E7BBF">
        <w:rPr>
          <w:rFonts w:ascii="Times New Roman" w:hAnsi="Times New Roman" w:cs="Times New Roman"/>
          <w:sz w:val="28"/>
          <w:szCs w:val="28"/>
        </w:rPr>
        <w:t>(подсистемы государственной информацио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ной системы)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досудебного обжалования;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A3B33" w:rsidRPr="002A3B33" w:rsidRDefault="002A3B33" w:rsidP="002A3B33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2A3B33">
        <w:rPr>
          <w:rFonts w:ascii="Times New Roman" w:hAnsi="Times New Roman"/>
          <w:color w:val="auto"/>
          <w:sz w:val="28"/>
          <w:szCs w:val="22"/>
        </w:rPr>
        <w:t>Учет объектов контроля осуществляется с использованием информац</w:t>
      </w:r>
      <w:r w:rsidRPr="002A3B33">
        <w:rPr>
          <w:rFonts w:ascii="Times New Roman" w:hAnsi="Times New Roman"/>
          <w:color w:val="auto"/>
          <w:sz w:val="28"/>
          <w:szCs w:val="22"/>
        </w:rPr>
        <w:t>и</w:t>
      </w:r>
      <w:r w:rsidRPr="002A3B33">
        <w:rPr>
          <w:rFonts w:ascii="Times New Roman" w:hAnsi="Times New Roman"/>
          <w:color w:val="auto"/>
          <w:sz w:val="28"/>
          <w:szCs w:val="22"/>
        </w:rPr>
        <w:t>онной системы.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6</w:t>
      </w:r>
      <w:r w:rsidRPr="000E7BBF">
        <w:rPr>
          <w:rFonts w:ascii="Times New Roman" w:hAnsi="Times New Roman"/>
          <w:sz w:val="28"/>
        </w:rPr>
        <w:t xml:space="preserve">. </w:t>
      </w:r>
      <w:r w:rsidRPr="000E7BBF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4E0272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муниц</w:t>
      </w:r>
      <w:r w:rsidR="004E0272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и</w:t>
      </w:r>
      <w:r w:rsidR="004E0272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пального образования 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«</w:t>
      </w:r>
      <w:proofErr w:type="spellStart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Сясьстройское</w:t>
      </w:r>
      <w:proofErr w:type="spellEnd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 xml:space="preserve"> м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у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ниципального района Ленинградской области</w:t>
      </w:r>
      <w:r w:rsidRPr="000E7BBF">
        <w:rPr>
          <w:rFonts w:ascii="Times New Roman" w:hAnsi="Times New Roman"/>
          <w:sz w:val="28"/>
          <w:szCs w:val="28"/>
        </w:rPr>
        <w:t xml:space="preserve"> (далее </w:t>
      </w:r>
      <w:r w:rsidR="00FD7AF6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FD7AF6">
        <w:rPr>
          <w:rFonts w:ascii="Times New Roman" w:hAnsi="Times New Roman"/>
          <w:sz w:val="28"/>
          <w:szCs w:val="28"/>
        </w:rPr>
        <w:t xml:space="preserve">также </w:t>
      </w:r>
      <w:r w:rsidRPr="000E7BBF">
        <w:rPr>
          <w:rFonts w:ascii="Times New Roman" w:hAnsi="Times New Roman"/>
          <w:sz w:val="28"/>
          <w:szCs w:val="28"/>
        </w:rPr>
        <w:t>Контрольный о</w:t>
      </w:r>
      <w:r w:rsidRPr="000E7BBF">
        <w:rPr>
          <w:rFonts w:ascii="Times New Roman" w:hAnsi="Times New Roman"/>
          <w:sz w:val="28"/>
          <w:szCs w:val="28"/>
        </w:rPr>
        <w:t>р</w:t>
      </w:r>
      <w:r w:rsidRPr="000E7BBF">
        <w:rPr>
          <w:rFonts w:ascii="Times New Roman" w:hAnsi="Times New Roman"/>
          <w:sz w:val="28"/>
          <w:szCs w:val="28"/>
        </w:rPr>
        <w:t>ган).</w:t>
      </w:r>
    </w:p>
    <w:p w:rsidR="000E7BBF" w:rsidRPr="000E7BBF" w:rsidRDefault="000E7BBF" w:rsidP="000E7BBF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7</w:t>
      </w:r>
      <w:r w:rsidRPr="000E7BBF">
        <w:rPr>
          <w:rFonts w:ascii="Times New Roman" w:hAnsi="Times New Roman"/>
          <w:sz w:val="28"/>
        </w:rPr>
        <w:t>. Руководство деятельностью по осуществлению муниципального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 xml:space="preserve">троля осуществляет глава </w:t>
      </w:r>
      <w:r w:rsidR="002A3B33">
        <w:rPr>
          <w:rFonts w:ascii="Times New Roman" w:hAnsi="Times New Roman"/>
          <w:sz w:val="28"/>
        </w:rPr>
        <w:t xml:space="preserve">администрации </w:t>
      </w:r>
      <w:r w:rsidR="004E0272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«</w:t>
      </w:r>
      <w:proofErr w:type="spellStart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Сяс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ь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lastRenderedPageBreak/>
        <w:t>стройское</w:t>
      </w:r>
      <w:proofErr w:type="spellEnd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 xml:space="preserve"> городское поселение» </w:t>
      </w:r>
      <w:proofErr w:type="spellStart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Волховского</w:t>
      </w:r>
      <w:proofErr w:type="spellEnd"/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 xml:space="preserve"> муниципального района Лени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н</w:t>
      </w:r>
      <w:r w:rsidR="004E0272">
        <w:rPr>
          <w:rFonts w:ascii="Times New Roman" w:eastAsia="Calibri" w:hAnsi="Times New Roman"/>
          <w:bCs/>
          <w:kern w:val="28"/>
          <w:sz w:val="28"/>
          <w:szCs w:val="28"/>
        </w:rPr>
        <w:t>градской области</w:t>
      </w:r>
      <w:r w:rsidRPr="000E7BBF">
        <w:rPr>
          <w:rFonts w:ascii="Times New Roman" w:hAnsi="Times New Roman"/>
          <w:i/>
          <w:sz w:val="24"/>
          <w:szCs w:val="24"/>
        </w:rPr>
        <w:t>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8</w:t>
      </w:r>
      <w:r w:rsidRPr="000E7BBF">
        <w:rPr>
          <w:rFonts w:ascii="Times New Roman" w:hAnsi="Times New Roman"/>
          <w:sz w:val="28"/>
        </w:rPr>
        <w:t xml:space="preserve">. </w:t>
      </w:r>
      <w:r w:rsidRPr="000E7BBF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1) </w:t>
      </w:r>
      <w:r w:rsidRPr="00080B65">
        <w:rPr>
          <w:rFonts w:ascii="Times New Roman" w:hAnsi="Times New Roman"/>
          <w:sz w:val="28"/>
          <w:szCs w:val="28"/>
        </w:rPr>
        <w:t xml:space="preserve">заместитель </w:t>
      </w:r>
      <w:r w:rsidR="002A3B33" w:rsidRPr="00080B65">
        <w:rPr>
          <w:rFonts w:ascii="Times New Roman" w:hAnsi="Times New Roman"/>
          <w:sz w:val="28"/>
          <w:szCs w:val="28"/>
        </w:rPr>
        <w:t>главы администрации</w:t>
      </w:r>
      <w:r w:rsidR="004E0272" w:rsidRPr="00080B65">
        <w:rPr>
          <w:rFonts w:ascii="Times New Roman" w:hAnsi="Times New Roman"/>
          <w:sz w:val="28"/>
          <w:szCs w:val="28"/>
        </w:rPr>
        <w:t xml:space="preserve"> по жилищно-коммунальному хозя</w:t>
      </w:r>
      <w:r w:rsidR="004E0272" w:rsidRPr="00080B65">
        <w:rPr>
          <w:rFonts w:ascii="Times New Roman" w:hAnsi="Times New Roman"/>
          <w:sz w:val="28"/>
          <w:szCs w:val="28"/>
        </w:rPr>
        <w:t>й</w:t>
      </w:r>
      <w:r w:rsidR="004E0272" w:rsidRPr="00080B65">
        <w:rPr>
          <w:rFonts w:ascii="Times New Roman" w:hAnsi="Times New Roman"/>
          <w:sz w:val="28"/>
          <w:szCs w:val="28"/>
        </w:rPr>
        <w:t>ству</w:t>
      </w:r>
      <w:r w:rsidRPr="00080B65">
        <w:rPr>
          <w:rFonts w:ascii="Times New Roman" w:hAnsi="Times New Roman"/>
          <w:sz w:val="28"/>
          <w:szCs w:val="28"/>
        </w:rPr>
        <w:t>;</w:t>
      </w:r>
      <w:r w:rsidR="002A3B33">
        <w:rPr>
          <w:rFonts w:ascii="Times New Roman" w:hAnsi="Times New Roman"/>
          <w:sz w:val="28"/>
          <w:szCs w:val="28"/>
        </w:rPr>
        <w:t xml:space="preserve"> </w:t>
      </w:r>
    </w:p>
    <w:p w:rsidR="000E7BBF" w:rsidRPr="000E7BBF" w:rsidRDefault="00B2449A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должностные</w:t>
      </w:r>
      <w:r w:rsidR="000E7BBF" w:rsidRPr="000E7BB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0E7BBF" w:rsidRPr="000E7BBF">
        <w:rPr>
          <w:rFonts w:ascii="Times New Roman" w:hAnsi="Times New Roman"/>
          <w:sz w:val="28"/>
          <w:szCs w:val="28"/>
        </w:rPr>
        <w:t xml:space="preserve"> </w:t>
      </w:r>
      <w:r w:rsidR="002A3B33">
        <w:rPr>
          <w:rFonts w:ascii="Times New Roman" w:hAnsi="Times New Roman"/>
          <w:sz w:val="28"/>
          <w:szCs w:val="28"/>
        </w:rPr>
        <w:t>администрации</w:t>
      </w:r>
      <w:r w:rsidR="000E7BBF" w:rsidRPr="000E7BBF">
        <w:rPr>
          <w:rFonts w:ascii="Times New Roman" w:hAnsi="Times New Roman"/>
          <w:sz w:val="28"/>
          <w:szCs w:val="28"/>
        </w:rPr>
        <w:t>, в должностные обязанности кот</w:t>
      </w:r>
      <w:r w:rsidR="000E7BBF" w:rsidRPr="000E7BBF">
        <w:rPr>
          <w:rFonts w:ascii="Times New Roman" w:hAnsi="Times New Roman"/>
          <w:sz w:val="28"/>
          <w:szCs w:val="28"/>
        </w:rPr>
        <w:t>о</w:t>
      </w:r>
      <w:r w:rsidR="000E7BBF" w:rsidRPr="000E7B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ых</w:t>
      </w:r>
      <w:r w:rsidR="000E7BBF" w:rsidRPr="000E7BBF">
        <w:rPr>
          <w:rFonts w:ascii="Times New Roman" w:hAnsi="Times New Roman"/>
          <w:sz w:val="28"/>
          <w:szCs w:val="28"/>
        </w:rPr>
        <w:t xml:space="preserve"> в соответствии с должностной инструкцией входит осуществление полн</w:t>
      </w:r>
      <w:r w:rsidR="000E7BBF" w:rsidRPr="000E7BBF">
        <w:rPr>
          <w:rFonts w:ascii="Times New Roman" w:hAnsi="Times New Roman"/>
          <w:sz w:val="28"/>
          <w:szCs w:val="28"/>
        </w:rPr>
        <w:t>о</w:t>
      </w:r>
      <w:r w:rsidR="000E7BBF" w:rsidRPr="000E7BBF">
        <w:rPr>
          <w:rFonts w:ascii="Times New Roman" w:hAnsi="Times New Roman"/>
          <w:sz w:val="28"/>
          <w:szCs w:val="28"/>
        </w:rPr>
        <w:t xml:space="preserve">мочий по </w:t>
      </w:r>
      <w:r w:rsidR="002A3B33">
        <w:rPr>
          <w:rFonts w:ascii="Times New Roman" w:hAnsi="Times New Roman"/>
          <w:sz w:val="28"/>
          <w:szCs w:val="28"/>
        </w:rPr>
        <w:t>осуществлению</w:t>
      </w:r>
      <w:r w:rsidR="000E7BBF" w:rsidRPr="000E7BBF">
        <w:rPr>
          <w:rFonts w:ascii="Times New Roman" w:hAnsi="Times New Roman"/>
          <w:sz w:val="28"/>
          <w:szCs w:val="28"/>
        </w:rPr>
        <w:t xml:space="preserve"> муниципального контроля, в том числе проведение профилактических мероприятий и контрольных мероприятий (далее </w:t>
      </w:r>
      <w:r w:rsidR="007159F8">
        <w:rPr>
          <w:rFonts w:ascii="Times New Roman" w:hAnsi="Times New Roman"/>
          <w:sz w:val="28"/>
          <w:szCs w:val="28"/>
        </w:rPr>
        <w:t>-</w:t>
      </w:r>
      <w:r w:rsidR="000E7BBF" w:rsidRPr="000E7BBF">
        <w:rPr>
          <w:rFonts w:ascii="Times New Roman" w:hAnsi="Times New Roman"/>
          <w:sz w:val="28"/>
          <w:szCs w:val="28"/>
        </w:rPr>
        <w:t xml:space="preserve"> инспе</w:t>
      </w:r>
      <w:r w:rsidR="000E7BBF" w:rsidRPr="000E7BBF">
        <w:rPr>
          <w:rFonts w:ascii="Times New Roman" w:hAnsi="Times New Roman"/>
          <w:sz w:val="28"/>
          <w:szCs w:val="28"/>
        </w:rPr>
        <w:t>к</w:t>
      </w:r>
      <w:r w:rsidR="000E7BBF" w:rsidRPr="000E7BBF">
        <w:rPr>
          <w:rFonts w:ascii="Times New Roman" w:hAnsi="Times New Roman"/>
          <w:sz w:val="28"/>
          <w:szCs w:val="28"/>
        </w:rPr>
        <w:t>тор).</w:t>
      </w:r>
    </w:p>
    <w:p w:rsidR="002A3B33" w:rsidRPr="002A3B33" w:rsidRDefault="000E7BBF" w:rsidP="002A3B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Должностными лицами</w:t>
      </w:r>
      <w:r w:rsidRPr="000E7BBF">
        <w:rPr>
          <w:rFonts w:ascii="Times New Roman" w:hAnsi="Times New Roman"/>
          <w:i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Контрольного органа, уполномоченными на пр</w:t>
      </w:r>
      <w:r w:rsidRPr="000E7BBF">
        <w:rPr>
          <w:rFonts w:ascii="Times New Roman" w:hAnsi="Times New Roman"/>
          <w:sz w:val="28"/>
          <w:szCs w:val="28"/>
        </w:rPr>
        <w:t>и</w:t>
      </w:r>
      <w:r w:rsidRPr="000E7BBF">
        <w:rPr>
          <w:rFonts w:ascii="Times New Roman" w:hAnsi="Times New Roman"/>
          <w:sz w:val="28"/>
          <w:szCs w:val="28"/>
        </w:rPr>
        <w:t xml:space="preserve">нятие решения о проведении контрольного мероприятия, являются </w:t>
      </w:r>
      <w:r w:rsidR="002A3B33" w:rsidRPr="002A3B33">
        <w:rPr>
          <w:rFonts w:ascii="Times New Roman" w:hAnsi="Times New Roman"/>
          <w:sz w:val="28"/>
          <w:szCs w:val="28"/>
        </w:rPr>
        <w:t>глава адм</w:t>
      </w:r>
      <w:r w:rsidR="002A3B33" w:rsidRPr="002A3B33">
        <w:rPr>
          <w:rFonts w:ascii="Times New Roman" w:hAnsi="Times New Roman"/>
          <w:sz w:val="28"/>
          <w:szCs w:val="28"/>
        </w:rPr>
        <w:t>и</w:t>
      </w:r>
      <w:r w:rsidR="002A3B33" w:rsidRPr="002A3B33">
        <w:rPr>
          <w:rFonts w:ascii="Times New Roman" w:hAnsi="Times New Roman"/>
          <w:sz w:val="28"/>
          <w:szCs w:val="28"/>
        </w:rPr>
        <w:t xml:space="preserve">нистрации, </w:t>
      </w:r>
      <w:r w:rsidR="002A3B33" w:rsidRPr="00080B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 w:rsidR="008406B9" w:rsidRPr="00080B65">
        <w:rPr>
          <w:rFonts w:ascii="Times New Roman" w:hAnsi="Times New Roman"/>
          <w:sz w:val="28"/>
          <w:szCs w:val="28"/>
        </w:rPr>
        <w:t>по жилищно-коммунальному х</w:t>
      </w:r>
      <w:r w:rsidR="008406B9" w:rsidRPr="00080B65">
        <w:rPr>
          <w:rFonts w:ascii="Times New Roman" w:hAnsi="Times New Roman"/>
          <w:sz w:val="28"/>
          <w:szCs w:val="28"/>
        </w:rPr>
        <w:t>о</w:t>
      </w:r>
      <w:r w:rsidR="008406B9" w:rsidRPr="00080B65">
        <w:rPr>
          <w:rFonts w:ascii="Times New Roman" w:hAnsi="Times New Roman"/>
          <w:sz w:val="28"/>
          <w:szCs w:val="28"/>
        </w:rPr>
        <w:t>зяйству</w:t>
      </w:r>
      <w:bookmarkStart w:id="2" w:name="_GoBack"/>
      <w:bookmarkEnd w:id="2"/>
      <w:r w:rsidR="008406B9" w:rsidRPr="002A3B33">
        <w:rPr>
          <w:rFonts w:ascii="Times New Roman" w:hAnsi="Times New Roman"/>
          <w:sz w:val="28"/>
          <w:szCs w:val="28"/>
        </w:rPr>
        <w:t xml:space="preserve"> </w:t>
      </w:r>
      <w:r w:rsidR="002A3B33" w:rsidRPr="002A3B33">
        <w:rPr>
          <w:rFonts w:ascii="Times New Roman" w:hAnsi="Times New Roman"/>
          <w:sz w:val="28"/>
          <w:szCs w:val="28"/>
        </w:rPr>
        <w:t>(далее - уполномоченные должностные лица Контрольного органа).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9</w:t>
      </w:r>
      <w:r w:rsidRPr="000E7BBF">
        <w:rPr>
          <w:rFonts w:ascii="Times New Roman" w:hAnsi="Times New Roman"/>
          <w:sz w:val="28"/>
        </w:rPr>
        <w:t>. Права и обязанности Инспектора: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9</w:t>
      </w:r>
      <w:r w:rsidRPr="000E7BBF">
        <w:rPr>
          <w:rFonts w:ascii="Times New Roman" w:hAnsi="Times New Roman"/>
          <w:sz w:val="28"/>
        </w:rPr>
        <w:t>.1. Инспектор обязан: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</w:t>
      </w:r>
      <w:r w:rsidRPr="000E7BBF">
        <w:rPr>
          <w:rFonts w:ascii="Times New Roman" w:hAnsi="Times New Roman" w:cs="Times New Roman"/>
          <w:sz w:val="28"/>
        </w:rPr>
        <w:t>т</w:t>
      </w:r>
      <w:r w:rsidRPr="000E7BBF">
        <w:rPr>
          <w:rFonts w:ascii="Times New Roman" w:hAnsi="Times New Roman" w:cs="Times New Roman"/>
          <w:sz w:val="28"/>
        </w:rPr>
        <w:t>ветствии с законодательством Российской Федерации полномочия по пред</w:t>
      </w:r>
      <w:r w:rsidRPr="000E7BBF">
        <w:rPr>
          <w:rFonts w:ascii="Times New Roman" w:hAnsi="Times New Roman" w:cs="Times New Roman"/>
          <w:sz w:val="28"/>
        </w:rPr>
        <w:t>у</w:t>
      </w:r>
      <w:r w:rsidRPr="000E7BBF">
        <w:rPr>
          <w:rFonts w:ascii="Times New Roman" w:hAnsi="Times New Roman" w:cs="Times New Roman"/>
          <w:sz w:val="28"/>
        </w:rPr>
        <w:t>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нудительном исполнении предписания, если такая мера предусмотрена закон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проводить контрольные мероприятия и совершать контрольные дейс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>вия на законном основании и в соответствии с их назначением только во время исполнения служебных обязанностей и при наличии соответствующей инфо</w:t>
      </w:r>
      <w:r w:rsidRPr="000E7BBF">
        <w:rPr>
          <w:rFonts w:ascii="Times New Roman" w:hAnsi="Times New Roman"/>
          <w:sz w:val="28"/>
        </w:rPr>
        <w:t>р</w:t>
      </w:r>
      <w:r w:rsidRPr="000E7BBF">
        <w:rPr>
          <w:rFonts w:ascii="Times New Roman" w:hAnsi="Times New Roman"/>
          <w:sz w:val="28"/>
        </w:rPr>
        <w:t>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тов, предусмотренных федеральными законами;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моний, не препятствовать их проведению, а также не нарушать внутренние у</w:t>
      </w:r>
      <w:r w:rsidRPr="000E7BBF">
        <w:rPr>
          <w:rFonts w:ascii="Times New Roman" w:hAnsi="Times New Roman"/>
          <w:sz w:val="28"/>
        </w:rPr>
        <w:t>с</w:t>
      </w:r>
      <w:r w:rsidRPr="000E7BBF">
        <w:rPr>
          <w:rFonts w:ascii="Times New Roman" w:hAnsi="Times New Roman"/>
          <w:sz w:val="28"/>
        </w:rPr>
        <w:t>тановления религиозных организаций;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не препятствовать присутствию контролируемых лиц, их представит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лей, а с согласия контролируемых лиц, их представителей присутствию Упо</w:t>
      </w:r>
      <w:r w:rsidRPr="000E7BBF">
        <w:rPr>
          <w:rFonts w:ascii="Times New Roman" w:hAnsi="Times New Roman"/>
          <w:sz w:val="28"/>
        </w:rPr>
        <w:t>л</w:t>
      </w:r>
      <w:r w:rsidRPr="000E7BBF">
        <w:rPr>
          <w:rFonts w:ascii="Times New Roman" w:hAnsi="Times New Roman"/>
          <w:sz w:val="28"/>
        </w:rPr>
        <w:t>номоченного при Президенте Российской Федерации по защите прав предпр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 xml:space="preserve">нимателей или его общественных представителей, уполномоченного по защите прав предпринимателей в </w:t>
      </w:r>
      <w:r w:rsidR="005E1BFA">
        <w:rPr>
          <w:rFonts w:ascii="Times New Roman" w:hAnsi="Times New Roman"/>
          <w:sz w:val="28"/>
        </w:rPr>
        <w:t xml:space="preserve">Ленинградской </w:t>
      </w:r>
      <w:r w:rsidRPr="000E7BBF">
        <w:rPr>
          <w:rFonts w:ascii="Times New Roman" w:hAnsi="Times New Roman"/>
          <w:sz w:val="28"/>
        </w:rPr>
        <w:t>области при проведении контрольных мероприятий (за исключением контрольных мероприятий, при проведении к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торых не требуется взаимодействие контрольных органов с контролируемыми лицами) и в случаях, предусмотренных Федеральным законом</w:t>
      </w:r>
      <w:r w:rsidR="00123511">
        <w:rPr>
          <w:rFonts w:ascii="Times New Roman" w:hAnsi="Times New Roman"/>
          <w:sz w:val="28"/>
        </w:rPr>
        <w:t xml:space="preserve"> №</w:t>
      </w:r>
      <w:r w:rsidR="008406B9">
        <w:rPr>
          <w:rFonts w:ascii="Times New Roman" w:hAnsi="Times New Roman"/>
          <w:sz w:val="28"/>
        </w:rPr>
        <w:t xml:space="preserve"> </w:t>
      </w:r>
      <w:r w:rsidR="00123511">
        <w:rPr>
          <w:rFonts w:ascii="Times New Roman" w:hAnsi="Times New Roman"/>
          <w:sz w:val="28"/>
        </w:rPr>
        <w:t>248-ФЗ</w:t>
      </w:r>
      <w:r w:rsidRPr="000E7BBF">
        <w:rPr>
          <w:rFonts w:ascii="Times New Roman" w:hAnsi="Times New Roman"/>
          <w:sz w:val="28"/>
        </w:rPr>
        <w:t xml:space="preserve"> и пунктом 3.3 настоящего Положения, осуществлять консультирование;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предоставлять контролируемым лицам, их представителям, присутс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>вующим при проведении контрольных мероприятий, информацию и докуме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lastRenderedPageBreak/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</w:t>
      </w:r>
      <w:r w:rsidR="00123511">
        <w:rPr>
          <w:rFonts w:ascii="Times New Roman" w:hAnsi="Times New Roman"/>
          <w:sz w:val="28"/>
        </w:rPr>
        <w:t xml:space="preserve"> № 248-ФЗ</w:t>
      </w:r>
      <w:r w:rsidRPr="000E7BBF">
        <w:rPr>
          <w:rFonts w:ascii="Times New Roman" w:hAnsi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ного взаимодействия и относящимися к предмету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ных нарушений, соответствие указанных мер тяжести нарушений, их потенц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альной опасности для охраняемых законом ценностей, а также не допускать н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ции сроки проведения контрольных мероприятий и совершения контрольных действий;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дерации либо которые находятся в распоряжении государственных органов и органов местного самоуправления.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</w:t>
      </w:r>
      <w:r w:rsidR="00A75A81">
        <w:rPr>
          <w:rFonts w:ascii="Times New Roman" w:hAnsi="Times New Roman"/>
          <w:sz w:val="28"/>
        </w:rPr>
        <w:t>9</w:t>
      </w:r>
      <w:r w:rsidRPr="000E7BBF">
        <w:rPr>
          <w:rFonts w:ascii="Times New Roman" w:hAnsi="Times New Roman"/>
          <w:sz w:val="28"/>
        </w:rPr>
        <w:t>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беспрепятственно по предъявлении служебного удостоверения и в с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>венные объекты, если иное не предусмотрено федеральными законами;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тельных требований, в том числе в установленном порядке с документами, с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держащими государственную, служебную, коммерческую или иную охраня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мую законом тайну;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гих работников контролируемых организаций, представления письменных об</w:t>
      </w:r>
      <w:r w:rsidRPr="000E7BBF">
        <w:rPr>
          <w:rFonts w:ascii="Times New Roman" w:hAnsi="Times New Roman"/>
          <w:sz w:val="28"/>
        </w:rPr>
        <w:t>ъ</w:t>
      </w:r>
      <w:r w:rsidRPr="000E7BBF">
        <w:rPr>
          <w:rFonts w:ascii="Times New Roman" w:hAnsi="Times New Roman"/>
          <w:sz w:val="28"/>
        </w:rPr>
        <w:t>яснений по фактам нарушений обязательных требований, выявленных при пр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ведении контрольных мероприятий, а также представления документов для к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пирования, фото- и видеосъемки;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знакомиться с технической документацией, электронными базами да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</w:t>
      </w:r>
      <w:r w:rsidRPr="000E7BBF">
        <w:rPr>
          <w:rFonts w:ascii="Times New Roman" w:hAnsi="Times New Roman"/>
          <w:sz w:val="28"/>
        </w:rPr>
        <w:t>с</w:t>
      </w:r>
      <w:r w:rsidRPr="000E7BBF">
        <w:rPr>
          <w:rFonts w:ascii="Times New Roman" w:hAnsi="Times New Roman"/>
          <w:sz w:val="28"/>
        </w:rPr>
        <w:t>тупа в помещения, воспрепятствования иным мерам по осуществлению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трольного мероприятия;</w:t>
      </w:r>
    </w:p>
    <w:p w:rsidR="000E7BBF" w:rsidRPr="000E7BBF" w:rsidRDefault="000E7BBF" w:rsidP="00F756D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6) выдавать контролируемым лицам рекомендации по обеспечению без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зательных требований и о восстановлении нарушенного положения;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0E7BBF" w:rsidRPr="009A4193" w:rsidRDefault="000E7BBF" w:rsidP="009A41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0E7BBF">
        <w:rPr>
          <w:rFonts w:ascii="Times New Roman" w:hAnsi="Times New Roman"/>
          <w:sz w:val="28"/>
        </w:rPr>
        <w:t xml:space="preserve">8) </w:t>
      </w:r>
      <w:r w:rsidR="009A4193" w:rsidRPr="009A4193">
        <w:rPr>
          <w:rFonts w:ascii="Times New Roman" w:hAnsi="Times New Roman"/>
          <w:color w:val="auto"/>
          <w:sz w:val="28"/>
          <w:szCs w:val="28"/>
        </w:rPr>
        <w:t>совершать иные действия, предусмотренные федеральными законами о видах контроля, положением о виде контроля</w:t>
      </w:r>
      <w:r w:rsidRPr="009A4193">
        <w:rPr>
          <w:rFonts w:ascii="Times New Roman" w:hAnsi="Times New Roman"/>
          <w:sz w:val="28"/>
          <w:szCs w:val="28"/>
        </w:rPr>
        <w:t>.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</w:t>
      </w:r>
      <w:r w:rsidR="00A75A81">
        <w:rPr>
          <w:rFonts w:ascii="Times New Roman" w:hAnsi="Times New Roman"/>
          <w:sz w:val="28"/>
          <w:szCs w:val="28"/>
        </w:rPr>
        <w:t>10</w:t>
      </w:r>
      <w:r w:rsidRPr="000E7BBF">
        <w:rPr>
          <w:rFonts w:ascii="Times New Roman" w:hAnsi="Times New Roman"/>
          <w:sz w:val="28"/>
          <w:szCs w:val="28"/>
        </w:rPr>
        <w:t>. Контрольный орган вправе обратиться в суд с заявлениями: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го специализированного потребительского кооператива с нарушением требов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ний Жилищного кодекса Российской Федерации;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2) о ликвидации товарищества собственников жилья, жилищного, ж</w:t>
      </w:r>
      <w:r w:rsidRPr="000E7BBF">
        <w:rPr>
          <w:rFonts w:ascii="Times New Roman" w:hAnsi="Times New Roman"/>
          <w:bCs/>
          <w:sz w:val="28"/>
          <w:szCs w:val="28"/>
        </w:rPr>
        <w:t>и</w:t>
      </w:r>
      <w:r w:rsidRPr="000E7BBF">
        <w:rPr>
          <w:rFonts w:ascii="Times New Roman" w:hAnsi="Times New Roman"/>
          <w:bCs/>
          <w:sz w:val="28"/>
          <w:szCs w:val="28"/>
        </w:rPr>
        <w:t>лищно-строительного или иного специализированного потребительского ко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ператива в случае неисполнения в установленный срок предписания об устр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нении несоответствия устава такого товарищества или такого кооператива, вн</w:t>
      </w:r>
      <w:r w:rsidRPr="000E7BBF">
        <w:rPr>
          <w:rFonts w:ascii="Times New Roman" w:hAnsi="Times New Roman"/>
          <w:bCs/>
          <w:sz w:val="28"/>
          <w:szCs w:val="28"/>
        </w:rPr>
        <w:t>е</w:t>
      </w:r>
      <w:r w:rsidRPr="000E7BBF">
        <w:rPr>
          <w:rFonts w:ascii="Times New Roman" w:hAnsi="Times New Roman"/>
          <w:bCs/>
          <w:sz w:val="28"/>
          <w:szCs w:val="28"/>
        </w:rPr>
        <w:t>сенных в устав такого товарищества или такого кооператива изменений треб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ваниям Жилищного кодекса Российской Федерации либо в случае выявления нарушений порядка создания такого товарищества или такого кооператива, е</w:t>
      </w:r>
      <w:r w:rsidRPr="000E7BBF">
        <w:rPr>
          <w:rFonts w:ascii="Times New Roman" w:hAnsi="Times New Roman"/>
          <w:bCs/>
          <w:sz w:val="28"/>
          <w:szCs w:val="28"/>
        </w:rPr>
        <w:t>с</w:t>
      </w:r>
      <w:r w:rsidRPr="000E7BBF">
        <w:rPr>
          <w:rFonts w:ascii="Times New Roman" w:hAnsi="Times New Roman"/>
          <w:bCs/>
          <w:sz w:val="28"/>
          <w:szCs w:val="28"/>
        </w:rPr>
        <w:t>ли эти нарушения носят неустранимый характер;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нию и (или) выполнению работ по ремонту общего имущества в многокварти</w:t>
      </w:r>
      <w:r w:rsidRPr="000E7BBF">
        <w:rPr>
          <w:rFonts w:ascii="Times New Roman" w:hAnsi="Times New Roman"/>
          <w:bCs/>
          <w:sz w:val="28"/>
          <w:szCs w:val="28"/>
        </w:rPr>
        <w:t>р</w:t>
      </w:r>
      <w:r w:rsidRPr="000E7BBF">
        <w:rPr>
          <w:rFonts w:ascii="Times New Roman" w:hAnsi="Times New Roman"/>
          <w:bCs/>
          <w:sz w:val="28"/>
          <w:szCs w:val="28"/>
        </w:rPr>
        <w:t>ном доме недействительными в случае неисполнения в установленный срок предписания об устранении нарушений требований Жилищного кодекса Ро</w:t>
      </w:r>
      <w:r w:rsidRPr="000E7BBF">
        <w:rPr>
          <w:rFonts w:ascii="Times New Roman" w:hAnsi="Times New Roman"/>
          <w:bCs/>
          <w:sz w:val="28"/>
          <w:szCs w:val="28"/>
        </w:rPr>
        <w:t>с</w:t>
      </w:r>
      <w:r w:rsidRPr="000E7BBF">
        <w:rPr>
          <w:rFonts w:ascii="Times New Roman" w:hAnsi="Times New Roman"/>
          <w:bCs/>
          <w:sz w:val="28"/>
          <w:szCs w:val="28"/>
        </w:rPr>
        <w:t>сийской Федерации о выборе управляющей организации, об утверждении усл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вий договора управления многоквартирным домом и о его заключении, о з</w:t>
      </w:r>
      <w:r w:rsidRPr="000E7BBF">
        <w:rPr>
          <w:rFonts w:ascii="Times New Roman" w:hAnsi="Times New Roman"/>
          <w:bCs/>
          <w:sz w:val="28"/>
          <w:szCs w:val="28"/>
        </w:rPr>
        <w:t>а</w:t>
      </w:r>
      <w:r w:rsidRPr="000E7BBF">
        <w:rPr>
          <w:rFonts w:ascii="Times New Roman" w:hAnsi="Times New Roman"/>
          <w:bCs/>
          <w:sz w:val="28"/>
          <w:szCs w:val="28"/>
        </w:rPr>
        <w:t>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4) в защиту прав и законных интересов собственников помещений в мн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гоквартирном доме, нанимателей и других пользователей жилых помещений по их обращению или в защиту прав, свобод и законных интересов неопределе</w:t>
      </w:r>
      <w:r w:rsidRPr="000E7BBF">
        <w:rPr>
          <w:rFonts w:ascii="Times New Roman" w:hAnsi="Times New Roman"/>
          <w:bCs/>
          <w:sz w:val="28"/>
          <w:szCs w:val="28"/>
        </w:rPr>
        <w:t>н</w:t>
      </w:r>
      <w:r w:rsidRPr="000E7BBF">
        <w:rPr>
          <w:rFonts w:ascii="Times New Roman" w:hAnsi="Times New Roman"/>
          <w:bCs/>
          <w:sz w:val="28"/>
          <w:szCs w:val="28"/>
        </w:rPr>
        <w:t>ного круга лиц в случае выявления нарушения обязательных требований;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5) о признании договора найма жилого помещения жилищного фонда с</w:t>
      </w:r>
      <w:r w:rsidRPr="000E7BBF">
        <w:rPr>
          <w:rFonts w:ascii="Times New Roman" w:hAnsi="Times New Roman"/>
          <w:bCs/>
          <w:sz w:val="28"/>
          <w:szCs w:val="28"/>
        </w:rPr>
        <w:t>о</w:t>
      </w:r>
      <w:r w:rsidRPr="000E7BBF">
        <w:rPr>
          <w:rFonts w:ascii="Times New Roman" w:hAnsi="Times New Roman"/>
          <w:bCs/>
          <w:sz w:val="28"/>
          <w:szCs w:val="28"/>
        </w:rPr>
        <w:t>циального использования недействительным в случае неисполнения в устано</w:t>
      </w:r>
      <w:r w:rsidRPr="000E7BBF">
        <w:rPr>
          <w:rFonts w:ascii="Times New Roman" w:hAnsi="Times New Roman"/>
          <w:bCs/>
          <w:sz w:val="28"/>
          <w:szCs w:val="28"/>
        </w:rPr>
        <w:t>в</w:t>
      </w:r>
      <w:r w:rsidRPr="000E7BBF">
        <w:rPr>
          <w:rFonts w:ascii="Times New Roman" w:hAnsi="Times New Roman"/>
          <w:bCs/>
          <w:sz w:val="28"/>
          <w:szCs w:val="28"/>
        </w:rPr>
        <w:t>ленный срок предписания об устранении несоответствия данного договора об</w:t>
      </w:r>
      <w:r w:rsidRPr="000E7BBF">
        <w:rPr>
          <w:rFonts w:ascii="Times New Roman" w:hAnsi="Times New Roman"/>
          <w:bCs/>
          <w:sz w:val="28"/>
          <w:szCs w:val="28"/>
        </w:rPr>
        <w:t>я</w:t>
      </w:r>
      <w:r w:rsidRPr="000E7BBF">
        <w:rPr>
          <w:rFonts w:ascii="Times New Roman" w:hAnsi="Times New Roman"/>
          <w:bCs/>
          <w:sz w:val="28"/>
          <w:szCs w:val="28"/>
        </w:rPr>
        <w:t>зательным требованиям, установленным Жилищным кодексом Российской Ф</w:t>
      </w:r>
      <w:r w:rsidRPr="000E7BBF">
        <w:rPr>
          <w:rFonts w:ascii="Times New Roman" w:hAnsi="Times New Roman"/>
          <w:bCs/>
          <w:sz w:val="28"/>
          <w:szCs w:val="28"/>
        </w:rPr>
        <w:t>е</w:t>
      </w:r>
      <w:r w:rsidRPr="000E7BBF">
        <w:rPr>
          <w:rFonts w:ascii="Times New Roman" w:hAnsi="Times New Roman"/>
          <w:bCs/>
          <w:sz w:val="28"/>
          <w:szCs w:val="28"/>
        </w:rPr>
        <w:t>дерации;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6) о понуждении к исполнению предписания.</w:t>
      </w:r>
    </w:p>
    <w:p w:rsidR="000E7BBF" w:rsidRPr="000E7BBF" w:rsidRDefault="000E7BBF" w:rsidP="00D5106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1.1</w:t>
      </w:r>
      <w:r w:rsidR="00A75A81">
        <w:rPr>
          <w:rFonts w:ascii="Times New Roman" w:hAnsi="Times New Roman" w:cs="Times New Roman"/>
          <w:sz w:val="28"/>
          <w:szCs w:val="28"/>
        </w:rPr>
        <w:t>1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ными лицами Контрольного органа и иными уполномоченными лицами дейс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 xml:space="preserve">виях и принимаемых решениях осуществляется путем размещения сведений об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указанных действиях и решениях в едином реестре контрольных (надзорных) мероприятий, а также доведения их до контролируемых лиц посредством и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фраструктуры, обеспечивающей информационно-технологическое взаимоде</w:t>
      </w:r>
      <w:r w:rsidRPr="000E7BBF">
        <w:rPr>
          <w:rFonts w:ascii="Times New Roman" w:hAnsi="Times New Roman" w:cs="Times New Roman"/>
          <w:sz w:val="28"/>
          <w:szCs w:val="28"/>
        </w:rPr>
        <w:t>й</w:t>
      </w:r>
      <w:r w:rsidRPr="000E7BBF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венных и муниципальных услуг и исполнения государственных и муниципал</w:t>
      </w:r>
      <w:r w:rsidRPr="000E7BBF">
        <w:rPr>
          <w:rFonts w:ascii="Times New Roman" w:hAnsi="Times New Roman" w:cs="Times New Roman"/>
          <w:sz w:val="28"/>
          <w:szCs w:val="28"/>
        </w:rPr>
        <w:t>ь</w:t>
      </w:r>
      <w:r w:rsidRPr="000E7BBF">
        <w:rPr>
          <w:rFonts w:ascii="Times New Roman" w:hAnsi="Times New Roman" w:cs="Times New Roman"/>
          <w:sz w:val="28"/>
          <w:szCs w:val="28"/>
        </w:rPr>
        <w:t>ных функций в электронной форме, в том числе через федеральную государс</w:t>
      </w:r>
      <w:r w:rsidRPr="000E7BBF">
        <w:rPr>
          <w:rFonts w:ascii="Times New Roman" w:hAnsi="Times New Roman" w:cs="Times New Roman"/>
          <w:sz w:val="28"/>
          <w:szCs w:val="28"/>
        </w:rPr>
        <w:t>т</w:t>
      </w:r>
      <w:r w:rsidRPr="000E7BBF">
        <w:rPr>
          <w:rFonts w:ascii="Times New Roman" w:hAnsi="Times New Roman" w:cs="Times New Roman"/>
          <w:sz w:val="28"/>
          <w:szCs w:val="28"/>
        </w:rPr>
        <w:t>венную информационную систему «Единый портал государственных и мун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 xml:space="preserve">ципальных услуг (функций)» (далее </w:t>
      </w:r>
      <w:r w:rsidR="00F5561C">
        <w:rPr>
          <w:rFonts w:ascii="Times New Roman" w:hAnsi="Times New Roman" w:cs="Times New Roman"/>
          <w:sz w:val="28"/>
          <w:szCs w:val="28"/>
        </w:rPr>
        <w:t>-</w:t>
      </w:r>
      <w:r w:rsidRPr="000E7BBF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ципальных услуг)и (или) через региональный портал государственных и мун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ципальных услуг.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</w:p>
    <w:p w:rsidR="000E7BBF" w:rsidRPr="000E7BBF" w:rsidRDefault="000E7BBF" w:rsidP="000E7BBF">
      <w:pPr>
        <w:pStyle w:val="ConsPlusTitle"/>
        <w:ind w:left="1543"/>
        <w:outlineLvl w:val="1"/>
      </w:pPr>
      <w:r w:rsidRPr="000E7BBF">
        <w:rPr>
          <w:sz w:val="28"/>
        </w:rPr>
        <w:t>2. Категории риска причинения вреда (ущерба)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2.1. Муниципальный жилищный контроль осуществляется на основе управления рисками причинения вреда (ущерба), определяющего выбор пр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филактических мероприятий и контрольных мероприятий, их содержание (в том числе объем проверяемых обязательных требований), интенсивность и р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зультаты, при этом Контрольным органом на постоянной основе проводится мониторинг (сбор, обработка, анализ и учет) сведений, используемых для оце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ки и управления рисками причинения вреда (ущерба).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2.2. В целях управления рисками причинения вреда (ущерба) при осущ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 xml:space="preserve">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 w:rsidR="00AC44BD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кат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гории риска):</w:t>
      </w:r>
    </w:p>
    <w:p w:rsidR="000E7BBF" w:rsidRPr="00704189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средний риск;</w:t>
      </w:r>
    </w:p>
    <w:p w:rsidR="000E7BBF" w:rsidRPr="00704189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умеренный риск;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низкий риск.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2.3. </w:t>
      </w: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 w:rsidR="00EF79A7" w:rsidRPr="00EF79A7">
        <w:rPr>
          <w:rFonts w:ascii="Times New Roman" w:hAnsi="Times New Roman"/>
          <w:sz w:val="28"/>
        </w:rPr>
        <w:t>причин</w:t>
      </w:r>
      <w:r w:rsidR="00EF79A7" w:rsidRPr="00EF79A7">
        <w:rPr>
          <w:rFonts w:ascii="Times New Roman" w:hAnsi="Times New Roman"/>
          <w:sz w:val="28"/>
        </w:rPr>
        <w:t>е</w:t>
      </w:r>
      <w:r w:rsidR="00EF79A7" w:rsidRPr="00EF79A7">
        <w:rPr>
          <w:rFonts w:ascii="Times New Roman" w:hAnsi="Times New Roman"/>
          <w:sz w:val="28"/>
        </w:rPr>
        <w:t xml:space="preserve">ния вреда (ущерба) </w:t>
      </w:r>
      <w:r w:rsidRPr="000E7BBF">
        <w:rPr>
          <w:rFonts w:ascii="Times New Roman" w:hAnsi="Times New Roman"/>
          <w:sz w:val="28"/>
        </w:rPr>
        <w:t>в рамках осуществления муниципального контроля уст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новлены </w:t>
      </w:r>
      <w:r w:rsidRPr="00954684">
        <w:rPr>
          <w:rFonts w:ascii="Times New Roman" w:hAnsi="Times New Roman"/>
          <w:sz w:val="28"/>
        </w:rPr>
        <w:t xml:space="preserve">приложением </w:t>
      </w:r>
      <w:r w:rsidR="00EF79A7" w:rsidRPr="00954684">
        <w:rPr>
          <w:rFonts w:ascii="Times New Roman" w:hAnsi="Times New Roman"/>
          <w:sz w:val="28"/>
        </w:rPr>
        <w:t>1</w:t>
      </w:r>
      <w:r w:rsidRPr="00954684">
        <w:rPr>
          <w:rFonts w:ascii="Times New Roman" w:hAnsi="Times New Roman"/>
          <w:sz w:val="28"/>
        </w:rPr>
        <w:t xml:space="preserve"> к настоящему Положению.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2.4. Отнесение объекта контроля к одной из категорий риска осуществл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ется Контрольным органом ежегодно на основе сопоставления его характер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стик с утвержденными критериями риска, при этом индикатором риска нар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шения обязательных требований является соответствие или отклонение от п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раметров объекта контроля, которые сами по себе не являются нарушениями обязательных требований, но с высокой степенью вероятности свидетельств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ют о наличии таких нарушений и риска причинения вреда (ущерба) охраня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мым законом ценностям.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</w:t>
      </w:r>
      <w:r w:rsidRPr="00954684">
        <w:rPr>
          <w:rFonts w:ascii="Times New Roman" w:hAnsi="Times New Roman"/>
          <w:sz w:val="28"/>
        </w:rPr>
        <w:t xml:space="preserve">приложением </w:t>
      </w:r>
      <w:r w:rsidR="00EF79A7" w:rsidRPr="00954684">
        <w:rPr>
          <w:rFonts w:ascii="Times New Roman" w:hAnsi="Times New Roman"/>
          <w:sz w:val="28"/>
        </w:rPr>
        <w:t>2</w:t>
      </w:r>
      <w:r w:rsidRPr="00954684">
        <w:rPr>
          <w:rFonts w:ascii="Times New Roman" w:hAnsi="Times New Roman"/>
          <w:sz w:val="28"/>
        </w:rPr>
        <w:t xml:space="preserve"> к настоящему Положению.</w:t>
      </w:r>
      <w:r w:rsidRPr="000E7BBF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lastRenderedPageBreak/>
        <w:t>3. Виды профилактических мероприятий, которые проводятся при осущ</w:t>
      </w:r>
      <w:r w:rsidRPr="000E7BBF">
        <w:rPr>
          <w:rFonts w:ascii="Times New Roman" w:hAnsi="Times New Roman"/>
          <w:b/>
          <w:color w:val="auto"/>
          <w:sz w:val="28"/>
        </w:rPr>
        <w:t>е</w:t>
      </w:r>
      <w:r w:rsidRPr="000E7BBF">
        <w:rPr>
          <w:rFonts w:ascii="Times New Roman" w:hAnsi="Times New Roman"/>
          <w:b/>
          <w:color w:val="auto"/>
          <w:sz w:val="28"/>
        </w:rPr>
        <w:t xml:space="preserve">ствлении муниципального контроля </w:t>
      </w:r>
    </w:p>
    <w:p w:rsidR="000E7BBF" w:rsidRPr="000E7BBF" w:rsidRDefault="000E7BBF" w:rsidP="000E7BBF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0E7BBF" w:rsidRPr="005C2D4E" w:rsidRDefault="00C92C51" w:rsidP="00C9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 xml:space="preserve">3.1. </w:t>
      </w:r>
      <w:r w:rsidR="000E7BBF" w:rsidRPr="005C2D4E">
        <w:rPr>
          <w:rFonts w:ascii="Times New Roman" w:hAnsi="Times New Roman"/>
          <w:color w:val="auto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1) информирование;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2) обобщение правоприменительной практики;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3) объявление предостережения;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4) консультирование;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5) профилактический визит.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</w:p>
    <w:p w:rsidR="004166A8" w:rsidRPr="005C2D4E" w:rsidRDefault="00C92C51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3.2</w:t>
      </w:r>
      <w:r w:rsidR="000E7BBF" w:rsidRPr="005C2D4E">
        <w:rPr>
          <w:sz w:val="28"/>
        </w:rPr>
        <w:t xml:space="preserve">. Информирование контролируемых и иных заинтересованных лиц </w:t>
      </w:r>
    </w:p>
    <w:p w:rsidR="000E7BBF" w:rsidRPr="005C2D4E" w:rsidRDefault="000E7BBF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по вопросам соблюдения обязательных требований </w:t>
      </w:r>
    </w:p>
    <w:p w:rsidR="000E7BBF" w:rsidRPr="005C2D4E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D124F0" w:rsidRPr="00D124F0" w:rsidRDefault="000E7BBF" w:rsidP="00D12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sz w:val="28"/>
        </w:rPr>
        <w:t>3.</w:t>
      </w:r>
      <w:r w:rsidR="009F6E40" w:rsidRPr="005C2D4E">
        <w:rPr>
          <w:sz w:val="28"/>
        </w:rPr>
        <w:t>2</w:t>
      </w:r>
      <w:r w:rsidRPr="005C2D4E">
        <w:rPr>
          <w:sz w:val="28"/>
        </w:rPr>
        <w:t xml:space="preserve">.1. </w:t>
      </w:r>
      <w:r w:rsidR="00D124F0"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</w:t>
      </w:r>
      <w:r w:rsidR="00D124F0" w:rsidRPr="005C2D4E">
        <w:rPr>
          <w:rStyle w:val="bumpedfont15"/>
          <w:sz w:val="28"/>
          <w:szCs w:val="28"/>
        </w:rPr>
        <w:t>а</w:t>
      </w:r>
      <w:r w:rsidR="00D124F0" w:rsidRPr="005C2D4E">
        <w:rPr>
          <w:rStyle w:val="bumpedfont15"/>
          <w:sz w:val="28"/>
          <w:szCs w:val="28"/>
        </w:rPr>
        <w:t>ний посредством размещения сведений на своем официальном сайте в сети</w:t>
      </w:r>
      <w:r w:rsidR="00D124F0"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</w:t>
      </w:r>
      <w:r w:rsidR="00D124F0" w:rsidRPr="00D124F0">
        <w:rPr>
          <w:rStyle w:val="bumpedfont15"/>
          <w:sz w:val="28"/>
          <w:szCs w:val="28"/>
        </w:rPr>
        <w:t>н</w:t>
      </w:r>
      <w:r w:rsidR="00D124F0" w:rsidRPr="00D124F0">
        <w:rPr>
          <w:rStyle w:val="bumpedfont15"/>
          <w:sz w:val="28"/>
          <w:szCs w:val="28"/>
        </w:rPr>
        <w:t>ных системах (при их наличии) и в иных формах.</w:t>
      </w:r>
    </w:p>
    <w:p w:rsidR="00D124F0" w:rsidRPr="00D124F0" w:rsidRDefault="00D124F0" w:rsidP="00D12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2</w:t>
      </w:r>
      <w:r w:rsidRPr="00D124F0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 сведения, опред</w:t>
      </w:r>
      <w:r w:rsidRPr="00D124F0">
        <w:rPr>
          <w:rStyle w:val="bumpedfont15"/>
          <w:sz w:val="28"/>
          <w:szCs w:val="28"/>
        </w:rPr>
        <w:t>е</w:t>
      </w:r>
      <w:r w:rsidRPr="00D124F0">
        <w:rPr>
          <w:rStyle w:val="bumpedfont15"/>
          <w:sz w:val="28"/>
          <w:szCs w:val="28"/>
        </w:rPr>
        <w:t xml:space="preserve">ленные </w:t>
      </w:r>
      <w:r w:rsidRPr="00954684">
        <w:rPr>
          <w:rStyle w:val="bumpedfont15"/>
          <w:sz w:val="28"/>
          <w:szCs w:val="28"/>
        </w:rPr>
        <w:t>частью 3 статьи 46 Федерального закона № 248-ФЗ</w:t>
      </w:r>
      <w:r w:rsidRPr="00D124F0">
        <w:rPr>
          <w:rStyle w:val="bumpedfont15"/>
          <w:sz w:val="28"/>
          <w:szCs w:val="28"/>
        </w:rPr>
        <w:t>.</w:t>
      </w:r>
    </w:p>
    <w:p w:rsidR="00D124F0" w:rsidRDefault="00D124F0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166A8" w:rsidRPr="004166A8" w:rsidRDefault="004166A8" w:rsidP="004166A8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  <w:r w:rsidRPr="004166A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4166A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</w:t>
      </w:r>
      <w:r w:rsidRPr="004166A8">
        <w:rPr>
          <w:rFonts w:ascii="Times New Roman" w:hAnsi="Times New Roman"/>
          <w:sz w:val="28"/>
        </w:rPr>
        <w:t>бобщение правоприменительной практики</w:t>
      </w:r>
    </w:p>
    <w:p w:rsidR="004166A8" w:rsidRPr="000E7BBF" w:rsidRDefault="004166A8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4166A8"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>.</w:t>
      </w:r>
      <w:r w:rsidR="004166A8"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. Обобщение правоприменительной практики </w:t>
      </w:r>
      <w:r w:rsidR="00EF79A7" w:rsidRPr="00EF79A7">
        <w:rPr>
          <w:rFonts w:ascii="Times New Roman" w:hAnsi="Times New Roman"/>
          <w:bCs/>
          <w:sz w:val="28"/>
        </w:rPr>
        <w:t xml:space="preserve">осуществляется </w:t>
      </w:r>
      <w:r w:rsidR="004166A8">
        <w:rPr>
          <w:rFonts w:ascii="Times New Roman" w:hAnsi="Times New Roman"/>
          <w:bCs/>
          <w:sz w:val="28"/>
        </w:rPr>
        <w:t>Ко</w:t>
      </w:r>
      <w:r w:rsidR="004166A8">
        <w:rPr>
          <w:rFonts w:ascii="Times New Roman" w:hAnsi="Times New Roman"/>
          <w:bCs/>
          <w:sz w:val="28"/>
        </w:rPr>
        <w:t>н</w:t>
      </w:r>
      <w:r w:rsidR="004166A8">
        <w:rPr>
          <w:rFonts w:ascii="Times New Roman" w:hAnsi="Times New Roman"/>
          <w:bCs/>
          <w:sz w:val="28"/>
        </w:rPr>
        <w:t>трольным органом</w:t>
      </w:r>
      <w:r w:rsidR="00EF79A7" w:rsidRPr="00EF79A7">
        <w:rPr>
          <w:rFonts w:ascii="Times New Roman" w:hAnsi="Times New Roman"/>
          <w:bCs/>
          <w:sz w:val="28"/>
        </w:rPr>
        <w:t xml:space="preserve"> в соответствии со статьей 47 Федерального закона № 248-ФЗ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B02599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</w:t>
      </w:r>
      <w:r w:rsidR="000E7BBF" w:rsidRPr="000E7BBF">
        <w:rPr>
          <w:rFonts w:ascii="Times New Roman" w:hAnsi="Times New Roman"/>
          <w:sz w:val="28"/>
        </w:rPr>
        <w:t>По итогам обобщения правоприменительной практики Контрол</w:t>
      </w:r>
      <w:r w:rsidR="000E7BBF" w:rsidRPr="000E7BBF">
        <w:rPr>
          <w:rFonts w:ascii="Times New Roman" w:hAnsi="Times New Roman"/>
          <w:sz w:val="28"/>
        </w:rPr>
        <w:t>ь</w:t>
      </w:r>
      <w:r w:rsidR="000E7BBF" w:rsidRPr="000E7BBF">
        <w:rPr>
          <w:rFonts w:ascii="Times New Roman" w:hAnsi="Times New Roman"/>
          <w:sz w:val="28"/>
        </w:rPr>
        <w:t>ный орган обеспечивает подготовку доклада с результатами обобщения прав</w:t>
      </w:r>
      <w:r w:rsidR="000E7BBF" w:rsidRPr="000E7BBF">
        <w:rPr>
          <w:rFonts w:ascii="Times New Roman" w:hAnsi="Times New Roman"/>
          <w:sz w:val="28"/>
        </w:rPr>
        <w:t>о</w:t>
      </w:r>
      <w:r w:rsidR="000E7BBF" w:rsidRPr="000E7BBF">
        <w:rPr>
          <w:rFonts w:ascii="Times New Roman" w:hAnsi="Times New Roman"/>
          <w:sz w:val="28"/>
        </w:rPr>
        <w:t xml:space="preserve">применительной практики Контрольного органа (далее </w:t>
      </w:r>
      <w:r w:rsidR="006F2EDA">
        <w:rPr>
          <w:rFonts w:ascii="Times New Roman" w:hAnsi="Times New Roman"/>
          <w:sz w:val="28"/>
        </w:rPr>
        <w:t>-</w:t>
      </w:r>
      <w:r w:rsidR="000E7BBF" w:rsidRPr="000E7BBF">
        <w:rPr>
          <w:rFonts w:ascii="Times New Roman" w:hAnsi="Times New Roman"/>
          <w:sz w:val="28"/>
        </w:rPr>
        <w:t xml:space="preserve"> доклад).</w:t>
      </w:r>
    </w:p>
    <w:p w:rsidR="000E7BBF" w:rsidRPr="008C559A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sz w:val="28"/>
        </w:rPr>
        <w:t>Контрольный орган обеспечивает публич</w:t>
      </w:r>
      <w:r w:rsidR="008C559A">
        <w:rPr>
          <w:rFonts w:ascii="Times New Roman" w:hAnsi="Times New Roman"/>
          <w:sz w:val="28"/>
        </w:rPr>
        <w:t>ное обсуждение проекта докл</w:t>
      </w:r>
      <w:r w:rsidR="008C559A">
        <w:rPr>
          <w:rFonts w:ascii="Times New Roman" w:hAnsi="Times New Roman"/>
          <w:sz w:val="28"/>
        </w:rPr>
        <w:t>а</w:t>
      </w:r>
      <w:r w:rsidR="008C559A">
        <w:rPr>
          <w:rFonts w:ascii="Times New Roman" w:hAnsi="Times New Roman"/>
          <w:sz w:val="28"/>
        </w:rPr>
        <w:t>да.</w:t>
      </w:r>
    </w:p>
    <w:p w:rsidR="000E7BBF" w:rsidRPr="008C559A" w:rsidRDefault="00B02599" w:rsidP="006F2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0E7BBF" w:rsidRPr="000E7BBF">
        <w:rPr>
          <w:rFonts w:ascii="Times New Roman" w:hAnsi="Times New Roman" w:cs="Times New Roman"/>
          <w:sz w:val="28"/>
          <w:szCs w:val="28"/>
        </w:rPr>
        <w:t>Доклад утверждается руководителем Контрольного органа и ра</w:t>
      </w:r>
      <w:r w:rsidR="000E7BBF" w:rsidRPr="000E7BBF">
        <w:rPr>
          <w:rFonts w:ascii="Times New Roman" w:hAnsi="Times New Roman" w:cs="Times New Roman"/>
          <w:sz w:val="28"/>
          <w:szCs w:val="28"/>
        </w:rPr>
        <w:t>з</w:t>
      </w:r>
      <w:r w:rsidR="000E7BBF" w:rsidRPr="000E7BBF">
        <w:rPr>
          <w:rFonts w:ascii="Times New Roman" w:hAnsi="Times New Roman" w:cs="Times New Roman"/>
          <w:sz w:val="28"/>
          <w:szCs w:val="28"/>
        </w:rPr>
        <w:t>мещается на официальном сайте ежегодно не позднее 30 января года, следу</w:t>
      </w:r>
      <w:r w:rsidR="000E7BBF" w:rsidRPr="000E7BBF">
        <w:rPr>
          <w:rFonts w:ascii="Times New Roman" w:hAnsi="Times New Roman" w:cs="Times New Roman"/>
          <w:sz w:val="28"/>
          <w:szCs w:val="28"/>
        </w:rPr>
        <w:t>ю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щего за годом обобщения правоприменительной практики. </w:t>
      </w:r>
    </w:p>
    <w:p w:rsidR="000E7BBF" w:rsidRPr="000E7BBF" w:rsidRDefault="000E7BBF" w:rsidP="000E7BBF">
      <w:pPr>
        <w:widowControl/>
        <w:jc w:val="center"/>
        <w:rPr>
          <w:rFonts w:ascii="Times New Roman" w:hAnsi="Times New Roman"/>
          <w:sz w:val="28"/>
        </w:rPr>
      </w:pPr>
    </w:p>
    <w:p w:rsidR="000E7BBF" w:rsidRPr="005C2D4E" w:rsidRDefault="00DD2152" w:rsidP="000E7BBF">
      <w:pPr>
        <w:widowControl/>
        <w:jc w:val="center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>3.</w:t>
      </w:r>
      <w:r w:rsidR="00B02599" w:rsidRPr="005C2D4E">
        <w:rPr>
          <w:rFonts w:ascii="Times New Roman" w:hAnsi="Times New Roman"/>
          <w:color w:val="auto"/>
          <w:sz w:val="28"/>
        </w:rPr>
        <w:t>4</w:t>
      </w:r>
      <w:r w:rsidRPr="005C2D4E">
        <w:rPr>
          <w:rFonts w:ascii="Times New Roman" w:hAnsi="Times New Roman"/>
          <w:color w:val="auto"/>
          <w:sz w:val="28"/>
        </w:rPr>
        <w:t xml:space="preserve">. </w:t>
      </w:r>
      <w:r w:rsidR="000E7BBF" w:rsidRPr="005C2D4E">
        <w:rPr>
          <w:rFonts w:ascii="Times New Roman" w:hAnsi="Times New Roman"/>
          <w:color w:val="auto"/>
          <w:sz w:val="28"/>
        </w:rPr>
        <w:t xml:space="preserve">Предостережение о недопустимости нарушения </w:t>
      </w:r>
    </w:p>
    <w:p w:rsidR="000E7BBF" w:rsidRPr="005C2D4E" w:rsidRDefault="000E7BBF" w:rsidP="000E7BBF">
      <w:pPr>
        <w:widowControl/>
        <w:jc w:val="center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>обязательных требований</w:t>
      </w:r>
    </w:p>
    <w:p w:rsidR="000E7BBF" w:rsidRPr="000E7BBF" w:rsidRDefault="000E7BBF" w:rsidP="000E7BB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 xml:space="preserve">.1. </w:t>
      </w:r>
      <w:r w:rsidRPr="000E7BBF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</w:t>
      </w:r>
      <w:r w:rsidRPr="000E7BBF">
        <w:rPr>
          <w:rFonts w:ascii="Times New Roman" w:hAnsi="Times New Roman"/>
          <w:sz w:val="28"/>
          <w:szCs w:val="28"/>
        </w:rPr>
        <w:t>е</w:t>
      </w:r>
      <w:r w:rsidRPr="000E7BBF">
        <w:rPr>
          <w:rFonts w:ascii="Times New Roman" w:hAnsi="Times New Roman"/>
          <w:sz w:val="28"/>
          <w:szCs w:val="28"/>
        </w:rPr>
        <w:t xml:space="preserve">жение о недопустимости нарушения обязательных требований (далее </w:t>
      </w:r>
      <w:r w:rsidR="00F8010E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предо</w:t>
      </w:r>
      <w:r w:rsidRPr="000E7BBF">
        <w:rPr>
          <w:rFonts w:ascii="Times New Roman" w:hAnsi="Times New Roman"/>
          <w:sz w:val="28"/>
          <w:szCs w:val="28"/>
        </w:rPr>
        <w:t>с</w:t>
      </w:r>
      <w:r w:rsidRPr="000E7BBF">
        <w:rPr>
          <w:rFonts w:ascii="Times New Roman" w:hAnsi="Times New Roman"/>
          <w:sz w:val="28"/>
          <w:szCs w:val="28"/>
        </w:rPr>
        <w:t>тережение) при наличии сведений о готовящихся нарушениях обязательных требований или признаках нарушений обязательных требований и (или) в сл</w:t>
      </w:r>
      <w:r w:rsidRPr="000E7BBF">
        <w:rPr>
          <w:rFonts w:ascii="Times New Roman" w:hAnsi="Times New Roman"/>
          <w:sz w:val="28"/>
          <w:szCs w:val="28"/>
        </w:rPr>
        <w:t>у</w:t>
      </w:r>
      <w:r w:rsidRPr="000E7BBF">
        <w:rPr>
          <w:rFonts w:ascii="Times New Roman" w:hAnsi="Times New Roman"/>
          <w:sz w:val="28"/>
          <w:szCs w:val="28"/>
        </w:rPr>
        <w:t>чае отсутствия подтвержденных данных о том, что нарушение обязательных требований причинило вред (ущерб) охраняемым законом ценностям либо со</w:t>
      </w:r>
      <w:r w:rsidRPr="000E7BBF">
        <w:rPr>
          <w:rFonts w:ascii="Times New Roman" w:hAnsi="Times New Roman"/>
          <w:sz w:val="28"/>
          <w:szCs w:val="28"/>
        </w:rPr>
        <w:t>з</w:t>
      </w:r>
      <w:r w:rsidRPr="000E7BBF">
        <w:rPr>
          <w:rFonts w:ascii="Times New Roman" w:hAnsi="Times New Roman"/>
          <w:sz w:val="28"/>
          <w:szCs w:val="28"/>
        </w:rPr>
        <w:t xml:space="preserve">дало угрозу причинения вреда (ущерба) охраняемым законом ценностям, и </w:t>
      </w:r>
      <w:r w:rsidRPr="000E7BBF">
        <w:rPr>
          <w:rFonts w:ascii="Times New Roman" w:hAnsi="Times New Roman"/>
          <w:sz w:val="28"/>
          <w:szCs w:val="28"/>
        </w:rPr>
        <w:lastRenderedPageBreak/>
        <w:t>предлагает принять меры по обеспечению соблюдения обязательных требов</w:t>
      </w:r>
      <w:r w:rsidRPr="000E7BBF">
        <w:rPr>
          <w:rFonts w:ascii="Times New Roman" w:hAnsi="Times New Roman"/>
          <w:sz w:val="28"/>
          <w:szCs w:val="28"/>
        </w:rPr>
        <w:t>а</w:t>
      </w:r>
      <w:r w:rsidRPr="000E7BBF">
        <w:rPr>
          <w:rFonts w:ascii="Times New Roman" w:hAnsi="Times New Roman"/>
          <w:sz w:val="28"/>
          <w:szCs w:val="28"/>
        </w:rPr>
        <w:t>ний.</w:t>
      </w:r>
      <w:r w:rsidR="00EF79A7">
        <w:rPr>
          <w:rFonts w:ascii="Times New Roman" w:hAnsi="Times New Roman"/>
          <w:sz w:val="28"/>
          <w:szCs w:val="28"/>
        </w:rPr>
        <w:t xml:space="preserve"> </w:t>
      </w:r>
    </w:p>
    <w:p w:rsidR="00EF79A7" w:rsidRPr="00EF79A7" w:rsidRDefault="00EF79A7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0E7BBF" w:rsidRPr="00477305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73005">
        <w:rPr>
          <w:rFonts w:ascii="Times New Roman" w:hAnsi="Times New Roman"/>
          <w:sz w:val="28"/>
        </w:rPr>
        <w:t xml:space="preserve">.2. Предостережение </w:t>
      </w:r>
      <w:r w:rsidR="00073005" w:rsidRPr="003E666D">
        <w:rPr>
          <w:rFonts w:ascii="Times New Roman" w:hAnsi="Times New Roman"/>
          <w:sz w:val="28"/>
        </w:rPr>
        <w:t xml:space="preserve">составляется по форме, </w:t>
      </w:r>
      <w:r w:rsidR="00707B35" w:rsidRPr="003E666D">
        <w:rPr>
          <w:rFonts w:ascii="Times New Roman" w:hAnsi="Times New Roman"/>
          <w:sz w:val="28"/>
        </w:rPr>
        <w:t>утвержденной п</w:t>
      </w:r>
      <w:r w:rsidR="00073005" w:rsidRPr="003E666D">
        <w:rPr>
          <w:rFonts w:ascii="Times New Roman" w:hAnsi="Times New Roman"/>
          <w:sz w:val="28"/>
        </w:rPr>
        <w:t>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«О типовых формах докуме</w:t>
      </w:r>
      <w:r w:rsidR="00707B35" w:rsidRPr="003E666D">
        <w:rPr>
          <w:rFonts w:ascii="Times New Roman" w:hAnsi="Times New Roman"/>
          <w:sz w:val="28"/>
        </w:rPr>
        <w:t>н</w:t>
      </w:r>
      <w:r w:rsidR="00707B35" w:rsidRPr="003E666D">
        <w:rPr>
          <w:rFonts w:ascii="Times New Roman" w:hAnsi="Times New Roman"/>
          <w:sz w:val="28"/>
        </w:rPr>
        <w:t>тов, используемых контрольным (надзорным) органом»</w:t>
      </w:r>
      <w:r w:rsidRPr="003E666D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4</w:t>
      </w:r>
      <w:r w:rsidRPr="000E7BBF">
        <w:rPr>
          <w:sz w:val="28"/>
        </w:rPr>
        <w:t>.3. Контролируемое лицо в течение десяти рабочих дней со дня пол</w:t>
      </w:r>
      <w:r w:rsidRPr="000E7BBF">
        <w:rPr>
          <w:sz w:val="28"/>
        </w:rPr>
        <w:t>у</w:t>
      </w:r>
      <w:r w:rsidRPr="000E7BBF">
        <w:rPr>
          <w:sz w:val="28"/>
        </w:rPr>
        <w:t>чения предостережения вправе подать в Контрольный орган возражение в о</w:t>
      </w:r>
      <w:r w:rsidRPr="000E7BBF">
        <w:rPr>
          <w:sz w:val="28"/>
        </w:rPr>
        <w:t>т</w:t>
      </w:r>
      <w:r w:rsidRPr="000E7BBF">
        <w:rPr>
          <w:sz w:val="28"/>
        </w:rPr>
        <w:t>ношении предостережения.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.4. Возражение должно содержать: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наименование Контрольного органа, в который направляется возраж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ние;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наименование юридического лица, фамилию, имя и отчество (после</w:t>
      </w:r>
      <w:r w:rsidRPr="000E7BBF">
        <w:rPr>
          <w:rFonts w:ascii="Times New Roman" w:hAnsi="Times New Roman"/>
          <w:sz w:val="28"/>
        </w:rPr>
        <w:t>д</w:t>
      </w:r>
      <w:r w:rsidRPr="000E7BBF">
        <w:rPr>
          <w:rFonts w:ascii="Times New Roman" w:hAnsi="Times New Roman"/>
          <w:sz w:val="28"/>
        </w:rPr>
        <w:t xml:space="preserve">нее </w:t>
      </w:r>
      <w:r w:rsidR="00F8010E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лируемому лицу;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дату и номер предостережения;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предостережением;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личную подпись и дату.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.5. В случае необходимости в подтверждение своих доводов контрол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руемое лицо прилагает к возражению соответствующие документы либо их 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веренные копии.</w:t>
      </w:r>
    </w:p>
    <w:p w:rsidR="000E7BBF" w:rsidRPr="000E7BBF" w:rsidRDefault="00B02599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0E7BBF" w:rsidRPr="000E7BBF">
        <w:rPr>
          <w:sz w:val="28"/>
        </w:rPr>
        <w:t>.6. Контрольный орган рассматривает возражение в отношении пр</w:t>
      </w:r>
      <w:r w:rsidR="000E7BBF" w:rsidRPr="000E7BBF">
        <w:rPr>
          <w:sz w:val="28"/>
        </w:rPr>
        <w:t>е</w:t>
      </w:r>
      <w:r w:rsidR="000E7BBF" w:rsidRPr="000E7BBF">
        <w:rPr>
          <w:sz w:val="28"/>
        </w:rPr>
        <w:t>достережения в течение пятнадцати рабочих дней со дня его получения.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.7. По результатам рассмотрения возражения Контрольный орган: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1) </w:t>
      </w:r>
      <w:r w:rsidR="004D05F5">
        <w:rPr>
          <w:rFonts w:ascii="Times New Roman" w:hAnsi="Times New Roman"/>
          <w:sz w:val="28"/>
        </w:rPr>
        <w:t xml:space="preserve">подготавливает ответ на возражение, с приложением </w:t>
      </w:r>
      <w:r w:rsidR="004D05F5" w:rsidRPr="004D05F5">
        <w:rPr>
          <w:rFonts w:ascii="Times New Roman" w:hAnsi="Times New Roman"/>
          <w:bCs/>
          <w:sz w:val="28"/>
        </w:rPr>
        <w:t>документ</w:t>
      </w:r>
      <w:r w:rsidR="004D05F5">
        <w:rPr>
          <w:rFonts w:ascii="Times New Roman" w:hAnsi="Times New Roman"/>
          <w:bCs/>
          <w:sz w:val="28"/>
        </w:rPr>
        <w:t>ов</w:t>
      </w:r>
      <w:r w:rsidR="004D05F5" w:rsidRPr="004D05F5">
        <w:rPr>
          <w:rFonts w:ascii="Times New Roman" w:hAnsi="Times New Roman"/>
          <w:bCs/>
          <w:sz w:val="28"/>
        </w:rPr>
        <w:t xml:space="preserve"> и м</w:t>
      </w:r>
      <w:r w:rsidR="004D05F5" w:rsidRPr="004D05F5">
        <w:rPr>
          <w:rFonts w:ascii="Times New Roman" w:hAnsi="Times New Roman"/>
          <w:bCs/>
          <w:sz w:val="28"/>
        </w:rPr>
        <w:t>а</w:t>
      </w:r>
      <w:r w:rsidR="004D05F5" w:rsidRPr="004D05F5">
        <w:rPr>
          <w:rFonts w:ascii="Times New Roman" w:hAnsi="Times New Roman"/>
          <w:bCs/>
          <w:sz w:val="28"/>
        </w:rPr>
        <w:t>териал</w:t>
      </w:r>
      <w:r w:rsidR="00AB255C">
        <w:rPr>
          <w:rFonts w:ascii="Times New Roman" w:hAnsi="Times New Roman"/>
          <w:bCs/>
          <w:sz w:val="28"/>
        </w:rPr>
        <w:t>ов</w:t>
      </w:r>
      <w:r w:rsidR="004D05F5" w:rsidRPr="004D05F5">
        <w:rPr>
          <w:rFonts w:ascii="Times New Roman" w:hAnsi="Times New Roman"/>
          <w:bCs/>
          <w:sz w:val="28"/>
        </w:rPr>
        <w:t>, представленные контролируемым лицом в ходе рассмотрения возр</w:t>
      </w:r>
      <w:r w:rsidR="004D05F5" w:rsidRPr="004D05F5">
        <w:rPr>
          <w:rFonts w:ascii="Times New Roman" w:hAnsi="Times New Roman"/>
          <w:bCs/>
          <w:sz w:val="28"/>
        </w:rPr>
        <w:t>а</w:t>
      </w:r>
      <w:r w:rsidR="004D05F5" w:rsidRPr="004D05F5">
        <w:rPr>
          <w:rFonts w:ascii="Times New Roman" w:hAnsi="Times New Roman"/>
          <w:bCs/>
          <w:sz w:val="28"/>
        </w:rPr>
        <w:t xml:space="preserve">жения, а также иные документы, находящиеся в </w:t>
      </w:r>
      <w:r w:rsidR="00AB255C">
        <w:rPr>
          <w:rFonts w:ascii="Times New Roman" w:hAnsi="Times New Roman"/>
          <w:bCs/>
          <w:sz w:val="28"/>
        </w:rPr>
        <w:t>Контрольном органе</w:t>
      </w:r>
      <w:r w:rsidR="004D05F5" w:rsidRPr="004D05F5">
        <w:rPr>
          <w:rFonts w:ascii="Times New Roman" w:hAnsi="Times New Roman"/>
          <w:bCs/>
          <w:sz w:val="28"/>
        </w:rPr>
        <w:t>, имеющие отношение к соблюдению требований, о недопустимости нарушения которых объявлено предостережение</w:t>
      </w:r>
      <w:r w:rsidRPr="000E7BBF">
        <w:rPr>
          <w:rFonts w:ascii="Times New Roman" w:hAnsi="Times New Roman"/>
          <w:sz w:val="28"/>
        </w:rPr>
        <w:t>;</w:t>
      </w:r>
    </w:p>
    <w:p w:rsidR="00AB255C" w:rsidRDefault="000E7BBF" w:rsidP="000E7BBF">
      <w:pPr>
        <w:widowControl/>
        <w:ind w:firstLine="709"/>
        <w:jc w:val="both"/>
        <w:rPr>
          <w:rFonts w:ascii="Times New Roman" w:hAnsi="Times New Roman"/>
          <w:bCs/>
          <w:sz w:val="28"/>
        </w:rPr>
      </w:pPr>
      <w:r w:rsidRPr="000E7BBF">
        <w:rPr>
          <w:rFonts w:ascii="Times New Roman" w:hAnsi="Times New Roman"/>
          <w:sz w:val="28"/>
        </w:rPr>
        <w:t xml:space="preserve">2) </w:t>
      </w:r>
      <w:r w:rsidR="00AB255C" w:rsidRPr="00AB255C">
        <w:rPr>
          <w:rFonts w:ascii="Times New Roman" w:hAnsi="Times New Roman"/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4</w:t>
      </w:r>
      <w:r w:rsidRPr="000E7BBF">
        <w:rPr>
          <w:sz w:val="28"/>
        </w:rPr>
        <w:t>.8. Контрольный орган информирует контролируемое лицо о результ</w:t>
      </w:r>
      <w:r w:rsidRPr="000E7BBF">
        <w:rPr>
          <w:sz w:val="28"/>
        </w:rPr>
        <w:t>а</w:t>
      </w:r>
      <w:r w:rsidRPr="000E7BBF">
        <w:rPr>
          <w:sz w:val="28"/>
        </w:rPr>
        <w:t>тах рассмотрения возражения не позднее пяти рабочих дней со дня рассмотр</w:t>
      </w:r>
      <w:r w:rsidRPr="000E7BBF">
        <w:rPr>
          <w:sz w:val="28"/>
        </w:rPr>
        <w:t>е</w:t>
      </w:r>
      <w:r w:rsidRPr="000E7BBF">
        <w:rPr>
          <w:sz w:val="28"/>
        </w:rPr>
        <w:t>ния возражения в отношении предостережения.</w:t>
      </w:r>
    </w:p>
    <w:p w:rsid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.9. Повторное направление возражения по тем же основаниям не д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пускается.</w:t>
      </w:r>
    </w:p>
    <w:p w:rsidR="00C06AC1" w:rsidRPr="0024234A" w:rsidRDefault="00C06AC1" w:rsidP="00C06AC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>3.</w:t>
      </w:r>
      <w:r w:rsidR="00B02599">
        <w:rPr>
          <w:rFonts w:ascii="Times New Roman" w:hAnsi="Times New Roman"/>
          <w:sz w:val="28"/>
          <w:szCs w:val="28"/>
        </w:rPr>
        <w:t>4</w:t>
      </w:r>
      <w:r w:rsidRPr="003E666D">
        <w:rPr>
          <w:rFonts w:ascii="Times New Roman" w:hAnsi="Times New Roman"/>
          <w:sz w:val="28"/>
          <w:szCs w:val="28"/>
        </w:rPr>
        <w:t xml:space="preserve">.10. </w:t>
      </w:r>
      <w:r w:rsidRPr="003E666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</w:t>
      </w:r>
      <w:r w:rsidRPr="003E666D">
        <w:rPr>
          <w:rFonts w:ascii="Times New Roman" w:hAnsi="Times New Roman" w:cs="Times New Roman"/>
          <w:sz w:val="28"/>
          <w:szCs w:val="28"/>
        </w:rPr>
        <w:t>е</w:t>
      </w:r>
      <w:r w:rsidRPr="003E666D">
        <w:rPr>
          <w:rFonts w:ascii="Times New Roman" w:hAnsi="Times New Roman" w:cs="Times New Roman"/>
          <w:sz w:val="28"/>
          <w:szCs w:val="28"/>
        </w:rPr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3E666D">
        <w:rPr>
          <w:rFonts w:ascii="Times New Roman" w:hAnsi="Times New Roman" w:cs="Times New Roman"/>
          <w:sz w:val="28"/>
          <w:szCs w:val="28"/>
        </w:rPr>
        <w:t>я</w:t>
      </w:r>
      <w:r w:rsidRPr="003E666D">
        <w:rPr>
          <w:rFonts w:ascii="Times New Roman" w:hAnsi="Times New Roman" w:cs="Times New Roman"/>
          <w:sz w:val="28"/>
          <w:szCs w:val="28"/>
        </w:rPr>
        <w:t>тий и контрольных мероприятий.</w:t>
      </w:r>
    </w:p>
    <w:p w:rsidR="00C06AC1" w:rsidRPr="000E7BBF" w:rsidRDefault="00C06AC1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widowControl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 Консультирование</w:t>
      </w:r>
    </w:p>
    <w:p w:rsidR="000E7BBF" w:rsidRPr="000E7BBF" w:rsidRDefault="000E7BBF" w:rsidP="000E7BB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.1. Консультирование контролируемых лиц и их представителей ос</w:t>
      </w:r>
      <w:r w:rsidRPr="000E7BBF">
        <w:rPr>
          <w:sz w:val="28"/>
        </w:rPr>
        <w:t>у</w:t>
      </w:r>
      <w:r w:rsidRPr="000E7BBF">
        <w:rPr>
          <w:sz w:val="28"/>
        </w:rPr>
        <w:t>ществляется по вопросам, связанным с организацией и осуществлением мун</w:t>
      </w:r>
      <w:r w:rsidRPr="000E7BBF">
        <w:rPr>
          <w:sz w:val="28"/>
        </w:rPr>
        <w:t>и</w:t>
      </w:r>
      <w:r w:rsidRPr="000E7BBF">
        <w:rPr>
          <w:sz w:val="28"/>
        </w:rPr>
        <w:t>ципального контроля: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</w:t>
      </w:r>
      <w:r w:rsidRPr="000E7BBF">
        <w:rPr>
          <w:sz w:val="28"/>
        </w:rPr>
        <w:t>о</w:t>
      </w:r>
      <w:r w:rsidRPr="000E7BBF">
        <w:rPr>
          <w:sz w:val="28"/>
        </w:rPr>
        <w:t>го мероприятия, контрольного мероприятия;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</w:t>
      </w:r>
      <w:r w:rsidRPr="000E7BBF">
        <w:rPr>
          <w:sz w:val="28"/>
        </w:rPr>
        <w:t>с</w:t>
      </w:r>
      <w:r w:rsidRPr="000E7BBF">
        <w:rPr>
          <w:sz w:val="28"/>
        </w:rPr>
        <w:t>нения по однотипным обращениям (более 10 однотипных обращений) контр</w:t>
      </w:r>
      <w:r w:rsidRPr="000E7BBF">
        <w:rPr>
          <w:sz w:val="28"/>
        </w:rPr>
        <w:t>о</w:t>
      </w:r>
      <w:r w:rsidRPr="000E7BBF">
        <w:rPr>
          <w:sz w:val="28"/>
        </w:rPr>
        <w:t>лируемых лиц и их представителей, подписанного уполномоченным должнос</w:t>
      </w:r>
      <w:r w:rsidRPr="000E7BBF">
        <w:rPr>
          <w:sz w:val="28"/>
        </w:rPr>
        <w:t>т</w:t>
      </w:r>
      <w:r w:rsidRPr="000E7BBF">
        <w:rPr>
          <w:sz w:val="28"/>
        </w:rPr>
        <w:t>ным лицом Контрольного органа.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.3. Индивидуальное консультирование на личном приеме каждого за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вителя инспекторами не может превышать 10 минут.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0E7BBF">
        <w:rPr>
          <w:sz w:val="28"/>
        </w:rPr>
        <w:t>н</w:t>
      </w:r>
      <w:r w:rsidRPr="000E7BBF">
        <w:rPr>
          <w:sz w:val="28"/>
        </w:rPr>
        <w:t>сультирования.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</w:t>
      </w:r>
      <w:r w:rsidRPr="000E7BBF">
        <w:rPr>
          <w:sz w:val="28"/>
        </w:rPr>
        <w:t>а</w:t>
      </w:r>
      <w:r w:rsidRPr="000E7BBF">
        <w:rPr>
          <w:sz w:val="28"/>
        </w:rPr>
        <w:t>вителей осуществляется по следующим вопросам: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обжалования решений Контрольного органа</w:t>
      </w:r>
      <w:r w:rsidR="0042147B">
        <w:rPr>
          <w:sz w:val="28"/>
        </w:rPr>
        <w:t>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.7. Контрольный орган осуществляет учет проведенных консультир</w:t>
      </w:r>
      <w:r w:rsidRPr="000E7BBF">
        <w:rPr>
          <w:sz w:val="28"/>
        </w:rPr>
        <w:t>о</w:t>
      </w:r>
      <w:r w:rsidRPr="000E7BBF">
        <w:rPr>
          <w:sz w:val="28"/>
        </w:rPr>
        <w:t>ваний.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EB7F3D" w:rsidRPr="00073005" w:rsidRDefault="00EB7F3D" w:rsidP="00EB7F3D">
      <w:pPr>
        <w:pStyle w:val="ConsPlusNormal"/>
        <w:ind w:firstLine="0"/>
        <w:jc w:val="center"/>
        <w:rPr>
          <w:sz w:val="28"/>
        </w:rPr>
      </w:pPr>
      <w:r w:rsidRPr="009F074C">
        <w:rPr>
          <w:sz w:val="28"/>
        </w:rPr>
        <w:t>3.</w:t>
      </w:r>
      <w:r w:rsidR="00B02599">
        <w:rPr>
          <w:sz w:val="28"/>
        </w:rPr>
        <w:t>6</w:t>
      </w:r>
      <w:r w:rsidRPr="009F074C">
        <w:rPr>
          <w:sz w:val="28"/>
        </w:rPr>
        <w:t>.</w:t>
      </w:r>
      <w:r>
        <w:rPr>
          <w:sz w:val="28"/>
        </w:rPr>
        <w:t xml:space="preserve"> </w:t>
      </w:r>
      <w:r w:rsidRPr="00073005">
        <w:rPr>
          <w:sz w:val="28"/>
        </w:rPr>
        <w:t>Профилактический визит</w:t>
      </w:r>
    </w:p>
    <w:p w:rsidR="00EB7F3D" w:rsidRPr="00073005" w:rsidRDefault="00EB7F3D" w:rsidP="00EB7F3D">
      <w:pPr>
        <w:pStyle w:val="ConsPlusNormal"/>
        <w:ind w:firstLine="709"/>
        <w:jc w:val="both"/>
        <w:rPr>
          <w:b/>
          <w:sz w:val="28"/>
        </w:rPr>
      </w:pPr>
    </w:p>
    <w:p w:rsidR="00EB7F3D" w:rsidRPr="009F074C" w:rsidRDefault="00EB7F3D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073005">
        <w:rPr>
          <w:rFonts w:ascii="Times New Roman" w:hAnsi="Times New Roman"/>
          <w:sz w:val="28"/>
        </w:rPr>
        <w:t>.1. Профилакти</w:t>
      </w:r>
      <w:r w:rsidRPr="00CA1104">
        <w:rPr>
          <w:rFonts w:ascii="Times New Roman" w:hAnsi="Times New Roman"/>
          <w:sz w:val="28"/>
        </w:rPr>
        <w:t>ческий</w:t>
      </w:r>
      <w:r>
        <w:rPr>
          <w:rFonts w:ascii="Times New Roman" w:hAnsi="Times New Roman"/>
          <w:sz w:val="28"/>
        </w:rPr>
        <w:t xml:space="preserve"> визит проводится</w:t>
      </w:r>
      <w:r w:rsidR="00A64A6B" w:rsidRPr="00A64A6B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="00A64A6B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инспектором</w:t>
      </w:r>
      <w:r w:rsidR="00DE739C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форме проф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лактической беседы по месту осуществления деятельности </w:t>
      </w:r>
      <w:r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B7F3D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.2. Инспектор проводит обязательный профилактический визит в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ношении:</w:t>
      </w:r>
    </w:p>
    <w:p w:rsidR="00EB7F3D" w:rsidRPr="000E7BBF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тельности);</w:t>
      </w:r>
    </w:p>
    <w:p w:rsidR="00EB7F3D" w:rsidRPr="000E7BBF" w:rsidRDefault="00EB7F3D" w:rsidP="00EB7F3D">
      <w:pPr>
        <w:widowControl/>
        <w:ind w:firstLine="709"/>
        <w:jc w:val="both"/>
        <w:rPr>
          <w:rFonts w:ascii="Times New Roman" w:hAnsi="Times New Roman"/>
          <w:sz w:val="28"/>
          <w:shd w:val="clear" w:color="auto" w:fill="F1C100"/>
        </w:rPr>
      </w:pPr>
      <w:r w:rsidRPr="000E7BBF">
        <w:rPr>
          <w:rFonts w:ascii="Times New Roman" w:hAnsi="Times New Roman"/>
          <w:sz w:val="28"/>
        </w:rPr>
        <w:lastRenderedPageBreak/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B7F3D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.3. Профилактические визиты проводятся по согласованию с контр</w:t>
      </w:r>
      <w:r w:rsidRPr="009F074C">
        <w:rPr>
          <w:rFonts w:ascii="Times New Roman" w:hAnsi="Times New Roman"/>
          <w:sz w:val="28"/>
        </w:rPr>
        <w:t>о</w:t>
      </w:r>
      <w:r w:rsidRPr="009F074C">
        <w:rPr>
          <w:rFonts w:ascii="Times New Roman" w:hAnsi="Times New Roman"/>
          <w:sz w:val="28"/>
        </w:rPr>
        <w:t>лируемыми лицами.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="00B02599">
        <w:rPr>
          <w:sz w:val="28"/>
        </w:rPr>
        <w:t>6</w:t>
      </w:r>
      <w:r>
        <w:rPr>
          <w:sz w:val="28"/>
        </w:rPr>
        <w:t>.4. Контрольный орган направляет контролируемому лицу уведомл</w:t>
      </w:r>
      <w:r>
        <w:rPr>
          <w:sz w:val="28"/>
        </w:rPr>
        <w:t>е</w:t>
      </w:r>
      <w:r>
        <w:rPr>
          <w:sz w:val="28"/>
        </w:rPr>
        <w:t xml:space="preserve">ние о проведении профилактического визита не позднее чем за пять рабочих дней до даты </w:t>
      </w:r>
      <w:r w:rsidRPr="009F074C">
        <w:rPr>
          <w:sz w:val="28"/>
        </w:rPr>
        <w:t>его проведения.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</w:t>
      </w:r>
      <w:r w:rsidRPr="00073005">
        <w:rPr>
          <w:sz w:val="28"/>
        </w:rPr>
        <w:t>е</w:t>
      </w:r>
      <w:r w:rsidRPr="00073005">
        <w:rPr>
          <w:sz w:val="28"/>
        </w:rPr>
        <w:t>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</w:t>
      </w:r>
      <w:r w:rsidRPr="009F074C">
        <w:rPr>
          <w:sz w:val="28"/>
        </w:rPr>
        <w:t>е</w:t>
      </w:r>
      <w:r w:rsidRPr="009F074C">
        <w:rPr>
          <w:sz w:val="28"/>
        </w:rPr>
        <w:t>дения.</w:t>
      </w:r>
    </w:p>
    <w:p w:rsidR="00EB7F3D" w:rsidRPr="009F074C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</w:t>
      </w:r>
      <w:r w:rsidRPr="009F074C">
        <w:rPr>
          <w:rFonts w:ascii="Times New Roman" w:hAnsi="Times New Roman"/>
          <w:sz w:val="28"/>
        </w:rPr>
        <w:t>н</w:t>
      </w:r>
      <w:r w:rsidRPr="009F074C">
        <w:rPr>
          <w:rFonts w:ascii="Times New Roman" w:hAnsi="Times New Roman"/>
          <w:sz w:val="28"/>
        </w:rPr>
        <w:t>трольным органом.</w:t>
      </w:r>
    </w:p>
    <w:p w:rsidR="00EB7F3D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 w:rsidR="00B02599">
        <w:rPr>
          <w:sz w:val="28"/>
        </w:rPr>
        <w:t>6</w:t>
      </w:r>
      <w:r w:rsidRPr="009F074C">
        <w:rPr>
          <w:sz w:val="28"/>
        </w:rPr>
        <w:t>.6. Контрольный орган осуществляет учет проведенных профилактич</w:t>
      </w:r>
      <w:r w:rsidRPr="009F074C">
        <w:rPr>
          <w:sz w:val="28"/>
        </w:rPr>
        <w:t>е</w:t>
      </w:r>
      <w:r w:rsidRPr="009F074C">
        <w:rPr>
          <w:sz w:val="28"/>
        </w:rPr>
        <w:t>ских визитов.</w:t>
      </w:r>
    </w:p>
    <w:p w:rsidR="0042147B" w:rsidRDefault="0042147B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  <w:highlight w:val="yellow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</w:rPr>
        <w:t>1</w:t>
      </w:r>
      <w:r w:rsidRPr="003E666D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04178C"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 xml:space="preserve">инспекционный визит, документарная проверка, выездная проверка </w:t>
      </w:r>
      <w:r w:rsidR="00325596" w:rsidRPr="005C2D4E">
        <w:rPr>
          <w:sz w:val="28"/>
        </w:rPr>
        <w:t>-</w:t>
      </w:r>
      <w:r w:rsidR="00525B92" w:rsidRPr="005C2D4E">
        <w:rPr>
          <w:sz w:val="28"/>
        </w:rPr>
        <w:t xml:space="preserve"> </w:t>
      </w:r>
      <w:r w:rsidR="00DE739C" w:rsidRPr="005C2D4E">
        <w:rPr>
          <w:sz w:val="28"/>
        </w:rPr>
        <w:t>при</w:t>
      </w:r>
      <w:r w:rsidR="00030B2D" w:rsidRPr="005C2D4E">
        <w:rPr>
          <w:sz w:val="28"/>
        </w:rPr>
        <w:t xml:space="preserve"> </w:t>
      </w:r>
      <w:r w:rsidRPr="005C2D4E">
        <w:rPr>
          <w:sz w:val="28"/>
        </w:rPr>
        <w:t>взаимодействи</w:t>
      </w:r>
      <w:r w:rsidR="00073005" w:rsidRPr="005C2D4E">
        <w:rPr>
          <w:sz w:val="28"/>
        </w:rPr>
        <w:t>и</w:t>
      </w:r>
      <w:r w:rsidRPr="005C2D4E">
        <w:rPr>
          <w:sz w:val="28"/>
        </w:rPr>
        <w:t xml:space="preserve"> с контролируемыми лицами;</w:t>
      </w:r>
    </w:p>
    <w:p w:rsidR="000E7BBF" w:rsidRPr="003E666D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наблюдение за соблюдением обязательных требований, выездное обсл</w:t>
      </w:r>
      <w:r w:rsidRPr="005C2D4E">
        <w:rPr>
          <w:sz w:val="28"/>
        </w:rPr>
        <w:t>е</w:t>
      </w:r>
      <w:r w:rsidRPr="005C2D4E">
        <w:rPr>
          <w:sz w:val="28"/>
        </w:rPr>
        <w:t xml:space="preserve">дование </w:t>
      </w:r>
      <w:r w:rsidR="00325596" w:rsidRPr="005C2D4E">
        <w:rPr>
          <w:sz w:val="28"/>
        </w:rPr>
        <w:t>-</w:t>
      </w:r>
      <w:r w:rsidR="00073005" w:rsidRPr="005C2D4E">
        <w:rPr>
          <w:sz w:val="28"/>
        </w:rPr>
        <w:t xml:space="preserve"> </w:t>
      </w:r>
      <w:r w:rsidRPr="005C2D4E">
        <w:rPr>
          <w:sz w:val="28"/>
        </w:rPr>
        <w:t>без взаимодействия с контролируемыми лицами.</w:t>
      </w:r>
    </w:p>
    <w:p w:rsidR="00073005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</w:rPr>
        <w:t>2</w:t>
      </w:r>
      <w:r w:rsidRPr="003E666D">
        <w:rPr>
          <w:rFonts w:ascii="Times New Roman" w:hAnsi="Times New Roman"/>
          <w:sz w:val="28"/>
        </w:rPr>
        <w:t xml:space="preserve">. При осуществлении </w:t>
      </w:r>
      <w:r w:rsidR="005A6752"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="005A6752"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</w:t>
      </w:r>
      <w:r w:rsidRPr="003E666D">
        <w:rPr>
          <w:rFonts w:ascii="Times New Roman" w:hAnsi="Times New Roman"/>
          <w:sz w:val="28"/>
          <w:szCs w:val="22"/>
        </w:rPr>
        <w:t>т</w:t>
      </w:r>
      <w:r w:rsidRPr="003E666D">
        <w:rPr>
          <w:rFonts w:ascii="Times New Roman" w:hAnsi="Times New Roman"/>
          <w:sz w:val="28"/>
          <w:szCs w:val="22"/>
        </w:rPr>
        <w:t>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присутствие инспектора в месте осуществления деятельности контрол</w:t>
      </w:r>
      <w:r w:rsidRPr="003E666D">
        <w:rPr>
          <w:rFonts w:ascii="Times New Roman" w:hAnsi="Times New Roman"/>
          <w:sz w:val="28"/>
        </w:rPr>
        <w:t>и</w:t>
      </w:r>
      <w:r w:rsidRPr="003E666D">
        <w:rPr>
          <w:rFonts w:ascii="Times New Roman" w:hAnsi="Times New Roman"/>
          <w:sz w:val="28"/>
        </w:rPr>
        <w:t>руемого лица (за исключением случаев присутствия инспектора на общедо</w:t>
      </w:r>
      <w:r w:rsidRPr="003E666D">
        <w:rPr>
          <w:rFonts w:ascii="Times New Roman" w:hAnsi="Times New Roman"/>
          <w:sz w:val="28"/>
        </w:rPr>
        <w:t>с</w:t>
      </w:r>
      <w:r w:rsidRPr="003E666D">
        <w:rPr>
          <w:rFonts w:ascii="Times New Roman" w:hAnsi="Times New Roman"/>
          <w:sz w:val="28"/>
        </w:rPr>
        <w:t xml:space="preserve">тупных производственных объектах). </w:t>
      </w:r>
    </w:p>
    <w:p w:rsidR="00073005" w:rsidRPr="000E7BBF" w:rsidRDefault="00073005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E666D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3E66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Pr="003E666D">
        <w:rPr>
          <w:rFonts w:ascii="Times New Roman" w:hAnsi="Times New Roman"/>
          <w:color w:val="auto"/>
          <w:sz w:val="28"/>
        </w:rPr>
        <w:t>проводятся Контрольным органом по следующим о</w:t>
      </w:r>
      <w:r w:rsidRPr="003E666D">
        <w:rPr>
          <w:rFonts w:ascii="Times New Roman" w:hAnsi="Times New Roman"/>
          <w:color w:val="auto"/>
          <w:sz w:val="28"/>
        </w:rPr>
        <w:t>с</w:t>
      </w:r>
      <w:r w:rsidRPr="003E666D">
        <w:rPr>
          <w:rFonts w:ascii="Times New Roman" w:hAnsi="Times New Roman"/>
          <w:color w:val="auto"/>
          <w:sz w:val="28"/>
        </w:rPr>
        <w:t>нованиям: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0E7BBF">
        <w:rPr>
          <w:rFonts w:ascii="Times New Roman" w:hAnsi="Times New Roman"/>
          <w:color w:val="auto"/>
          <w:sz w:val="28"/>
        </w:rPr>
        <w:t>а</w:t>
      </w:r>
      <w:r w:rsidRPr="000E7BBF">
        <w:rPr>
          <w:rFonts w:ascii="Times New Roman" w:hAnsi="Times New Roman"/>
          <w:color w:val="auto"/>
          <w:sz w:val="28"/>
        </w:rPr>
        <w:t>торами риска нарушения обязательных требований, или отклонения объекта контроля от таких параметров;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</w:t>
      </w:r>
      <w:r w:rsidRPr="000E7BBF">
        <w:rPr>
          <w:rFonts w:ascii="Times New Roman" w:hAnsi="Times New Roman"/>
          <w:color w:val="auto"/>
          <w:sz w:val="28"/>
        </w:rPr>
        <w:t>н</w:t>
      </w:r>
      <w:r w:rsidRPr="000E7BBF">
        <w:rPr>
          <w:rFonts w:ascii="Times New Roman" w:hAnsi="Times New Roman"/>
          <w:color w:val="auto"/>
          <w:sz w:val="28"/>
        </w:rPr>
        <w:t>ных в план проведения контрольных мероприятий;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lastRenderedPageBreak/>
        <w:t>3) поручение Президента Российской Федерации, поручение Правител</w:t>
      </w:r>
      <w:r w:rsidRPr="000E7BBF">
        <w:rPr>
          <w:rFonts w:ascii="Times New Roman" w:hAnsi="Times New Roman"/>
          <w:color w:val="auto"/>
          <w:sz w:val="28"/>
        </w:rPr>
        <w:t>ь</w:t>
      </w:r>
      <w:r w:rsidRPr="000E7BBF">
        <w:rPr>
          <w:rFonts w:ascii="Times New Roman" w:hAnsi="Times New Roman"/>
          <w:color w:val="auto"/>
          <w:sz w:val="28"/>
        </w:rPr>
        <w:t>ства Российской Федерации о проведении контрольных мероприятий в отн</w:t>
      </w:r>
      <w:r w:rsidRPr="000E7BBF">
        <w:rPr>
          <w:rFonts w:ascii="Times New Roman" w:hAnsi="Times New Roman"/>
          <w:color w:val="auto"/>
          <w:sz w:val="28"/>
        </w:rPr>
        <w:t>о</w:t>
      </w:r>
      <w:r w:rsidRPr="000E7BBF">
        <w:rPr>
          <w:rFonts w:ascii="Times New Roman" w:hAnsi="Times New Roman"/>
          <w:color w:val="auto"/>
          <w:sz w:val="28"/>
        </w:rPr>
        <w:t>шении конкретных контролируемых лиц;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</w:t>
      </w:r>
      <w:r w:rsidRPr="000E7BBF">
        <w:rPr>
          <w:rFonts w:ascii="Times New Roman" w:hAnsi="Times New Roman"/>
          <w:color w:val="auto"/>
          <w:sz w:val="28"/>
        </w:rPr>
        <w:t>м</w:t>
      </w:r>
      <w:r w:rsidRPr="000E7BBF">
        <w:rPr>
          <w:rFonts w:ascii="Times New Roman" w:hAnsi="Times New Roman"/>
          <w:color w:val="auto"/>
          <w:sz w:val="28"/>
        </w:rPr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5) истечение срока исполнения решения Контрольного органа об устр</w:t>
      </w:r>
      <w:r w:rsidRPr="000E7BBF">
        <w:rPr>
          <w:rFonts w:ascii="Times New Roman" w:hAnsi="Times New Roman"/>
          <w:color w:val="auto"/>
          <w:sz w:val="28"/>
        </w:rPr>
        <w:t>а</w:t>
      </w:r>
      <w:r w:rsidRPr="000E7BBF">
        <w:rPr>
          <w:rFonts w:ascii="Times New Roman" w:hAnsi="Times New Roman"/>
          <w:color w:val="auto"/>
          <w:sz w:val="28"/>
        </w:rPr>
        <w:t xml:space="preserve">нении выявленного нарушения обязательных требований </w:t>
      </w:r>
      <w:r w:rsidR="00325596">
        <w:rPr>
          <w:rFonts w:ascii="Times New Roman" w:hAnsi="Times New Roman"/>
          <w:color w:val="auto"/>
          <w:sz w:val="28"/>
        </w:rPr>
        <w:t>-</w:t>
      </w:r>
      <w:r w:rsidRPr="000E7BBF">
        <w:rPr>
          <w:rFonts w:ascii="Times New Roman" w:hAnsi="Times New Roman"/>
          <w:color w:val="auto"/>
          <w:sz w:val="28"/>
        </w:rPr>
        <w:t xml:space="preserve"> в случаях, устано</w:t>
      </w:r>
      <w:r w:rsidRPr="000E7BBF">
        <w:rPr>
          <w:rFonts w:ascii="Times New Roman" w:hAnsi="Times New Roman"/>
          <w:color w:val="auto"/>
          <w:sz w:val="28"/>
        </w:rPr>
        <w:t>в</w:t>
      </w:r>
      <w:r w:rsidRPr="000E7BBF">
        <w:rPr>
          <w:rFonts w:ascii="Times New Roman" w:hAnsi="Times New Roman"/>
          <w:color w:val="auto"/>
          <w:sz w:val="28"/>
        </w:rPr>
        <w:t xml:space="preserve">ленных </w:t>
      </w:r>
      <w:hyperlink r:id="rId13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="001F4BF4">
        <w:rPr>
          <w:rFonts w:ascii="Times New Roman" w:hAnsi="Times New Roman"/>
          <w:color w:val="auto"/>
          <w:sz w:val="28"/>
        </w:rPr>
        <w:t xml:space="preserve"> </w:t>
      </w:r>
      <w:r w:rsidR="001F4BF4" w:rsidRPr="001F4BF4">
        <w:rPr>
          <w:rFonts w:ascii="Times New Roman" w:hAnsi="Times New Roman"/>
          <w:bCs/>
          <w:color w:val="auto"/>
          <w:sz w:val="28"/>
        </w:rPr>
        <w:t>№ 248-ФЗ</w:t>
      </w:r>
      <w:r w:rsidRPr="000E7BBF">
        <w:rPr>
          <w:rFonts w:ascii="Times New Roman" w:hAnsi="Times New Roman"/>
          <w:color w:val="auto"/>
          <w:sz w:val="28"/>
        </w:rPr>
        <w:t>.</w:t>
      </w:r>
    </w:p>
    <w:p w:rsidR="00073005" w:rsidRPr="000E7BBF" w:rsidRDefault="00073005" w:rsidP="0007300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на, включая задания, содержащиеся в планах работы Контрольного органа, в том числе в случаях, установленных Федеральным законом</w:t>
      </w:r>
      <w:r w:rsidR="001F4BF4">
        <w:rPr>
          <w:rFonts w:ascii="Times New Roman" w:hAnsi="Times New Roman"/>
          <w:sz w:val="28"/>
        </w:rPr>
        <w:t xml:space="preserve"> </w:t>
      </w:r>
      <w:r w:rsidR="001F4BF4" w:rsidRPr="001F4BF4">
        <w:rPr>
          <w:rFonts w:ascii="Times New Roman" w:hAnsi="Times New Roman"/>
          <w:bCs/>
          <w:sz w:val="28"/>
        </w:rPr>
        <w:t>№ 248-ФЗ</w:t>
      </w:r>
      <w:r w:rsidR="001F4BF4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4.1.</w:t>
      </w:r>
      <w:r w:rsidR="008600BA">
        <w:rPr>
          <w:rFonts w:ascii="Times New Roman" w:hAnsi="Times New Roman" w:cs="Times New Roman"/>
          <w:sz w:val="28"/>
        </w:rPr>
        <w:t>4</w:t>
      </w:r>
      <w:r w:rsidRPr="000E7BBF">
        <w:rPr>
          <w:rFonts w:ascii="Times New Roman" w:hAnsi="Times New Roman" w:cs="Times New Roman"/>
          <w:sz w:val="28"/>
        </w:rPr>
        <w:t>. 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>принимается решение Контрольного органа, подписанное уполномоченным л</w:t>
      </w:r>
      <w:r w:rsidRPr="000E7BBF">
        <w:rPr>
          <w:rFonts w:ascii="Times New Roman" w:hAnsi="Times New Roman" w:cs="Times New Roman"/>
          <w:sz w:val="28"/>
        </w:rPr>
        <w:t>и</w:t>
      </w:r>
      <w:r w:rsidRPr="000E7BBF">
        <w:rPr>
          <w:rFonts w:ascii="Times New Roman" w:hAnsi="Times New Roman" w:cs="Times New Roman"/>
          <w:sz w:val="28"/>
        </w:rPr>
        <w:t xml:space="preserve">цом Контрольного органа, в котором указываются сведения, предусмотренные частью 1 статьи 64 Федерального </w:t>
      </w:r>
      <w:r w:rsidRPr="008600BA">
        <w:rPr>
          <w:rFonts w:ascii="Times New Roman" w:hAnsi="Times New Roman" w:cs="Times New Roman"/>
          <w:sz w:val="28"/>
        </w:rPr>
        <w:t>закона</w:t>
      </w:r>
      <w:r w:rsidR="00DC14CC" w:rsidRPr="008600BA">
        <w:rPr>
          <w:rFonts w:ascii="Times New Roman" w:hAnsi="Times New Roman" w:cs="Times New Roman"/>
          <w:sz w:val="28"/>
        </w:rPr>
        <w:t xml:space="preserve"> № 248-ФЗ</w:t>
      </w:r>
      <w:r w:rsidRPr="008600BA">
        <w:rPr>
          <w:rFonts w:ascii="Times New Roman" w:hAnsi="Times New Roman" w:cs="Times New Roman"/>
          <w:sz w:val="28"/>
        </w:rPr>
        <w:t>.</w:t>
      </w:r>
      <w:r w:rsidRPr="000E7BBF">
        <w:rPr>
          <w:rFonts w:ascii="Times New Roman" w:hAnsi="Times New Roman" w:cs="Times New Roman"/>
          <w:sz w:val="28"/>
        </w:rPr>
        <w:t xml:space="preserve">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бований, выездного обследования не требуется принятие решения о проведении данного контрольного мероприятия, предусмотренного абзацем первым н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стоящего пункта Положения.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</w:t>
      </w:r>
      <w:r w:rsidR="008600BA">
        <w:rPr>
          <w:rFonts w:ascii="Times New Roman" w:hAnsi="Times New Roman"/>
          <w:color w:val="auto"/>
          <w:sz w:val="28"/>
        </w:rPr>
        <w:t>5</w:t>
      </w:r>
      <w:r w:rsidRPr="000E7BBF">
        <w:rPr>
          <w:rFonts w:ascii="Times New Roman" w:hAnsi="Times New Roman"/>
          <w:color w:val="auto"/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заций, привлекаемых к проведению контрольных мероприятий.</w:t>
      </w:r>
    </w:p>
    <w:p w:rsidR="00B33824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8600BA"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</w:t>
      </w:r>
      <w:r w:rsidRPr="003E666D">
        <w:rPr>
          <w:rFonts w:ascii="Times New Roman" w:hAnsi="Times New Roman"/>
          <w:sz w:val="28"/>
          <w:szCs w:val="28"/>
        </w:rPr>
        <w:t>т</w:t>
      </w:r>
      <w:r w:rsidRPr="003E666D">
        <w:rPr>
          <w:rFonts w:ascii="Times New Roman" w:hAnsi="Times New Roman"/>
          <w:sz w:val="28"/>
          <w:szCs w:val="28"/>
        </w:rPr>
        <w:t>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</w:t>
      </w:r>
      <w:r w:rsidR="00B33824" w:rsidRPr="003E666D">
        <w:rPr>
          <w:rFonts w:ascii="Times New Roman" w:hAnsi="Times New Roman"/>
          <w:sz w:val="28"/>
        </w:rPr>
        <w:t xml:space="preserve"> по форме, утвержденной приказом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</w:t>
      </w:r>
      <w:r w:rsidR="00447252" w:rsidRPr="003E666D">
        <w:rPr>
          <w:rFonts w:ascii="Times New Roman" w:hAnsi="Times New Roman"/>
          <w:sz w:val="28"/>
        </w:rPr>
        <w:t>О типовых формах документов, используемых контрольным (надзорным) органом</w:t>
      </w:r>
      <w:r w:rsidR="00707B35" w:rsidRPr="003E666D">
        <w:rPr>
          <w:rFonts w:ascii="Times New Roman" w:hAnsi="Times New Roman"/>
          <w:sz w:val="28"/>
        </w:rPr>
        <w:t>»</w:t>
      </w:r>
      <w:r w:rsidR="00B33824" w:rsidRPr="003E666D">
        <w:rPr>
          <w:rFonts w:ascii="Times New Roman" w:hAnsi="Times New Roman"/>
          <w:sz w:val="28"/>
        </w:rPr>
        <w:t>.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>, в акте указывается, какое именно обяз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8600BA"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</w:t>
      </w:r>
      <w:r w:rsidRPr="000E7BBF">
        <w:rPr>
          <w:sz w:val="28"/>
        </w:rPr>
        <w:t>у</w:t>
      </w:r>
      <w:r w:rsidRPr="000E7BBF">
        <w:rPr>
          <w:sz w:val="28"/>
        </w:rPr>
        <w:t>шения обязательных требований, приобщаются к акту.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8600BA">
        <w:rPr>
          <w:sz w:val="28"/>
        </w:rPr>
        <w:t>8</w:t>
      </w:r>
      <w:r w:rsidRPr="000E7BBF">
        <w:rPr>
          <w:sz w:val="28"/>
        </w:rPr>
        <w:t>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0E7BBF">
        <w:rPr>
          <w:sz w:val="28"/>
        </w:rPr>
        <w:t>о</w:t>
      </w:r>
      <w:r w:rsidRPr="000E7BBF">
        <w:rPr>
          <w:sz w:val="28"/>
        </w:rPr>
        <w:t xml:space="preserve">рядок оформления акта не установлен Правительством Российской Федерации. </w:t>
      </w:r>
    </w:p>
    <w:p w:rsidR="000E7BBF" w:rsidRPr="000E7BBF" w:rsidRDefault="008600B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4.1.9</w:t>
      </w:r>
      <w:r w:rsidR="000E7BBF" w:rsidRPr="000E7BBF">
        <w:rPr>
          <w:sz w:val="28"/>
        </w:rPr>
        <w:t xml:space="preserve">. Результаты контрольного мероприятия, содержащие информацию, </w:t>
      </w:r>
      <w:r w:rsidR="000E7BBF" w:rsidRPr="000E7BBF">
        <w:rPr>
          <w:sz w:val="28"/>
        </w:rPr>
        <w:lastRenderedPageBreak/>
        <w:t>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E7BBF" w:rsidRPr="000E7BBF" w:rsidRDefault="000E7BBF" w:rsidP="00677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4.1.1</w:t>
      </w:r>
      <w:r w:rsidR="008600BA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вить жалобу в порядке, предусмотренном разделом 5 настоящего Положения.</w:t>
      </w:r>
    </w:p>
    <w:p w:rsidR="004A63B0" w:rsidRDefault="004A63B0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</w:p>
    <w:p w:rsidR="000E7BBF" w:rsidRPr="000E7BBF" w:rsidRDefault="000E7BBF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4.2. Меры, принимаемые Контрольным органом по результатам контрольных мероприятий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0E7BBF" w:rsidRPr="008C559A" w:rsidRDefault="000E7BBF" w:rsidP="00707B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sz w:val="28"/>
        </w:rPr>
        <w:t>4.2.1. Контрольный орган в случае выявления при проведении контрол</w:t>
      </w:r>
      <w:r w:rsidRPr="000E7BBF">
        <w:rPr>
          <w:rFonts w:ascii="Times New Roman" w:hAnsi="Times New Roman"/>
          <w:sz w:val="28"/>
        </w:rPr>
        <w:t>ь</w:t>
      </w:r>
      <w:r w:rsidRPr="000E7BBF">
        <w:rPr>
          <w:rFonts w:ascii="Times New Roman" w:hAnsi="Times New Roman"/>
          <w:sz w:val="28"/>
        </w:rPr>
        <w:t xml:space="preserve">ного </w:t>
      </w:r>
      <w:r w:rsidRPr="003E666D">
        <w:rPr>
          <w:rFonts w:ascii="Times New Roman" w:hAnsi="Times New Roman"/>
          <w:sz w:val="28"/>
        </w:rPr>
        <w:t>мероприятия нарушений контролируемым лицом обязательных требов</w:t>
      </w:r>
      <w:r w:rsidRPr="003E666D">
        <w:rPr>
          <w:rFonts w:ascii="Times New Roman" w:hAnsi="Times New Roman"/>
          <w:sz w:val="28"/>
        </w:rPr>
        <w:t>а</w:t>
      </w:r>
      <w:r w:rsidRPr="003E666D">
        <w:rPr>
          <w:rFonts w:ascii="Times New Roman" w:hAnsi="Times New Roman"/>
          <w:sz w:val="28"/>
        </w:rPr>
        <w:t xml:space="preserve">ний </w:t>
      </w:r>
      <w:r w:rsidR="00381F21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обязан: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color w:val="000000"/>
          <w:sz w:val="28"/>
        </w:rPr>
      </w:pPr>
      <w:r w:rsidRPr="003E666D">
        <w:rPr>
          <w:color w:val="000000"/>
          <w:sz w:val="28"/>
        </w:rPr>
        <w:t>1) выдать после оформления акта контрольного мероприятия контрол</w:t>
      </w:r>
      <w:r w:rsidRPr="003E666D">
        <w:rPr>
          <w:color w:val="000000"/>
          <w:sz w:val="28"/>
        </w:rPr>
        <w:t>и</w:t>
      </w:r>
      <w:r w:rsidRPr="003E666D">
        <w:rPr>
          <w:color w:val="000000"/>
          <w:sz w:val="28"/>
        </w:rPr>
        <w:t>руемому лицу предписание об устранении выявленных нарушений обязател</w:t>
      </w:r>
      <w:r w:rsidRPr="003E666D">
        <w:rPr>
          <w:color w:val="000000"/>
          <w:sz w:val="28"/>
        </w:rPr>
        <w:t>ь</w:t>
      </w:r>
      <w:r w:rsidRPr="003E666D">
        <w:rPr>
          <w:color w:val="000000"/>
          <w:sz w:val="28"/>
        </w:rPr>
        <w:t xml:space="preserve">ных требований (далее </w:t>
      </w:r>
      <w:r w:rsidR="00B57460">
        <w:rPr>
          <w:color w:val="000000"/>
          <w:sz w:val="28"/>
        </w:rPr>
        <w:t>-</w:t>
      </w:r>
      <w:r w:rsidRPr="003E666D">
        <w:rPr>
          <w:color w:val="000000"/>
          <w:sz w:val="28"/>
        </w:rPr>
        <w:t xml:space="preserve"> предписание) с указанием разумных сроков их устр</w:t>
      </w:r>
      <w:r w:rsidRPr="003E666D">
        <w:rPr>
          <w:color w:val="000000"/>
          <w:sz w:val="28"/>
        </w:rPr>
        <w:t>а</w:t>
      </w:r>
      <w:r w:rsidRPr="003E666D">
        <w:rPr>
          <w:color w:val="000000"/>
          <w:sz w:val="28"/>
        </w:rPr>
        <w:t>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</w:t>
      </w:r>
      <w:r w:rsidRPr="000E7BBF">
        <w:rPr>
          <w:color w:val="000000"/>
          <w:sz w:val="28"/>
        </w:rPr>
        <w:t>о</w:t>
      </w:r>
      <w:r w:rsidRPr="000E7BBF">
        <w:rPr>
          <w:color w:val="000000"/>
          <w:sz w:val="28"/>
        </w:rPr>
        <w:t>приятий по предотвращению причинения вреда (ущерба) охраняемым законом ценностям, а также других мероприятий, предусмотренных федеральным зак</w:t>
      </w:r>
      <w:r w:rsidRPr="000E7BBF">
        <w:rPr>
          <w:color w:val="000000"/>
          <w:sz w:val="28"/>
        </w:rPr>
        <w:t>о</w:t>
      </w:r>
      <w:r w:rsidRPr="000E7BBF">
        <w:rPr>
          <w:color w:val="000000"/>
          <w:sz w:val="28"/>
        </w:rPr>
        <w:t>ном о виде контроля;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незамедлительно принять предусмотренные законодательством Ро</w:t>
      </w:r>
      <w:r w:rsidRPr="000E7BBF">
        <w:rPr>
          <w:rFonts w:ascii="Times New Roman" w:hAnsi="Times New Roman"/>
          <w:sz w:val="28"/>
        </w:rPr>
        <w:t>с</w:t>
      </w:r>
      <w:r w:rsidRPr="000E7BBF">
        <w:rPr>
          <w:rFonts w:ascii="Times New Roman" w:hAnsi="Times New Roman"/>
          <w:sz w:val="28"/>
        </w:rPr>
        <w:t>сийской Федерации меры по недопущению причинения вреда (ущерба) охр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няемым законом ценностям или прекращению его причинения вплоть до обр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</w:t>
      </w:r>
      <w:r w:rsidRPr="000E7BBF">
        <w:rPr>
          <w:rFonts w:ascii="Times New Roman" w:hAnsi="Times New Roman"/>
          <w:sz w:val="28"/>
        </w:rPr>
        <w:t>ю</w:t>
      </w:r>
      <w:r w:rsidRPr="000E7BBF">
        <w:rPr>
          <w:rFonts w:ascii="Times New Roman" w:hAnsi="Times New Roman"/>
          <w:sz w:val="28"/>
        </w:rPr>
        <w:t>бым доступным способом информации о наличии угрозы причинения вреда (ущерба) охраняемым законом ценностям и способах ее предотвращения в сл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 xml:space="preserve">чае, если при проведении </w:t>
      </w:r>
      <w:r w:rsidR="00B20D87" w:rsidRPr="00B20D87">
        <w:rPr>
          <w:rFonts w:ascii="Times New Roman" w:hAnsi="Times New Roman"/>
          <w:sz w:val="28"/>
        </w:rPr>
        <w:t>контрольного мероприятия</w:t>
      </w:r>
      <w:r w:rsidR="00B20D87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установлено, что деятел</w:t>
      </w:r>
      <w:r w:rsidRPr="000E7BBF">
        <w:rPr>
          <w:rFonts w:ascii="Times New Roman" w:hAnsi="Times New Roman"/>
          <w:sz w:val="28"/>
        </w:rPr>
        <w:t>ь</w:t>
      </w:r>
      <w:r w:rsidRPr="000E7BBF">
        <w:rPr>
          <w:rFonts w:ascii="Times New Roman" w:hAnsi="Times New Roman"/>
          <w:sz w:val="28"/>
        </w:rPr>
        <w:t>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</w:t>
      </w:r>
      <w:r w:rsidRPr="000E7BBF">
        <w:rPr>
          <w:rFonts w:ascii="Times New Roman" w:hAnsi="Times New Roman"/>
          <w:sz w:val="28"/>
        </w:rPr>
        <w:t>х</w:t>
      </w:r>
      <w:r w:rsidRPr="000E7BBF">
        <w:rPr>
          <w:rFonts w:ascii="Times New Roman" w:hAnsi="Times New Roman"/>
          <w:sz w:val="28"/>
        </w:rPr>
        <w:t>раняемым законом ценностям или что такой вред (ущерб) причинен;</w:t>
      </w:r>
    </w:p>
    <w:p w:rsidR="000E7BBF" w:rsidRPr="000E7BBF" w:rsidRDefault="000E7BBF" w:rsidP="008C559A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</w:t>
      </w:r>
      <w:r w:rsidR="00B20D87" w:rsidRPr="00B20D87">
        <w:rPr>
          <w:sz w:val="28"/>
        </w:rPr>
        <w:t xml:space="preserve"> при выявлении в ходе контрольного мероприятия признаков престу</w:t>
      </w:r>
      <w:r w:rsidR="00B20D87" w:rsidRPr="00B20D87">
        <w:rPr>
          <w:sz w:val="28"/>
        </w:rPr>
        <w:t>п</w:t>
      </w:r>
      <w:r w:rsidR="00B20D87" w:rsidRPr="00B20D87">
        <w:rPr>
          <w:sz w:val="28"/>
        </w:rPr>
        <w:t>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0E7BBF">
        <w:rPr>
          <w:rFonts w:ascii="Times New Roman" w:hAnsi="Times New Roman" w:cs="Times New Roman"/>
          <w:sz w:val="28"/>
          <w:szCs w:val="28"/>
        </w:rPr>
        <w:t>ь</w:t>
      </w:r>
      <w:r w:rsidRPr="000E7BBF">
        <w:rPr>
          <w:rFonts w:ascii="Times New Roman" w:hAnsi="Times New Roman" w:cs="Times New Roman"/>
          <w:sz w:val="28"/>
          <w:szCs w:val="28"/>
        </w:rPr>
        <w:t>ных требований, предотвращению возможного причинения вреда (ущерба) о</w:t>
      </w:r>
      <w:r w:rsidRPr="000E7BBF">
        <w:rPr>
          <w:rFonts w:ascii="Times New Roman" w:hAnsi="Times New Roman" w:cs="Times New Roman"/>
          <w:sz w:val="28"/>
          <w:szCs w:val="28"/>
        </w:rPr>
        <w:t>х</w:t>
      </w:r>
      <w:r w:rsidRPr="000E7BBF">
        <w:rPr>
          <w:rFonts w:ascii="Times New Roman" w:hAnsi="Times New Roman" w:cs="Times New Roman"/>
          <w:sz w:val="28"/>
          <w:szCs w:val="28"/>
        </w:rPr>
        <w:t xml:space="preserve">раняемым законом ценностям, при неисполнении предписания в установленные сроки принять меры по обеспечению его исполнения вплоть до обращения в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</w:t>
      </w:r>
      <w:r w:rsidRPr="000E7BBF">
        <w:rPr>
          <w:sz w:val="28"/>
        </w:rPr>
        <w:t>ь</w:t>
      </w:r>
      <w:r w:rsidRPr="000E7BBF">
        <w:rPr>
          <w:sz w:val="28"/>
        </w:rPr>
        <w:t>ных требований, проведении ины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мероприяти</w:t>
      </w:r>
      <w:r w:rsidR="00D03202">
        <w:rPr>
          <w:sz w:val="28"/>
        </w:rPr>
        <w:t>й</w:t>
      </w:r>
      <w:r w:rsidRPr="000E7BBF">
        <w:rPr>
          <w:sz w:val="28"/>
        </w:rPr>
        <w:t>, направленны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на профила</w:t>
      </w:r>
      <w:r w:rsidRPr="000E7BBF">
        <w:rPr>
          <w:sz w:val="28"/>
        </w:rPr>
        <w:t>к</w:t>
      </w:r>
      <w:r w:rsidRPr="000E7BBF">
        <w:rPr>
          <w:sz w:val="28"/>
        </w:rPr>
        <w:t>тику рисков причинения вреда (ущерба) охраняемым законом ценностям.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ка документов и сведений, представление которых установлено указанным 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шением, либо в случае получения информации в рамках наблюдения за собл</w:t>
      </w:r>
      <w:r w:rsidRPr="000E7BBF">
        <w:rPr>
          <w:rFonts w:ascii="Times New Roman" w:hAnsi="Times New Roman" w:cs="Times New Roman"/>
          <w:sz w:val="28"/>
          <w:szCs w:val="28"/>
        </w:rPr>
        <w:t>ю</w:t>
      </w:r>
      <w:r w:rsidRPr="000E7BBF">
        <w:rPr>
          <w:rFonts w:ascii="Times New Roman" w:hAnsi="Times New Roman" w:cs="Times New Roman"/>
          <w:sz w:val="28"/>
          <w:szCs w:val="28"/>
        </w:rPr>
        <w:t>дением обязательных требований (мониторинга безопасности) Контрольный орган оценивает исполнение решения на основании представленных докуме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 xml:space="preserve">тов и сведений, полученной информации.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</w:t>
      </w:r>
      <w:r w:rsidRPr="000E7BBF">
        <w:rPr>
          <w:sz w:val="28"/>
        </w:rPr>
        <w:t>н</w:t>
      </w:r>
      <w:r w:rsidRPr="000E7BBF">
        <w:rPr>
          <w:sz w:val="28"/>
        </w:rPr>
        <w:t>трольный орган направляет контролируемому лицу уведомление об исполн</w:t>
      </w:r>
      <w:r w:rsidRPr="000E7BBF">
        <w:rPr>
          <w:sz w:val="28"/>
        </w:rPr>
        <w:t>е</w:t>
      </w:r>
      <w:r w:rsidRPr="000E7BBF">
        <w:rPr>
          <w:sz w:val="28"/>
        </w:rPr>
        <w:t>нии предписания.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b/>
          <w:color w:val="FF0000"/>
          <w:sz w:val="28"/>
        </w:rPr>
        <w:t xml:space="preserve"> </w:t>
      </w:r>
      <w:r w:rsidRPr="000E7BBF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</w:t>
      </w:r>
      <w:r w:rsidRPr="000E7BBF">
        <w:rPr>
          <w:sz w:val="28"/>
          <w:szCs w:val="28"/>
        </w:rPr>
        <w:t>н</w:t>
      </w:r>
      <w:r w:rsidRPr="000E7BBF">
        <w:rPr>
          <w:sz w:val="28"/>
          <w:szCs w:val="28"/>
        </w:rPr>
        <w:t>ной в рамках наблюдения за соблюдением обязательных требований (монит</w:t>
      </w:r>
      <w:r w:rsidRPr="000E7BBF">
        <w:rPr>
          <w:sz w:val="28"/>
          <w:szCs w:val="28"/>
        </w:rPr>
        <w:t>о</w:t>
      </w:r>
      <w:r w:rsidRPr="000E7BBF">
        <w:rPr>
          <w:sz w:val="28"/>
          <w:szCs w:val="28"/>
        </w:rPr>
        <w:t>ринга безопасности), невозможно сделать вывод об исполнении решения, Ко</w:t>
      </w:r>
      <w:r w:rsidRPr="000E7BBF">
        <w:rPr>
          <w:sz w:val="28"/>
          <w:szCs w:val="28"/>
        </w:rPr>
        <w:t>н</w:t>
      </w:r>
      <w:r w:rsidRPr="000E7BBF">
        <w:rPr>
          <w:sz w:val="28"/>
          <w:szCs w:val="28"/>
        </w:rPr>
        <w:t xml:space="preserve">трольный орган оценивает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4.2.6. В случае, если по итогам проведения контрольного мероприятия, предусмотренного пунктом 4.2.6 настоящего Положения, Контрольным орг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ном будет установлено, что решение не исполнено или исполнено ненадлеж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щим образом, он вновь выдает контролируемому лицу решение, предусмотре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ное подпунктом 1 пункта 4.2.1 настоящего Положения, с указанием новых ср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 xml:space="preserve">ков его исполнения. </w:t>
      </w:r>
    </w:p>
    <w:p w:rsid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</w:t>
      </w:r>
      <w:r w:rsidRPr="000E7BBF">
        <w:rPr>
          <w:rFonts w:ascii="Times New Roman" w:hAnsi="Times New Roman" w:cs="Times New Roman"/>
          <w:sz w:val="28"/>
          <w:szCs w:val="28"/>
        </w:rPr>
        <w:t>р</w:t>
      </w:r>
      <w:r w:rsidRPr="000E7BBF">
        <w:rPr>
          <w:rFonts w:ascii="Times New Roman" w:hAnsi="Times New Roman" w:cs="Times New Roman"/>
          <w:sz w:val="28"/>
          <w:szCs w:val="28"/>
        </w:rPr>
        <w:t>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 Плановые контрольные мероприятия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4.3.1. Плановые контрольные мероприятия проводятся на основании пл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на проведения плановых контрольных мероприятий на очередной календарный год, формируемого Контрольным органом (далее </w:t>
      </w:r>
      <w:r w:rsidR="009604CE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ежегодный план меропри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 xml:space="preserve">тий) и подлежащего согласованию с органами прокуратуры.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4.3.2. Виды, периодичность проведения плановых контрольных мер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приятий в отношении объектов контроля, отнесенных к определенным катег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риям риска, определяются соразмерно рискам причинения вреда (ущерба).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0E7BBF">
        <w:rPr>
          <w:rFonts w:ascii="Times New Roman" w:hAnsi="Times New Roman"/>
          <w:sz w:val="28"/>
        </w:rPr>
        <w:lastRenderedPageBreak/>
        <w:t>4.3.3. Контрольный орган может проводить следующие виды плановых контрольных мероприятий: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инспекционный визит;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документарная проверка;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выездная проверка.</w:t>
      </w:r>
    </w:p>
    <w:p w:rsidR="000E7BBF" w:rsidRPr="00954684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54684">
        <w:rPr>
          <w:rFonts w:ascii="Times New Roman" w:hAnsi="Times New Roman"/>
          <w:sz w:val="28"/>
        </w:rPr>
        <w:t>В отношении объектов, относящихся к категории среднего риска, пров</w:t>
      </w:r>
      <w:r w:rsidRPr="00954684">
        <w:rPr>
          <w:rFonts w:ascii="Times New Roman" w:hAnsi="Times New Roman"/>
          <w:sz w:val="28"/>
        </w:rPr>
        <w:t>о</w:t>
      </w:r>
      <w:r w:rsidRPr="00954684">
        <w:rPr>
          <w:rFonts w:ascii="Times New Roman" w:hAnsi="Times New Roman"/>
          <w:sz w:val="28"/>
        </w:rPr>
        <w:t>дятся: ___________________________.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54684">
        <w:rPr>
          <w:rFonts w:ascii="Times New Roman" w:hAnsi="Times New Roman"/>
          <w:sz w:val="28"/>
        </w:rPr>
        <w:t>В отношении объектов, относящихся к категории умеренного риска, пр</w:t>
      </w:r>
      <w:r w:rsidRPr="00954684">
        <w:rPr>
          <w:rFonts w:ascii="Times New Roman" w:hAnsi="Times New Roman"/>
          <w:sz w:val="28"/>
        </w:rPr>
        <w:t>о</w:t>
      </w:r>
      <w:r w:rsidRPr="00954684">
        <w:rPr>
          <w:rFonts w:ascii="Times New Roman" w:hAnsi="Times New Roman"/>
          <w:sz w:val="28"/>
        </w:rPr>
        <w:t>водятся: ___________________________.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4.3.4. Плановые контрольные мероприятия в отношении объектов ко</w:t>
      </w:r>
      <w:r w:rsidRPr="000E7BBF">
        <w:rPr>
          <w:rFonts w:ascii="Times New Roman" w:hAnsi="Times New Roman"/>
          <w:color w:val="auto"/>
          <w:sz w:val="28"/>
          <w:szCs w:val="28"/>
        </w:rPr>
        <w:t>н</w:t>
      </w:r>
      <w:r w:rsidRPr="000E7BBF">
        <w:rPr>
          <w:rFonts w:ascii="Times New Roman" w:hAnsi="Times New Roman"/>
          <w:color w:val="auto"/>
          <w:sz w:val="28"/>
          <w:szCs w:val="28"/>
        </w:rPr>
        <w:t>троля проводятся со следующей периодичностью: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среднего риска - один раз в 3 года;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умеренного риска - один раз в 5 лет;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</w:t>
      </w:r>
      <w:r w:rsidRPr="000E7BBF">
        <w:rPr>
          <w:rFonts w:ascii="Times New Roman" w:hAnsi="Times New Roman"/>
          <w:sz w:val="28"/>
          <w:szCs w:val="28"/>
        </w:rPr>
        <w:t>т</w:t>
      </w:r>
      <w:r w:rsidRPr="000E7BBF">
        <w:rPr>
          <w:rFonts w:ascii="Times New Roman" w:hAnsi="Times New Roman"/>
          <w:sz w:val="28"/>
          <w:szCs w:val="28"/>
        </w:rPr>
        <w:t>несенного к категории низкого риска, не проводятся.</w:t>
      </w:r>
    </w:p>
    <w:p w:rsidR="00A930C9" w:rsidRDefault="00707B35" w:rsidP="00A930C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 xml:space="preserve">4.3.5. </w:t>
      </w:r>
      <w:r w:rsidR="00D51165" w:rsidRPr="003E666D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в отн</w:t>
      </w:r>
      <w:r w:rsidR="00D51165" w:rsidRPr="003E666D">
        <w:rPr>
          <w:rFonts w:ascii="Times New Roman" w:hAnsi="Times New Roman"/>
          <w:sz w:val="28"/>
          <w:szCs w:val="28"/>
        </w:rPr>
        <w:t>о</w:t>
      </w:r>
      <w:r w:rsidR="00D51165" w:rsidRPr="003E666D">
        <w:rPr>
          <w:rFonts w:ascii="Times New Roman" w:hAnsi="Times New Roman"/>
          <w:sz w:val="28"/>
          <w:szCs w:val="28"/>
        </w:rPr>
        <w:t>шении жилых помещений, используемых гражданами, плановые контрольные мероприятия не проводятся.</w:t>
      </w:r>
    </w:p>
    <w:p w:rsidR="008C559A" w:rsidRPr="00D51165" w:rsidRDefault="008C559A" w:rsidP="00A930C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 Внеплановые контрольные мероприятия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4.4.1. Внеплановые контрольные мероприятия проводятся в виде док</w:t>
      </w:r>
      <w:r w:rsidRPr="000E7BBF">
        <w:rPr>
          <w:rFonts w:ascii="Times New Roman" w:hAnsi="Times New Roman"/>
          <w:sz w:val="28"/>
        </w:rPr>
        <w:t>у</w:t>
      </w:r>
      <w:r w:rsidRPr="000E7BBF">
        <w:rPr>
          <w:rFonts w:ascii="Times New Roman" w:hAnsi="Times New Roman"/>
          <w:sz w:val="28"/>
        </w:rPr>
        <w:t>ментарных и выездных проверок, инспекционного визита, наблюдения за с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блюдением обязательных требований, выездного обследования.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4.4.3. Внеплановые контрольные мероприятия, за исключением внепл</w:t>
      </w:r>
      <w:r w:rsidRPr="000E7BBF">
        <w:rPr>
          <w:sz w:val="28"/>
        </w:rPr>
        <w:t>а</w:t>
      </w:r>
      <w:r w:rsidRPr="000E7BBF">
        <w:rPr>
          <w:sz w:val="28"/>
        </w:rPr>
        <w:t>новых контрольных мероприятий без взаимодействия, проводятся по основан</w:t>
      </w:r>
      <w:r w:rsidRPr="000E7BBF">
        <w:rPr>
          <w:sz w:val="28"/>
        </w:rPr>
        <w:t>и</w:t>
      </w:r>
      <w:r w:rsidRPr="000E7BBF">
        <w:rPr>
          <w:sz w:val="28"/>
        </w:rPr>
        <w:t>ям, предусмотренным пунктами 1, 3-5 части 1 статьи 57 Федерального закона</w:t>
      </w:r>
      <w:r w:rsidR="007A1BB6"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C06AC1" w:rsidRDefault="000E7BBF" w:rsidP="003E666D">
      <w:pPr>
        <w:pStyle w:val="ConsPlusNormal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="00C06AC1" w:rsidRPr="003E666D"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</w:t>
      </w:r>
      <w:r w:rsidR="00C06AC1" w:rsidRPr="003E666D">
        <w:rPr>
          <w:sz w:val="28"/>
          <w:szCs w:val="28"/>
        </w:rPr>
        <w:t>е</w:t>
      </w:r>
      <w:r w:rsidR="00C06AC1" w:rsidRPr="003E666D">
        <w:rPr>
          <w:sz w:val="28"/>
          <w:szCs w:val="28"/>
        </w:rPr>
        <w:t>роприятие проводится после такого согласования.</w:t>
      </w:r>
    </w:p>
    <w:p w:rsidR="000E7BBF" w:rsidRPr="008C559A" w:rsidRDefault="000E7BBF" w:rsidP="000E7BBF">
      <w:pPr>
        <w:pStyle w:val="ConsPlusNormal"/>
        <w:ind w:firstLine="709"/>
        <w:jc w:val="both"/>
        <w:rPr>
          <w:b/>
          <w:sz w:val="28"/>
          <w:u w:val="single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4.5. Документарная проверка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4.5.1. Под документарной проверкой понимается контрольное меропри</w:t>
      </w:r>
      <w:r w:rsidRPr="000E7BBF">
        <w:rPr>
          <w:rFonts w:ascii="Times New Roman" w:hAnsi="Times New Roman" w:cs="Times New Roman"/>
          <w:sz w:val="28"/>
          <w:szCs w:val="28"/>
        </w:rPr>
        <w:t>я</w:t>
      </w:r>
      <w:r w:rsidRPr="000E7BBF">
        <w:rPr>
          <w:rFonts w:ascii="Times New Roman" w:hAnsi="Times New Roman" w:cs="Times New Roman"/>
          <w:sz w:val="28"/>
          <w:szCs w:val="28"/>
        </w:rPr>
        <w:t>тие, которое проводится по месту нахождения Контрольного органа и предм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шений контрольного (надзорного) органа.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4.5.2. В случае, если достоверность сведений, содержащихся в докуме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тах, имеющихся в распоряжении Контрольного органа, вызывает обоснованные сомнения либо эти сведения не позволяют оценить исполнение контролиру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 xml:space="preserve">мым лицом обязательных требований, Контрольный орган направляет в адрес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требование представить иные необходимые для ра</w:t>
      </w:r>
      <w:r w:rsidRPr="000E7BBF">
        <w:rPr>
          <w:rFonts w:ascii="Times New Roman" w:hAnsi="Times New Roman" w:cs="Times New Roman"/>
          <w:sz w:val="28"/>
          <w:szCs w:val="28"/>
        </w:rPr>
        <w:t>с</w:t>
      </w:r>
      <w:r w:rsidRPr="000E7BBF">
        <w:rPr>
          <w:rFonts w:ascii="Times New Roman" w:hAnsi="Times New Roman" w:cs="Times New Roman"/>
          <w:sz w:val="28"/>
          <w:szCs w:val="28"/>
        </w:rPr>
        <w:t xml:space="preserve">смотрения в ходе документарной проверки документы.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4.5.3. Срок проведения документарной проверки не может превышать д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 xml:space="preserve">сять рабочих дней.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руемым лицом документах;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0E7BBF">
        <w:rPr>
          <w:rFonts w:ascii="Times New Roman" w:hAnsi="Times New Roman"/>
          <w:sz w:val="28"/>
        </w:rPr>
        <w:t>д</w:t>
      </w:r>
      <w:r w:rsidRPr="000E7BBF">
        <w:rPr>
          <w:rFonts w:ascii="Times New Roman" w:hAnsi="Times New Roman"/>
          <w:sz w:val="28"/>
        </w:rPr>
        <w:t>ставления указанных пояснений в Контрольный орган.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4.5.4 Перечень допустимых контрольных действий совершаемых в ходе документарной проверки: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3" w:name="_Hlk73716001"/>
      <w:r w:rsidRPr="000E7BBF">
        <w:rPr>
          <w:sz w:val="28"/>
        </w:rPr>
        <w:t>1) истребование документов;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экспертиза.</w:t>
      </w:r>
      <w:bookmarkEnd w:id="3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4.5.5.</w:t>
      </w:r>
      <w:r w:rsidR="00707B35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пий, в том числе материалов фотосъемки, аудио- и видеозаписи, информацио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ных баз, банков данных, а также носителей информации.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="00B20D87"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="00B20D87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</w:t>
      </w:r>
      <w:r w:rsidRPr="000E7BBF">
        <w:rPr>
          <w:rFonts w:ascii="Times New Roman" w:hAnsi="Times New Roman" w:cs="Times New Roman"/>
          <w:sz w:val="28"/>
        </w:rPr>
        <w:t>н</w:t>
      </w:r>
      <w:r w:rsidRPr="000E7BBF">
        <w:rPr>
          <w:rFonts w:ascii="Times New Roman" w:hAnsi="Times New Roman" w:cs="Times New Roman"/>
          <w:sz w:val="28"/>
        </w:rPr>
        <w:t>ным базам, банкам данных, а также носителям информации предоставляется в форме логина и пароля к ним с правами просмотра и поиска информации, н</w:t>
      </w:r>
      <w:r w:rsidRPr="000E7BBF">
        <w:rPr>
          <w:rFonts w:ascii="Times New Roman" w:hAnsi="Times New Roman" w:cs="Times New Roman"/>
          <w:sz w:val="28"/>
        </w:rPr>
        <w:t>е</w:t>
      </w:r>
      <w:r w:rsidRPr="000E7BBF">
        <w:rPr>
          <w:rFonts w:ascii="Times New Roman" w:hAnsi="Times New Roman" w:cs="Times New Roman"/>
          <w:sz w:val="28"/>
        </w:rPr>
        <w:t>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 xml:space="preserve">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ей по поручению Контрольного органа.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</w:t>
      </w:r>
      <w:r w:rsidRPr="000E7BBF">
        <w:rPr>
          <w:rFonts w:ascii="Times New Roman" w:hAnsi="Times New Roman" w:cs="Times New Roman"/>
          <w:sz w:val="28"/>
          <w:szCs w:val="28"/>
        </w:rPr>
        <w:t>в</w:t>
      </w:r>
      <w:r w:rsidRPr="000E7BBF"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непосредственно в ходе провед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ния контрольного мероприятия, так и по месту осуществления деятельности эксперта или экспертной организации.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</w:t>
      </w:r>
      <w:r w:rsidRPr="000E7BBF">
        <w:rPr>
          <w:rFonts w:ascii="Times New Roman" w:hAnsi="Times New Roman" w:cs="Times New Roman"/>
          <w:sz w:val="28"/>
          <w:szCs w:val="28"/>
        </w:rPr>
        <w:t>в</w:t>
      </w:r>
      <w:r w:rsidRPr="000E7BBF">
        <w:rPr>
          <w:rFonts w:ascii="Times New Roman" w:hAnsi="Times New Roman" w:cs="Times New Roman"/>
          <w:sz w:val="28"/>
          <w:szCs w:val="28"/>
        </w:rPr>
        <w:t>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0E7BBF" w:rsidRPr="000E7BBF" w:rsidRDefault="000E7BBF" w:rsidP="000E7BBF">
      <w:pPr>
        <w:pStyle w:val="ConsPlusNormal"/>
        <w:ind w:firstLine="709"/>
        <w:jc w:val="both"/>
        <w:rPr>
          <w:b/>
          <w:sz w:val="28"/>
        </w:rPr>
      </w:pPr>
      <w:r w:rsidRPr="000E7BBF">
        <w:rPr>
          <w:sz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0E7BBF">
        <w:rPr>
          <w:b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</w:t>
      </w:r>
      <w:r w:rsidR="00123511"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4.5.10. Внеплановая документарная проверка проводится без согласов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ния с органами прокуратуры.</w:t>
      </w:r>
    </w:p>
    <w:p w:rsid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4.6. Выездная проверка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4.6.1. Выездная проверка проводится по месту нахождения (осуществл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</w:t>
      </w:r>
      <w:r w:rsidRPr="000E7BBF">
        <w:rPr>
          <w:sz w:val="28"/>
        </w:rPr>
        <w:t>н</w:t>
      </w:r>
      <w:r w:rsidRPr="000E7BBF">
        <w:rPr>
          <w:sz w:val="28"/>
        </w:rPr>
        <w:t>ционного взаимодействия, в том числе посредством аудио- или видеосвязи.</w:t>
      </w:r>
    </w:p>
    <w:p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</w:rPr>
      </w:pPr>
      <w:r w:rsidRPr="000E7BBF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</w:t>
      </w:r>
      <w:r w:rsidRPr="000E7BBF">
        <w:rPr>
          <w:rFonts w:ascii="Times New Roman" w:hAnsi="Times New Roman" w:cs="Times New Roman"/>
          <w:sz w:val="28"/>
          <w:szCs w:val="28"/>
        </w:rPr>
        <w:t>р</w:t>
      </w:r>
      <w:r w:rsidRPr="000E7BBF">
        <w:rPr>
          <w:rFonts w:ascii="Times New Roman" w:hAnsi="Times New Roman" w:cs="Times New Roman"/>
          <w:sz w:val="28"/>
          <w:szCs w:val="28"/>
        </w:rPr>
        <w:t>жатся в находящихся в распоряжении Контрольного органа или в запрашива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мых им документах и объяснениях контролируемого лица;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гласованию с органами прокуратуры, за исключением случаев ее проведения в соответствии с стать</w:t>
      </w:r>
      <w:r w:rsidR="00123511">
        <w:rPr>
          <w:rFonts w:ascii="Times New Roman" w:hAnsi="Times New Roman" w:cs="Times New Roman"/>
          <w:sz w:val="28"/>
          <w:szCs w:val="28"/>
        </w:rPr>
        <w:t>ями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</w:t>
      </w:r>
      <w:r w:rsidR="00123511" w:rsidRPr="005C2D4E">
        <w:rPr>
          <w:rFonts w:ascii="Times New Roman" w:hAnsi="Times New Roman" w:cs="Times New Roman"/>
          <w:sz w:val="28"/>
          <w:szCs w:val="28"/>
        </w:rPr>
        <w:t>№ 248-ФЗ</w:t>
      </w:r>
      <w:r w:rsidRPr="005C2D4E">
        <w:rPr>
          <w:rFonts w:ascii="Times New Roman" w:hAnsi="Times New Roman" w:cs="Times New Roman"/>
          <w:sz w:val="28"/>
          <w:szCs w:val="28"/>
        </w:rPr>
        <w:t>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4.6.5. Инспектор при проведении выездной проверки предъявляет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тролируемому лицу (его представителю) служебное удостоверение, копию р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шения о проведении выездной проверки, а также сообщает учетный номер в едином реестре контрольных мероприятий.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4.6.6. Срок проведения выездной проверки составляет не более десяти р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бочих дней.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E7BBF">
        <w:rPr>
          <w:rFonts w:ascii="Times New Roman" w:hAnsi="Times New Roman"/>
          <w:sz w:val="28"/>
        </w:rPr>
        <w:t>микропре</w:t>
      </w:r>
      <w:r w:rsidRPr="000E7BBF">
        <w:rPr>
          <w:rFonts w:ascii="Times New Roman" w:hAnsi="Times New Roman"/>
          <w:sz w:val="28"/>
        </w:rPr>
        <w:t>д</w:t>
      </w:r>
      <w:r w:rsidRPr="000E7BBF">
        <w:rPr>
          <w:rFonts w:ascii="Times New Roman" w:hAnsi="Times New Roman"/>
          <w:sz w:val="28"/>
        </w:rPr>
        <w:t>приятия</w:t>
      </w:r>
      <w:proofErr w:type="spellEnd"/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4.6.7. Перечень допустимых контрольных действий в ходе выездной пр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верки: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4" w:name="_Hlk73715973"/>
      <w:r w:rsidRPr="000E7BBF">
        <w:rPr>
          <w:sz w:val="28"/>
        </w:rPr>
        <w:t>1) осмотр;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экспертиза.</w:t>
      </w:r>
      <w:bookmarkEnd w:id="4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4.6.8. Осмотр осуществляется инспектором в присутствии контролиру</w:t>
      </w:r>
      <w:r w:rsidRPr="000E7BBF">
        <w:rPr>
          <w:sz w:val="28"/>
        </w:rPr>
        <w:t>е</w:t>
      </w:r>
      <w:r w:rsidRPr="000E7BBF">
        <w:rPr>
          <w:sz w:val="28"/>
        </w:rPr>
        <w:t>мого лица и (или) его представителя с обязательным применением видеозаписи.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4.6.9.</w:t>
      </w:r>
      <w:r w:rsidR="00625F54">
        <w:rPr>
          <w:sz w:val="28"/>
        </w:rPr>
        <w:t xml:space="preserve"> </w:t>
      </w:r>
      <w:r w:rsidRPr="000E7BBF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</w:t>
      </w:r>
      <w:r w:rsidRPr="000E7BBF">
        <w:rPr>
          <w:sz w:val="28"/>
          <w:szCs w:val="28"/>
        </w:rPr>
        <w:t>е</w:t>
      </w:r>
      <w:r w:rsidRPr="000E7BBF">
        <w:rPr>
          <w:sz w:val="28"/>
          <w:szCs w:val="28"/>
        </w:rPr>
        <w:t>ния оценки соблюдения контролируемым лицом обязательных требований, от контролируемого лица или его представителя и иных лиц, располагающих т</w:t>
      </w:r>
      <w:r w:rsidRPr="000E7BBF">
        <w:rPr>
          <w:sz w:val="28"/>
          <w:szCs w:val="28"/>
        </w:rPr>
        <w:t>а</w:t>
      </w:r>
      <w:r w:rsidRPr="000E7BBF">
        <w:rPr>
          <w:sz w:val="28"/>
          <w:szCs w:val="28"/>
        </w:rPr>
        <w:t>кой информацией.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</w:t>
      </w:r>
      <w:r w:rsidRPr="000E7BBF">
        <w:rPr>
          <w:rFonts w:ascii="Times New Roman" w:hAnsi="Times New Roman" w:cs="Times New Roman"/>
          <w:sz w:val="28"/>
          <w:szCs w:val="28"/>
        </w:rPr>
        <w:t>ы</w:t>
      </w:r>
      <w:r w:rsidRPr="000E7BBF">
        <w:rPr>
          <w:rFonts w:ascii="Times New Roman" w:hAnsi="Times New Roman" w:cs="Times New Roman"/>
          <w:sz w:val="28"/>
          <w:szCs w:val="28"/>
        </w:rPr>
        <w:t>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>4.6.10. При осуществлении осмотра, опроса в случае выявления наруш</w:t>
      </w:r>
      <w:r w:rsidRPr="000E7BBF">
        <w:rPr>
          <w:sz w:val="28"/>
        </w:rPr>
        <w:t>е</w:t>
      </w:r>
      <w:r w:rsidRPr="000E7BBF">
        <w:rPr>
          <w:sz w:val="28"/>
        </w:rPr>
        <w:t>ний обязательных требований инспектор вправе для фиксации доказательств нарушений обязательных требований использовать фотосъемку, аудио- и в</w:t>
      </w:r>
      <w:r w:rsidRPr="000E7BBF">
        <w:rPr>
          <w:sz w:val="28"/>
        </w:rPr>
        <w:t>и</w:t>
      </w:r>
      <w:r w:rsidRPr="000E7BBF">
        <w:rPr>
          <w:sz w:val="28"/>
        </w:rPr>
        <w:t xml:space="preserve">деозапись, иные способы фиксации доказательств.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</w:t>
      </w:r>
      <w:r w:rsidRPr="000E7BBF">
        <w:rPr>
          <w:sz w:val="28"/>
        </w:rPr>
        <w:t>о</w:t>
      </w:r>
      <w:r w:rsidRPr="000E7BBF">
        <w:rPr>
          <w:sz w:val="28"/>
        </w:rPr>
        <w:t>щи фотосъемки проводится не менее чем двумя снимками каждого из выявле</w:t>
      </w:r>
      <w:r w:rsidRPr="000E7BBF">
        <w:rPr>
          <w:sz w:val="28"/>
        </w:rPr>
        <w:t>н</w:t>
      </w:r>
      <w:r w:rsidRPr="000E7BBF">
        <w:rPr>
          <w:sz w:val="28"/>
        </w:rPr>
        <w:t>ных нарушений обязательных требований.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</w:t>
      </w:r>
      <w:r w:rsidRPr="000E7BBF">
        <w:rPr>
          <w:sz w:val="28"/>
        </w:rPr>
        <w:t>а</w:t>
      </w:r>
      <w:r w:rsidRPr="000E7BBF">
        <w:rPr>
          <w:sz w:val="28"/>
        </w:rPr>
        <w:t>конодательства Российской Федерации о защите государственной тайны.</w:t>
      </w:r>
    </w:p>
    <w:p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4.6.11.Представление контролируемым лицом </w:t>
      </w:r>
      <w:proofErr w:type="spellStart"/>
      <w:r w:rsidRPr="000E7BBF">
        <w:rPr>
          <w:sz w:val="28"/>
        </w:rPr>
        <w:t>истребуемых</w:t>
      </w:r>
      <w:proofErr w:type="spellEnd"/>
      <w:r w:rsidRPr="000E7BBF">
        <w:rPr>
          <w:sz w:val="28"/>
        </w:rPr>
        <w:t xml:space="preserve"> документов, письменных объяснений, проведение экспертизы осуществляется в соответс</w:t>
      </w:r>
      <w:r w:rsidRPr="000E7BBF">
        <w:rPr>
          <w:sz w:val="28"/>
        </w:rPr>
        <w:t>т</w:t>
      </w:r>
      <w:r w:rsidRPr="000E7BBF">
        <w:rPr>
          <w:sz w:val="28"/>
        </w:rPr>
        <w:t>вии с пунктами 4.5.5, 4.5.6 и 4.5.7 настоящего Положения.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</w:t>
      </w:r>
      <w:r w:rsidRPr="000E7BBF">
        <w:rPr>
          <w:sz w:val="28"/>
        </w:rPr>
        <w:t>я</w:t>
      </w:r>
      <w:r w:rsidRPr="000E7BBF">
        <w:rPr>
          <w:sz w:val="28"/>
        </w:rPr>
        <w:t>ет акт выездной проверки.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Информация о проведении фотосъемки, аудио- и видеозаписи отражается в акте проверки.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оформлении акта в случае проведения выездной проверки с испол</w:t>
      </w:r>
      <w:r w:rsidRPr="000E7BBF">
        <w:rPr>
          <w:sz w:val="28"/>
        </w:rPr>
        <w:t>ь</w:t>
      </w:r>
      <w:r w:rsidRPr="000E7BBF">
        <w:rPr>
          <w:sz w:val="28"/>
        </w:rPr>
        <w:t>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4.6.13. В случае, если проведение выездной проверки оказалось нево</w:t>
      </w:r>
      <w:r w:rsidRPr="000E7BBF">
        <w:rPr>
          <w:rFonts w:ascii="Times New Roman" w:hAnsi="Times New Roman"/>
          <w:sz w:val="28"/>
        </w:rPr>
        <w:t>з</w:t>
      </w:r>
      <w:r w:rsidRPr="000E7BBF">
        <w:rPr>
          <w:rFonts w:ascii="Times New Roman" w:hAnsi="Times New Roman"/>
          <w:sz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</w:t>
      </w:r>
      <w:r w:rsidRPr="000E7BBF">
        <w:rPr>
          <w:rFonts w:ascii="Times New Roman" w:hAnsi="Times New Roman"/>
          <w:sz w:val="28"/>
        </w:rPr>
        <w:t>з</w:t>
      </w:r>
      <w:r w:rsidRPr="000E7BBF">
        <w:rPr>
          <w:rFonts w:ascii="Times New Roman" w:hAnsi="Times New Roman"/>
          <w:sz w:val="28"/>
        </w:rPr>
        <w:t>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руемое лицо о невозможности проведения контрольных мероприятий в поря</w:t>
      </w:r>
      <w:r w:rsidRPr="000E7BBF">
        <w:rPr>
          <w:rFonts w:ascii="Times New Roman" w:hAnsi="Times New Roman"/>
          <w:sz w:val="28"/>
        </w:rPr>
        <w:t>д</w:t>
      </w:r>
      <w:r w:rsidRPr="000E7BBF">
        <w:rPr>
          <w:rFonts w:ascii="Times New Roman" w:hAnsi="Times New Roman"/>
          <w:sz w:val="28"/>
        </w:rPr>
        <w:t xml:space="preserve">ке, предусмотренном </w:t>
      </w:r>
      <w:hyperlink r:id="rId14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5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Pr="000E7BBF">
        <w:rPr>
          <w:rFonts w:ascii="Times New Roman" w:hAnsi="Times New Roman"/>
          <w:sz w:val="28"/>
        </w:rPr>
        <w:t xml:space="preserve"> Федеральн</w:t>
      </w:r>
      <w:r w:rsidR="00123511">
        <w:rPr>
          <w:rFonts w:ascii="Times New Roman" w:hAnsi="Times New Roman"/>
          <w:sz w:val="28"/>
        </w:rPr>
        <w:t>ого</w:t>
      </w:r>
      <w:r w:rsidRPr="000E7BBF">
        <w:rPr>
          <w:rFonts w:ascii="Times New Roman" w:hAnsi="Times New Roman"/>
          <w:sz w:val="28"/>
        </w:rPr>
        <w:t xml:space="preserve"> закон</w:t>
      </w:r>
      <w:r w:rsidR="00123511">
        <w:rPr>
          <w:rFonts w:ascii="Times New Roman" w:hAnsi="Times New Roman"/>
          <w:sz w:val="28"/>
        </w:rPr>
        <w:t>а №248-ФЗ</w:t>
      </w:r>
      <w:r w:rsidRPr="000E7BBF">
        <w:rPr>
          <w:rFonts w:ascii="Times New Roman" w:hAnsi="Times New Roman"/>
          <w:sz w:val="28"/>
        </w:rPr>
        <w:t xml:space="preserve">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этом случае инспектор вправе совершить контрольные действия в ра</w:t>
      </w:r>
      <w:r w:rsidRPr="000E7BBF">
        <w:rPr>
          <w:rFonts w:ascii="Times New Roman" w:hAnsi="Times New Roman"/>
          <w:sz w:val="28"/>
        </w:rPr>
        <w:t>м</w:t>
      </w:r>
      <w:r w:rsidRPr="000E7BBF">
        <w:rPr>
          <w:rFonts w:ascii="Times New Roman" w:hAnsi="Times New Roman"/>
          <w:sz w:val="28"/>
        </w:rPr>
        <w:t>ках указанного периода проведения выездной проверки в любое время до 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вершения проведения выездной проверки.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4.6.14. Индивидуальный предприниматель, гражданин, являющиеся ко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временной нетрудоспособности;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необходимости явки по вызову (извещениям, повесткам) судов, прав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охранительных органов, военных комиссариатов;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избрания в соответствии с Уголовно-процессуальным кодексом Ро</w:t>
      </w:r>
      <w:r w:rsidRPr="000E7BBF">
        <w:rPr>
          <w:rFonts w:ascii="Times New Roman" w:hAnsi="Times New Roman"/>
          <w:sz w:val="28"/>
        </w:rPr>
        <w:t>с</w:t>
      </w:r>
      <w:r w:rsidRPr="000E7BBF">
        <w:rPr>
          <w:rFonts w:ascii="Times New Roman" w:hAnsi="Times New Roman"/>
          <w:sz w:val="28"/>
        </w:rPr>
        <w:t>сийской Федерации меры пресечения, исключающей возможность присутствия при проведении контрольных мероприятий;</w:t>
      </w:r>
    </w:p>
    <w:p w:rsidR="000E7BBF" w:rsidRPr="000E7BBF" w:rsidRDefault="000E7BBF" w:rsidP="000E7B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</w:t>
      </w:r>
      <w:r w:rsidRPr="000E7BBF">
        <w:rPr>
          <w:sz w:val="28"/>
        </w:rPr>
        <w:t>е</w:t>
      </w:r>
      <w:r w:rsidRPr="000E7BBF">
        <w:rPr>
          <w:sz w:val="28"/>
        </w:rPr>
        <w:t>реносится Контрольным органом на срок, необходимый для устранения обсто</w:t>
      </w:r>
      <w:r w:rsidRPr="000E7BBF">
        <w:rPr>
          <w:sz w:val="28"/>
        </w:rPr>
        <w:t>я</w:t>
      </w:r>
      <w:r w:rsidRPr="000E7BBF">
        <w:rPr>
          <w:sz w:val="28"/>
        </w:rPr>
        <w:t>тельств, послуживших поводом для данного обращения индивидуального пре</w:t>
      </w:r>
      <w:r w:rsidRPr="000E7BBF">
        <w:rPr>
          <w:sz w:val="28"/>
        </w:rPr>
        <w:t>д</w:t>
      </w:r>
      <w:r w:rsidRPr="000E7BBF">
        <w:rPr>
          <w:sz w:val="28"/>
        </w:rPr>
        <w:t>принимателя, гражданина.</w:t>
      </w:r>
    </w:p>
    <w:p w:rsidR="000E7BBF" w:rsidRPr="008C559A" w:rsidRDefault="000E7BBF" w:rsidP="000E7BBF">
      <w:pPr>
        <w:pStyle w:val="ConsPlusNormal"/>
        <w:ind w:firstLine="709"/>
        <w:jc w:val="both"/>
        <w:rPr>
          <w:i/>
          <w:sz w:val="28"/>
        </w:rPr>
      </w:pPr>
    </w:p>
    <w:p w:rsidR="000E7BBF" w:rsidRPr="000E7BBF" w:rsidRDefault="000E7BBF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4.7. Инспекционный визит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</w:t>
      </w:r>
      <w:r w:rsidRPr="000E7BBF">
        <w:rPr>
          <w:rFonts w:ascii="Times New Roman" w:hAnsi="Times New Roman" w:cs="Times New Roman"/>
          <w:sz w:val="28"/>
          <w:szCs w:val="28"/>
        </w:rPr>
        <w:t>в</w:t>
      </w:r>
      <w:r w:rsidRPr="000E7BBF">
        <w:rPr>
          <w:rFonts w:ascii="Times New Roman" w:hAnsi="Times New Roman" w:cs="Times New Roman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пятственный доступ инспектора в здания, сооружения, помещения.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4.7.2. Перечень допустимых контрольных действий в ходе инспекционн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го визита: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5" w:name="_Hlk73715943"/>
      <w:r w:rsidRPr="000E7BBF">
        <w:rPr>
          <w:sz w:val="28"/>
        </w:rPr>
        <w:lastRenderedPageBreak/>
        <w:t>а) осмотр;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5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</w:t>
      </w:r>
      <w:r w:rsidRPr="000E7BBF">
        <w:rPr>
          <w:sz w:val="28"/>
        </w:rPr>
        <w:t>я</w:t>
      </w:r>
      <w:r w:rsidRPr="000E7BBF">
        <w:rPr>
          <w:sz w:val="28"/>
        </w:rPr>
        <w:t>тельности) контролируемого лица (его филиалов, представительств, обособле</w:t>
      </w:r>
      <w:r w:rsidRPr="000E7BBF">
        <w:rPr>
          <w:sz w:val="28"/>
        </w:rPr>
        <w:t>н</w:t>
      </w:r>
      <w:r w:rsidRPr="000E7BBF">
        <w:rPr>
          <w:sz w:val="28"/>
        </w:rPr>
        <w:t>ных структурных подразделений) либо объекта контроля.</w:t>
      </w:r>
    </w:p>
    <w:p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 w:rsidR="008C559A">
        <w:rPr>
          <w:sz w:val="28"/>
        </w:rPr>
        <w:t>редством аудио- или виде</w:t>
      </w:r>
      <w:r w:rsidR="008C559A">
        <w:rPr>
          <w:sz w:val="28"/>
        </w:rPr>
        <w:t>о</w:t>
      </w:r>
      <w:r w:rsidR="008C559A">
        <w:rPr>
          <w:sz w:val="28"/>
        </w:rPr>
        <w:t>связи.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ния в соответствии с пунктами 3-5 части 1 статьи 57 и частью 12 статьи 66 Ф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:rsidR="00625F54" w:rsidRPr="003E666D" w:rsidRDefault="00625F54" w:rsidP="00625F54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4.7.9. Контрольные</w:t>
      </w:r>
      <w:r w:rsidR="00C06AC1" w:rsidRPr="003E666D">
        <w:rPr>
          <w:sz w:val="28"/>
        </w:rPr>
        <w:t xml:space="preserve"> действия</w:t>
      </w:r>
      <w:r w:rsidRPr="003E666D">
        <w:rPr>
          <w:sz w:val="28"/>
        </w:rPr>
        <w:t>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8C559A" w:rsidRDefault="008C559A" w:rsidP="000E7BBF">
      <w:pPr>
        <w:pStyle w:val="ConsPlusNormal"/>
        <w:ind w:firstLine="709"/>
        <w:jc w:val="center"/>
        <w:rPr>
          <w:sz w:val="28"/>
        </w:rPr>
      </w:pPr>
    </w:p>
    <w:p w:rsidR="000E7BBF" w:rsidRPr="000E7BBF" w:rsidRDefault="000E7BBF" w:rsidP="000E7BBF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>4.8. Наблюдение за соблюдением обязательных требований (мониторинг безопасности)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</w:t>
      </w:r>
      <w:r w:rsidRPr="000E7BBF">
        <w:rPr>
          <w:rFonts w:ascii="Times New Roman" w:hAnsi="Times New Roman"/>
          <w:sz w:val="28"/>
        </w:rPr>
        <w:t>ъ</w:t>
      </w:r>
      <w:r w:rsidRPr="000E7BBF">
        <w:rPr>
          <w:rFonts w:ascii="Times New Roman" w:hAnsi="Times New Roman"/>
          <w:sz w:val="28"/>
        </w:rPr>
        <w:t>ектах контроля, имеющихся у Контрольного органа, в том числе данных, кот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ных системах</w:t>
      </w:r>
      <w:r w:rsidRPr="000E7BBF">
        <w:rPr>
          <w:rFonts w:ascii="Times New Roman" w:hAnsi="Times New Roman"/>
          <w:sz w:val="28"/>
          <w:szCs w:val="28"/>
        </w:rPr>
        <w:t xml:space="preserve">, </w:t>
      </w:r>
      <w:r w:rsidR="00D51060">
        <w:rPr>
          <w:rFonts w:ascii="Times New Roman" w:hAnsi="Times New Roman"/>
          <w:sz w:val="28"/>
          <w:szCs w:val="28"/>
        </w:rPr>
        <w:t>данных из сети 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 w:rsidR="00D51060">
        <w:rPr>
          <w:rFonts w:ascii="Times New Roman" w:hAnsi="Times New Roman"/>
          <w:sz w:val="28"/>
          <w:szCs w:val="28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стям, сведения о нарушениях обязательных требований, о готовящихся нар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t>шениях обязательных требований или признаках нарушений обязательных тр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бований, Контрольным органом могут быть приняты следующие решения: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приятия в соответствии со статьей 60 Федерального закона № 248-ФЗ;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:rsidR="000E7BBF" w:rsidRPr="005C2D4E" w:rsidRDefault="000E7BBF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4.9. Выездное обследование</w:t>
      </w: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lastRenderedPageBreak/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5C2D4E">
        <w:rPr>
          <w:rFonts w:ascii="Times New Roman" w:hAnsi="Times New Roman"/>
          <w:sz w:val="28"/>
        </w:rPr>
        <w:t>о</w:t>
      </w:r>
      <w:r w:rsidRPr="005C2D4E">
        <w:rPr>
          <w:rFonts w:ascii="Times New Roman" w:hAnsi="Times New Roman"/>
          <w:sz w:val="28"/>
        </w:rPr>
        <w:t>сти гражданина, месту нахождения объекта контроля</w:t>
      </w:r>
      <w:r w:rsidRPr="005C2D4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5C2D4E">
        <w:rPr>
          <w:rFonts w:ascii="Times New Roman" w:hAnsi="Times New Roman"/>
          <w:sz w:val="28"/>
        </w:rPr>
        <w:t xml:space="preserve">. </w:t>
      </w:r>
    </w:p>
    <w:p w:rsidR="000E7BBF" w:rsidRPr="005C2D4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4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</w:t>
      </w:r>
      <w:r w:rsidRPr="005C2D4E">
        <w:rPr>
          <w:rFonts w:ascii="Times New Roman" w:hAnsi="Times New Roman" w:cs="Times New Roman"/>
          <w:sz w:val="28"/>
          <w:szCs w:val="28"/>
        </w:rPr>
        <w:t>е</w:t>
      </w:r>
      <w:r w:rsidRPr="005C2D4E">
        <w:rPr>
          <w:rFonts w:ascii="Times New Roman" w:hAnsi="Times New Roman" w:cs="Times New Roman"/>
          <w:sz w:val="28"/>
          <w:szCs w:val="28"/>
        </w:rPr>
        <w:t>щения неограниченным кругом лиц) производственных объектах может осущ</w:t>
      </w:r>
      <w:r w:rsidRPr="005C2D4E">
        <w:rPr>
          <w:rFonts w:ascii="Times New Roman" w:hAnsi="Times New Roman" w:cs="Times New Roman"/>
          <w:sz w:val="28"/>
          <w:szCs w:val="28"/>
        </w:rPr>
        <w:t>е</w:t>
      </w:r>
      <w:r w:rsidRPr="005C2D4E">
        <w:rPr>
          <w:rFonts w:ascii="Times New Roman" w:hAnsi="Times New Roman" w:cs="Times New Roman"/>
          <w:sz w:val="28"/>
          <w:szCs w:val="28"/>
        </w:rPr>
        <w:t>ствляться осмотр.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4.9.3. Выездное обследование проводится без информирования контрол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 xml:space="preserve">руемого лица. </w:t>
      </w:r>
    </w:p>
    <w:p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 xml:space="preserve">жет превышать один рабочий </w:t>
      </w:r>
      <w:r w:rsidR="00955D6E"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0E7BBF">
        <w:rPr>
          <w:rFonts w:ascii="Times New Roman" w:hAnsi="Times New Roman" w:cs="Times New Roman"/>
          <w:sz w:val="28"/>
          <w:szCs w:val="28"/>
        </w:rPr>
        <w:t>едеральным з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123511">
        <w:rPr>
          <w:rFonts w:ascii="Times New Roman" w:hAnsi="Times New Roman" w:cs="Times New Roman"/>
          <w:sz w:val="28"/>
          <w:szCs w:val="28"/>
        </w:rPr>
        <w:t>№248-ФЗ.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го Положения.</w:t>
      </w:r>
    </w:p>
    <w:p w:rsidR="003E666D" w:rsidRDefault="003E666D" w:rsidP="000E7BBF">
      <w:pPr>
        <w:pStyle w:val="ConsPlusNormal"/>
        <w:ind w:firstLine="0"/>
        <w:jc w:val="center"/>
        <w:rPr>
          <w:b/>
          <w:sz w:val="28"/>
        </w:rPr>
      </w:pPr>
    </w:p>
    <w:p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0E7BBF">
        <w:rPr>
          <w:rFonts w:ascii="Times New Roman" w:hAnsi="Times New Roman"/>
          <w:sz w:val="28"/>
        </w:rPr>
        <w:t>и</w:t>
      </w:r>
      <w:r w:rsidRPr="000E7BBF">
        <w:rPr>
          <w:rFonts w:ascii="Times New Roman" w:hAnsi="Times New Roman"/>
          <w:sz w:val="28"/>
        </w:rPr>
        <w:t>пального контроля, имеют право на досудебное обжалование следующих реш</w:t>
      </w:r>
      <w:r w:rsidRPr="000E7BBF">
        <w:rPr>
          <w:rFonts w:ascii="Times New Roman" w:hAnsi="Times New Roman"/>
          <w:sz w:val="28"/>
        </w:rPr>
        <w:t>е</w:t>
      </w:r>
      <w:r w:rsidRPr="000E7BBF">
        <w:rPr>
          <w:rFonts w:ascii="Times New Roman" w:hAnsi="Times New Roman"/>
          <w:sz w:val="28"/>
        </w:rPr>
        <w:t>ний заместителя руководителя Контрольного органа и инспекторов (далее та</w:t>
      </w:r>
      <w:r w:rsidRPr="000E7BBF"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>же – должностные лица):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</w:t>
      </w:r>
      <w:r w:rsidRPr="000E7BBF">
        <w:rPr>
          <w:rFonts w:ascii="Times New Roman" w:hAnsi="Times New Roman" w:cs="Times New Roman"/>
          <w:sz w:val="28"/>
          <w:szCs w:val="28"/>
        </w:rPr>
        <w:t>в</w:t>
      </w:r>
      <w:r w:rsidRPr="000E7BBF"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приятий.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ципальных услуг и (или) региональных порталов государственных и муниц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пальных услуг, за исключением случая, предусмотренного частью 1.1 статьи 40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</w:t>
      </w:r>
      <w:r w:rsidRPr="000E7BBF">
        <w:rPr>
          <w:sz w:val="28"/>
        </w:rPr>
        <w:t>д</w:t>
      </w:r>
      <w:r w:rsidRPr="000E7BBF">
        <w:rPr>
          <w:sz w:val="28"/>
        </w:rPr>
        <w:t>писью. При подаче жалобы организацией она должна быть подписана усиле</w:t>
      </w:r>
      <w:r w:rsidRPr="000E7BBF">
        <w:rPr>
          <w:sz w:val="28"/>
        </w:rPr>
        <w:t>н</w:t>
      </w:r>
      <w:r w:rsidRPr="000E7BBF">
        <w:rPr>
          <w:sz w:val="28"/>
        </w:rPr>
        <w:t>ной квалифицированной электронной подписью.</w:t>
      </w:r>
      <w:bookmarkStart w:id="6" w:name="Par374"/>
      <w:bookmarkEnd w:id="6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Материалы, прикладываемые к жалобе, в том числе фото- и видеомат</w:t>
      </w:r>
      <w:r w:rsidRPr="000E7BBF">
        <w:rPr>
          <w:sz w:val="28"/>
        </w:rPr>
        <w:t>е</w:t>
      </w:r>
      <w:r w:rsidRPr="000E7BBF">
        <w:rPr>
          <w:sz w:val="28"/>
        </w:rPr>
        <w:t xml:space="preserve">риалы, представляются контролируемым лицом в электронном виде.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>(заместителем руководит</w:t>
      </w:r>
      <w:r w:rsidRPr="00DC3C44">
        <w:rPr>
          <w:sz w:val="28"/>
          <w:szCs w:val="28"/>
        </w:rPr>
        <w:t>е</w:t>
      </w:r>
      <w:r w:rsidRPr="00DC3C44">
        <w:rPr>
          <w:sz w:val="28"/>
          <w:szCs w:val="28"/>
        </w:rPr>
        <w:t xml:space="preserve">ля) </w:t>
      </w:r>
      <w:r w:rsidRPr="000E7BBF">
        <w:rPr>
          <w:sz w:val="28"/>
          <w:szCs w:val="28"/>
        </w:rPr>
        <w:t>Контрольного органа.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</w:t>
      </w:r>
      <w:r w:rsidRPr="000E7BBF">
        <w:rPr>
          <w:sz w:val="28"/>
        </w:rPr>
        <w:t>е</w:t>
      </w:r>
      <w:r w:rsidRPr="000E7BBF">
        <w:rPr>
          <w:sz w:val="28"/>
        </w:rPr>
        <w:lastRenderedPageBreak/>
        <w:t>ние десяти рабочих дней с момента получения контролируемым лицом предп</w:t>
      </w:r>
      <w:r w:rsidRPr="000E7BBF">
        <w:rPr>
          <w:sz w:val="28"/>
        </w:rPr>
        <w:t>и</w:t>
      </w:r>
      <w:r w:rsidRPr="000E7BBF">
        <w:rPr>
          <w:sz w:val="28"/>
        </w:rPr>
        <w:t>сания.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об отказе в приостановлении исполнения обжалуемого решения Ко</w:t>
      </w:r>
      <w:r w:rsidRPr="000E7BBF">
        <w:rPr>
          <w:sz w:val="28"/>
        </w:rPr>
        <w:t>н</w:t>
      </w:r>
      <w:r w:rsidRPr="000E7BBF">
        <w:rPr>
          <w:sz w:val="28"/>
        </w:rPr>
        <w:t xml:space="preserve">трольного органа.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0E7BBF">
        <w:rPr>
          <w:sz w:val="28"/>
        </w:rPr>
        <w:t>е</w:t>
      </w:r>
      <w:r w:rsidRPr="000E7BBF">
        <w:rPr>
          <w:sz w:val="28"/>
        </w:rPr>
        <w:t xml:space="preserve">ния.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10" w:name="Par383"/>
      <w:bookmarkEnd w:id="10"/>
      <w:r w:rsidRPr="000E7BBF">
        <w:rPr>
          <w:rFonts w:ascii="Times New Roman" w:hAnsi="Times New Roman"/>
          <w:sz w:val="28"/>
        </w:rPr>
        <w:t>5.9. Жалоба должна содержать: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наименование Контрольного органа, фамилию, имя, отчество (при н</w:t>
      </w:r>
      <w:r w:rsidRPr="000E7BBF">
        <w:rPr>
          <w:sz w:val="28"/>
        </w:rPr>
        <w:t>а</w:t>
      </w:r>
      <w:r w:rsidRPr="000E7BBF">
        <w:rPr>
          <w:sz w:val="28"/>
        </w:rPr>
        <w:t>личии) должностного лица, решение и (или) действие (бездействие) которых обжалуются;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0E7BBF">
        <w:rPr>
          <w:sz w:val="28"/>
        </w:rPr>
        <w:t>и</w:t>
      </w:r>
      <w:r w:rsidRPr="000E7BBF">
        <w:rPr>
          <w:sz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0E7BBF">
        <w:rPr>
          <w:sz w:val="28"/>
        </w:rPr>
        <w:t>о</w:t>
      </w:r>
      <w:r w:rsidRPr="000E7BBF">
        <w:rPr>
          <w:sz w:val="28"/>
        </w:rPr>
        <w:t>действия на время рассмотрения жалобы и желаемый способ получения реш</w:t>
      </w:r>
      <w:r w:rsidRPr="000E7BBF">
        <w:rPr>
          <w:sz w:val="28"/>
        </w:rPr>
        <w:t>е</w:t>
      </w:r>
      <w:r w:rsidRPr="000E7BBF">
        <w:rPr>
          <w:sz w:val="28"/>
        </w:rPr>
        <w:t>ния по ней;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сведения об обжалуемых решени</w:t>
      </w:r>
      <w:r w:rsidR="0010471F">
        <w:rPr>
          <w:sz w:val="28"/>
        </w:rPr>
        <w:t>ях</w:t>
      </w:r>
      <w:r w:rsidRPr="000E7BBF">
        <w:rPr>
          <w:sz w:val="28"/>
        </w:rPr>
        <w:t xml:space="preserve"> Контрольного органа и (или) де</w:t>
      </w:r>
      <w:r w:rsidRPr="000E7BBF">
        <w:rPr>
          <w:sz w:val="28"/>
        </w:rPr>
        <w:t>й</w:t>
      </w:r>
      <w:r w:rsidRPr="000E7BBF">
        <w:rPr>
          <w:sz w:val="28"/>
        </w:rPr>
        <w:t>ствии (бездействии) его должностного лица, которые привели или могут пр</w:t>
      </w:r>
      <w:r w:rsidRPr="000E7BBF">
        <w:rPr>
          <w:sz w:val="28"/>
        </w:rPr>
        <w:t>и</w:t>
      </w:r>
      <w:r w:rsidRPr="000E7BBF">
        <w:rPr>
          <w:sz w:val="28"/>
        </w:rPr>
        <w:t>вести к нарушению прав контролируемого лица, подавшего жалобу;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</w:t>
      </w:r>
      <w:r w:rsidRPr="000E7BBF">
        <w:rPr>
          <w:sz w:val="28"/>
        </w:rPr>
        <w:t>у</w:t>
      </w:r>
      <w:r w:rsidRPr="000E7BBF">
        <w:rPr>
          <w:sz w:val="28"/>
        </w:rPr>
        <w:t>менты (при наличии), подтверждающие его доводы, либо их копии;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0"/>
      <w:bookmarkEnd w:id="11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</w:t>
      </w:r>
      <w:r w:rsidRPr="000E7BBF">
        <w:rPr>
          <w:rFonts w:ascii="Times New Roman" w:hAnsi="Times New Roman" w:cs="Times New Roman"/>
          <w:sz w:val="28"/>
          <w:szCs w:val="28"/>
        </w:rPr>
        <w:t>ь</w:t>
      </w:r>
      <w:r w:rsidRPr="000E7BBF">
        <w:rPr>
          <w:rFonts w:ascii="Times New Roman" w:hAnsi="Times New Roman" w:cs="Times New Roman"/>
          <w:sz w:val="28"/>
          <w:szCs w:val="28"/>
        </w:rPr>
        <w:t>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</w:t>
      </w:r>
      <w:r w:rsidRPr="000E7BBF">
        <w:rPr>
          <w:sz w:val="28"/>
        </w:rPr>
        <w:t>ь</w:t>
      </w:r>
      <w:r w:rsidRPr="000E7BBF">
        <w:rPr>
          <w:sz w:val="28"/>
        </w:rPr>
        <w:t>ного органа либо членов их семей.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</w:t>
      </w:r>
      <w:r w:rsidRPr="000E7BBF">
        <w:rPr>
          <w:sz w:val="28"/>
        </w:rPr>
        <w:t>и</w:t>
      </w:r>
      <w:r w:rsidRPr="000E7BBF">
        <w:rPr>
          <w:sz w:val="28"/>
        </w:rPr>
        <w:t xml:space="preserve">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 w:rsidRPr="000E7BBF">
        <w:rPr>
          <w:sz w:val="28"/>
        </w:rPr>
        <w:lastRenderedPageBreak/>
        <w:t>«Единая система идентификации и аутентификации».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нии пропущенного срока на подачу жалобы;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го, поступило заявление об отзыве жалобы;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</w:t>
      </w:r>
      <w:r w:rsidRPr="000E7BBF">
        <w:rPr>
          <w:rFonts w:ascii="Times New Roman" w:hAnsi="Times New Roman" w:cs="Times New Roman"/>
          <w:sz w:val="28"/>
          <w:szCs w:val="28"/>
        </w:rPr>
        <w:t>н</w:t>
      </w:r>
      <w:r w:rsidRPr="000E7BBF">
        <w:rPr>
          <w:rFonts w:ascii="Times New Roman" w:hAnsi="Times New Roman" w:cs="Times New Roman"/>
          <w:sz w:val="28"/>
          <w:szCs w:val="28"/>
        </w:rPr>
        <w:t>тролируемого лица по тем же основаниям;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</w:t>
      </w:r>
      <w:r w:rsidRPr="000E7BBF">
        <w:rPr>
          <w:rFonts w:ascii="Times New Roman" w:hAnsi="Times New Roman" w:cs="Times New Roman"/>
          <w:sz w:val="28"/>
          <w:szCs w:val="28"/>
        </w:rPr>
        <w:t>о</w:t>
      </w:r>
      <w:r w:rsidRPr="000E7BBF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должностных лиц Контрольного органа, а также членов их семей;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</w:t>
      </w:r>
      <w:r w:rsidRPr="000E7BBF">
        <w:rPr>
          <w:rFonts w:ascii="Times New Roman" w:hAnsi="Times New Roman" w:cs="Times New Roman"/>
          <w:sz w:val="28"/>
          <w:szCs w:val="28"/>
        </w:rPr>
        <w:t>с</w:t>
      </w:r>
      <w:r w:rsidRPr="000E7BBF">
        <w:rPr>
          <w:rFonts w:ascii="Times New Roman" w:hAnsi="Times New Roman" w:cs="Times New Roman"/>
          <w:sz w:val="28"/>
          <w:szCs w:val="28"/>
        </w:rPr>
        <w:t>ключающий возможность повторного обращения данного контролируемого л</w:t>
      </w:r>
      <w:r w:rsidRPr="000E7BBF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>ца с жалобой, и не приводятся новые доводы или обстоятельства;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</w:t>
      </w:r>
      <w:r w:rsidRPr="000E7BBF">
        <w:rPr>
          <w:rFonts w:ascii="Times New Roman" w:hAnsi="Times New Roman" w:cs="Times New Roman"/>
          <w:sz w:val="28"/>
          <w:szCs w:val="28"/>
        </w:rPr>
        <w:t>у</w:t>
      </w:r>
      <w:r w:rsidRPr="000E7BBF">
        <w:rPr>
          <w:rFonts w:ascii="Times New Roman" w:hAnsi="Times New Roman" w:cs="Times New Roman"/>
          <w:sz w:val="28"/>
          <w:szCs w:val="28"/>
        </w:rPr>
        <w:t>дебный порядок обжалования решений Контрольного органа.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5.13. Отказ в рассмотрении жалобы по основаниям, указанным в по</w:t>
      </w:r>
      <w:r w:rsidRPr="000E7BBF">
        <w:rPr>
          <w:sz w:val="28"/>
        </w:rPr>
        <w:t>д</w:t>
      </w:r>
      <w:r w:rsidRPr="000E7BBF">
        <w:rPr>
          <w:sz w:val="28"/>
        </w:rPr>
        <w:t>пунктах 3-8 пункта 5.12 настоящего Положения, не является результатом дос</w:t>
      </w:r>
      <w:r w:rsidRPr="000E7BBF">
        <w:rPr>
          <w:sz w:val="28"/>
        </w:rPr>
        <w:t>у</w:t>
      </w:r>
      <w:r w:rsidRPr="000E7BBF">
        <w:rPr>
          <w:sz w:val="28"/>
        </w:rPr>
        <w:t>дебного обжалования, и не может служить основанием для судебного обжал</w:t>
      </w:r>
      <w:r w:rsidRPr="000E7BBF">
        <w:rPr>
          <w:sz w:val="28"/>
        </w:rPr>
        <w:t>о</w:t>
      </w:r>
      <w:r w:rsidRPr="000E7BBF">
        <w:rPr>
          <w:sz w:val="28"/>
        </w:rPr>
        <w:t xml:space="preserve">вания решений Контрольного органа, действий (бездействия) должностных лиц.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</w:t>
      </w:r>
      <w:r w:rsidRPr="000E7BBF">
        <w:rPr>
          <w:rFonts w:ascii="Times New Roman" w:hAnsi="Times New Roman"/>
          <w:sz w:val="28"/>
        </w:rPr>
        <w:t>р</w:t>
      </w:r>
      <w:r w:rsidRPr="000E7BBF">
        <w:rPr>
          <w:rFonts w:ascii="Times New Roman" w:hAnsi="Times New Roman"/>
          <w:sz w:val="28"/>
        </w:rPr>
        <w:t>мационную систему досудебного обжалования контрольной (надзорной) де</w:t>
      </w:r>
      <w:r w:rsidRPr="000E7BBF">
        <w:rPr>
          <w:rFonts w:ascii="Times New Roman" w:hAnsi="Times New Roman"/>
          <w:sz w:val="28"/>
        </w:rPr>
        <w:t>я</w:t>
      </w:r>
      <w:r w:rsidRPr="000E7BBF">
        <w:rPr>
          <w:rFonts w:ascii="Times New Roman" w:hAnsi="Times New Roman"/>
          <w:sz w:val="28"/>
        </w:rPr>
        <w:t>тельности в соответствии с Правилами ведения информационной системы д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судебного обжалования контрольной (надзорной) деятельности, утвержденн</w:t>
      </w:r>
      <w:r w:rsidRPr="000E7BBF">
        <w:rPr>
          <w:rFonts w:ascii="Times New Roman" w:hAnsi="Times New Roman"/>
          <w:sz w:val="28"/>
        </w:rPr>
        <w:t>ы</w:t>
      </w:r>
      <w:r w:rsidRPr="000E7BBF">
        <w:rPr>
          <w:rFonts w:ascii="Times New Roman" w:hAnsi="Times New Roman"/>
          <w:sz w:val="28"/>
        </w:rPr>
        <w:t>ми Правительством Российской Федерации.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5.15. Жалоба подлежит рассмотрению </w:t>
      </w:r>
      <w:r w:rsidRPr="000E7BBF">
        <w:rPr>
          <w:rFonts w:ascii="Times New Roman" w:hAnsi="Times New Roman"/>
          <w:sz w:val="28"/>
          <w:szCs w:val="28"/>
        </w:rPr>
        <w:t xml:space="preserve">руководителем </w:t>
      </w:r>
      <w:r w:rsidRPr="00DC3C44">
        <w:rPr>
          <w:rFonts w:ascii="Times New Roman" w:hAnsi="Times New Roman"/>
          <w:color w:val="auto"/>
          <w:sz w:val="28"/>
          <w:szCs w:val="28"/>
        </w:rPr>
        <w:t>(заместителем р</w:t>
      </w:r>
      <w:r w:rsidRPr="00DC3C44">
        <w:rPr>
          <w:rFonts w:ascii="Times New Roman" w:hAnsi="Times New Roman"/>
          <w:color w:val="auto"/>
          <w:sz w:val="28"/>
          <w:szCs w:val="28"/>
        </w:rPr>
        <w:t>у</w:t>
      </w:r>
      <w:r w:rsidRPr="00DC3C44">
        <w:rPr>
          <w:rFonts w:ascii="Times New Roman" w:hAnsi="Times New Roman"/>
          <w:color w:val="auto"/>
          <w:sz w:val="28"/>
          <w:szCs w:val="28"/>
        </w:rPr>
        <w:t xml:space="preserve">ководителя) </w:t>
      </w:r>
      <w:r w:rsidRPr="000E7BBF">
        <w:rPr>
          <w:rFonts w:ascii="Times New Roman" w:hAnsi="Times New Roman"/>
          <w:sz w:val="28"/>
          <w:szCs w:val="28"/>
        </w:rPr>
        <w:t>Контрольного органа</w:t>
      </w:r>
      <w:r w:rsidRPr="000E7BBF">
        <w:rPr>
          <w:rFonts w:ascii="Times New Roman" w:hAnsi="Times New Roman"/>
          <w:sz w:val="28"/>
        </w:rPr>
        <w:t xml:space="preserve"> в течение 20 рабочих дней со дня ее регис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 xml:space="preserve">рации.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</w:t>
      </w:r>
      <w:r w:rsidRPr="000E7BBF">
        <w:rPr>
          <w:sz w:val="28"/>
        </w:rPr>
        <w:t>а</w:t>
      </w:r>
      <w:r w:rsidRPr="000E7BBF">
        <w:rPr>
          <w:sz w:val="28"/>
        </w:rPr>
        <w:t>луются, по уважительной причине (болезнь, отпуск, командировка).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5.17. Контрольный орган вправе запросить у контролируемого лица, п</w:t>
      </w:r>
      <w:r w:rsidRPr="000E7BBF">
        <w:rPr>
          <w:rFonts w:ascii="Times New Roman" w:hAnsi="Times New Roman"/>
          <w:sz w:val="28"/>
        </w:rPr>
        <w:t>о</w:t>
      </w:r>
      <w:r w:rsidRPr="000E7BBF">
        <w:rPr>
          <w:rFonts w:ascii="Times New Roman" w:hAnsi="Times New Roman"/>
          <w:sz w:val="28"/>
        </w:rPr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 xml:space="preserve">формацию и документы в течение пяти рабочих дней с момента направления запроса.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Течение срока рассмотрения жалобы приостанавливается с момента н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>правления запроса о представлении дополнительной информации и докуме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lastRenderedPageBreak/>
        <w:t>тов, относящихся к предмету жалобы, до момента получения их уполномоче</w:t>
      </w:r>
      <w:r w:rsidRPr="000E7BBF">
        <w:rPr>
          <w:rFonts w:ascii="Times New Roman" w:hAnsi="Times New Roman"/>
          <w:sz w:val="28"/>
        </w:rPr>
        <w:t>н</w:t>
      </w:r>
      <w:r w:rsidRPr="000E7BBF">
        <w:rPr>
          <w:rFonts w:ascii="Times New Roman" w:hAnsi="Times New Roman"/>
          <w:sz w:val="28"/>
        </w:rPr>
        <w:t>ным органом, но не более чем на пять рабочих дней с момента направления з</w:t>
      </w:r>
      <w:r w:rsidRPr="000E7BBF">
        <w:rPr>
          <w:rFonts w:ascii="Times New Roman" w:hAnsi="Times New Roman"/>
          <w:sz w:val="28"/>
        </w:rPr>
        <w:t>а</w:t>
      </w:r>
      <w:r w:rsidRPr="000E7BBF">
        <w:rPr>
          <w:rFonts w:ascii="Times New Roman" w:hAnsi="Times New Roman"/>
          <w:sz w:val="28"/>
        </w:rPr>
        <w:t xml:space="preserve">проса.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 w:rsidRPr="000E7BBF">
        <w:rPr>
          <w:rFonts w:ascii="Times New Roman" w:hAnsi="Times New Roman"/>
          <w:sz w:val="28"/>
        </w:rPr>
        <w:t>т</w:t>
      </w:r>
      <w:r w:rsidRPr="000E7BBF">
        <w:rPr>
          <w:rFonts w:ascii="Times New Roman" w:hAnsi="Times New Roman"/>
          <w:sz w:val="28"/>
        </w:rPr>
        <w:t>каза в рассмотрении жалобы.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0E7BBF">
        <w:rPr>
          <w:sz w:val="28"/>
        </w:rPr>
        <w:t>у</w:t>
      </w:r>
      <w:r w:rsidRPr="000E7BBF">
        <w:rPr>
          <w:sz w:val="28"/>
        </w:rPr>
        <w:t>дарственных органов, органов местного самоуправления либо подведомстве</w:t>
      </w:r>
      <w:r w:rsidRPr="000E7BBF">
        <w:rPr>
          <w:sz w:val="28"/>
        </w:rPr>
        <w:t>н</w:t>
      </w:r>
      <w:r w:rsidRPr="000E7BBF">
        <w:rPr>
          <w:sz w:val="28"/>
        </w:rPr>
        <w:t>ным им организаций.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</w:t>
      </w:r>
      <w:r w:rsidRPr="000E7BBF">
        <w:rPr>
          <w:rFonts w:ascii="Times New Roman" w:hAnsi="Times New Roman" w:cs="Times New Roman"/>
          <w:sz w:val="28"/>
          <w:szCs w:val="28"/>
        </w:rPr>
        <w:t>а</w:t>
      </w:r>
      <w:r w:rsidRPr="000E7BBF">
        <w:rPr>
          <w:rFonts w:ascii="Times New Roman" w:hAnsi="Times New Roman" w:cs="Times New Roman"/>
          <w:sz w:val="28"/>
          <w:szCs w:val="28"/>
        </w:rPr>
        <w:t>ве по своему усмотрению представить дополнительные материалы, относящи</w:t>
      </w:r>
      <w:r w:rsidRPr="000E7BBF">
        <w:rPr>
          <w:rFonts w:ascii="Times New Roman" w:hAnsi="Times New Roman" w:cs="Times New Roman"/>
          <w:sz w:val="28"/>
          <w:szCs w:val="28"/>
        </w:rPr>
        <w:t>е</w:t>
      </w:r>
      <w:r w:rsidRPr="000E7BBF">
        <w:rPr>
          <w:rFonts w:ascii="Times New Roman" w:hAnsi="Times New Roman" w:cs="Times New Roman"/>
          <w:sz w:val="28"/>
          <w:szCs w:val="28"/>
        </w:rPr>
        <w:t>ся к предмету жалобы.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0E7BBF">
        <w:rPr>
          <w:sz w:val="28"/>
        </w:rPr>
        <w:t>н</w:t>
      </w:r>
      <w:r w:rsidRPr="000E7BBF">
        <w:rPr>
          <w:sz w:val="28"/>
        </w:rPr>
        <w:t>трольный орган.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</w:t>
      </w:r>
      <w:r w:rsidRPr="00DC3C44">
        <w:rPr>
          <w:rFonts w:ascii="Times New Roman" w:hAnsi="Times New Roman"/>
          <w:sz w:val="28"/>
        </w:rPr>
        <w:t>о</w:t>
      </w:r>
      <w:r w:rsidRPr="00DC3C44">
        <w:rPr>
          <w:rFonts w:ascii="Times New Roman" w:hAnsi="Times New Roman"/>
          <w:sz w:val="28"/>
        </w:rPr>
        <w:t>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</w:t>
      </w:r>
      <w:r w:rsidRPr="005E1BFA">
        <w:rPr>
          <w:sz w:val="28"/>
        </w:rPr>
        <w:t>р</w:t>
      </w:r>
      <w:r w:rsidRPr="005E1BFA">
        <w:rPr>
          <w:sz w:val="28"/>
        </w:rPr>
        <w:t>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</w:t>
      </w:r>
      <w:r w:rsidRPr="000E7BBF">
        <w:rPr>
          <w:sz w:val="28"/>
        </w:rPr>
        <w:t>е</w:t>
      </w:r>
      <w:r w:rsidRPr="000E7BBF">
        <w:rPr>
          <w:sz w:val="28"/>
        </w:rPr>
        <w:t>нии при необходимости определенных действий.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</w:t>
      </w:r>
      <w:r w:rsidRPr="000E7BBF">
        <w:rPr>
          <w:sz w:val="28"/>
        </w:rPr>
        <w:t>н</w:t>
      </w:r>
      <w:r w:rsidRPr="000E7BBF">
        <w:rPr>
          <w:sz w:val="28"/>
        </w:rPr>
        <w:t>тролируемого лица на едином портале государственных и муниципальных у</w:t>
      </w:r>
      <w:r w:rsidRPr="000E7BBF">
        <w:rPr>
          <w:sz w:val="28"/>
        </w:rPr>
        <w:t>с</w:t>
      </w:r>
      <w:r w:rsidRPr="000E7BBF">
        <w:rPr>
          <w:sz w:val="28"/>
        </w:rPr>
        <w:t>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7453C1" w:rsidRPr="007453C1" w:rsidRDefault="007453C1" w:rsidP="007453C1">
      <w:pPr>
        <w:pStyle w:val="s33"/>
        <w:widowControl w:val="0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7453C1">
        <w:rPr>
          <w:b/>
          <w:color w:val="000000" w:themeColor="text1"/>
          <w:sz w:val="28"/>
          <w:szCs w:val="28"/>
        </w:rPr>
        <w:t xml:space="preserve">6. </w:t>
      </w:r>
      <w:r w:rsidRPr="007453C1">
        <w:rPr>
          <w:rStyle w:val="bumpedfont15"/>
          <w:b/>
          <w:bCs/>
          <w:sz w:val="28"/>
          <w:szCs w:val="28"/>
        </w:rPr>
        <w:t xml:space="preserve">Ключевые и индикативные показатели видов контроля и их целевые </w:t>
      </w:r>
      <w:r w:rsidRPr="007453C1">
        <w:rPr>
          <w:rStyle w:val="bumpedfont15"/>
          <w:b/>
          <w:bCs/>
          <w:sz w:val="28"/>
          <w:szCs w:val="28"/>
        </w:rPr>
        <w:br/>
        <w:t>значения для муниципального контроля</w:t>
      </w:r>
    </w:p>
    <w:p w:rsidR="007453C1" w:rsidRPr="007453C1" w:rsidRDefault="007453C1" w:rsidP="007453C1">
      <w:pPr>
        <w:pStyle w:val="s33"/>
        <w:widowControl w:val="0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7453C1" w:rsidRPr="007453C1" w:rsidRDefault="007453C1" w:rsidP="007453C1">
      <w:pPr>
        <w:pStyle w:val="18"/>
        <w:widowControl w:val="0"/>
        <w:suppressAutoHyphens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и индикативные показатели муниципального </w:t>
      </w:r>
      <w:r w:rsidR="00466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жилищного </w:t>
      </w:r>
      <w:r w:rsidRPr="00745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и их целевые значения указаны в приложении № 2 к настоящему Положению.</w:t>
      </w:r>
    </w:p>
    <w:p w:rsidR="000E7BBF" w:rsidRPr="000E7BBF" w:rsidRDefault="000E7BBF" w:rsidP="000E7BBF">
      <w:pPr>
        <w:widowControl/>
        <w:rPr>
          <w:rFonts w:ascii="Times New Roman" w:hAnsi="Times New Roman"/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466295" w:rsidRDefault="00101DA9" w:rsidP="00B766C1">
      <w:pPr>
        <w:pStyle w:val="ConsPlusNormal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6629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="000E7BBF" w:rsidRPr="000E7BBF">
        <w:rPr>
          <w:sz w:val="28"/>
          <w:szCs w:val="28"/>
        </w:rPr>
        <w:t xml:space="preserve">к </w:t>
      </w:r>
    </w:p>
    <w:p w:rsidR="00466295" w:rsidRPr="00A42BE1" w:rsidRDefault="00466295" w:rsidP="00B766C1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A42BE1">
        <w:rPr>
          <w:color w:val="000000" w:themeColor="text1"/>
          <w:sz w:val="28"/>
          <w:szCs w:val="28"/>
        </w:rPr>
        <w:t xml:space="preserve">Положению </w:t>
      </w:r>
      <w:r w:rsidRPr="00A42BE1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br/>
        <w:t xml:space="preserve">жилищном </w:t>
      </w:r>
      <w:r w:rsidRPr="00A42BE1">
        <w:rPr>
          <w:color w:val="000000"/>
          <w:sz w:val="28"/>
          <w:szCs w:val="28"/>
        </w:rPr>
        <w:t>контроле на территории</w:t>
      </w:r>
      <w:r w:rsidRPr="00A42BE1">
        <w:rPr>
          <w:color w:val="000000" w:themeColor="text1"/>
          <w:sz w:val="28"/>
          <w:szCs w:val="28"/>
        </w:rPr>
        <w:t xml:space="preserve"> </w:t>
      </w:r>
    </w:p>
    <w:p w:rsidR="00466295" w:rsidRPr="00A42BE1" w:rsidRDefault="00466295" w:rsidP="00B766C1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A42BE1">
        <w:rPr>
          <w:color w:val="000000" w:themeColor="text1"/>
          <w:sz w:val="28"/>
          <w:szCs w:val="28"/>
        </w:rPr>
        <w:t>МО «</w:t>
      </w:r>
      <w:proofErr w:type="spellStart"/>
      <w:r w:rsidRPr="00A42BE1">
        <w:rPr>
          <w:color w:val="000000" w:themeColor="text1"/>
          <w:sz w:val="28"/>
          <w:szCs w:val="28"/>
        </w:rPr>
        <w:t>Сясьстройское</w:t>
      </w:r>
      <w:proofErr w:type="spellEnd"/>
      <w:r w:rsidRPr="00A42BE1">
        <w:rPr>
          <w:color w:val="000000" w:themeColor="text1"/>
          <w:sz w:val="28"/>
          <w:szCs w:val="28"/>
        </w:rPr>
        <w:t xml:space="preserve"> городское поселение»</w:t>
      </w:r>
    </w:p>
    <w:p w:rsidR="00B766C1" w:rsidRDefault="00466295" w:rsidP="00B766C1">
      <w:pPr>
        <w:pStyle w:val="ConsPlusNormal"/>
        <w:ind w:left="4535" w:hanging="4535"/>
        <w:jc w:val="right"/>
        <w:outlineLvl w:val="1"/>
        <w:rPr>
          <w:color w:val="000000" w:themeColor="text1"/>
          <w:sz w:val="28"/>
          <w:szCs w:val="28"/>
        </w:rPr>
      </w:pPr>
      <w:proofErr w:type="spellStart"/>
      <w:r w:rsidRPr="00A42BE1">
        <w:rPr>
          <w:color w:val="000000" w:themeColor="text1"/>
          <w:sz w:val="28"/>
          <w:szCs w:val="28"/>
        </w:rPr>
        <w:t>Волховского</w:t>
      </w:r>
      <w:proofErr w:type="spellEnd"/>
      <w:r w:rsidRPr="00A42BE1">
        <w:rPr>
          <w:color w:val="000000" w:themeColor="text1"/>
          <w:sz w:val="28"/>
          <w:szCs w:val="28"/>
        </w:rPr>
        <w:t xml:space="preserve"> района Ленинградской области</w:t>
      </w:r>
    </w:p>
    <w:p w:rsidR="00466295" w:rsidRDefault="00B766C1" w:rsidP="00B766C1">
      <w:pPr>
        <w:pStyle w:val="ConsPlusNormal"/>
        <w:ind w:left="4535" w:hanging="4535"/>
        <w:jc w:val="right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(в редакции от 16.03.2022 № </w:t>
      </w:r>
      <w:r w:rsidR="00154ABA">
        <w:rPr>
          <w:color w:val="000000" w:themeColor="text1"/>
          <w:sz w:val="28"/>
          <w:szCs w:val="28"/>
        </w:rPr>
        <w:t>197</w:t>
      </w:r>
      <w:r>
        <w:rPr>
          <w:color w:val="000000" w:themeColor="text1"/>
          <w:sz w:val="28"/>
          <w:szCs w:val="28"/>
        </w:rPr>
        <w:t>)</w:t>
      </w:r>
      <w:r w:rsidR="00466295" w:rsidRPr="000E7BBF">
        <w:rPr>
          <w:sz w:val="28"/>
          <w:szCs w:val="28"/>
        </w:rPr>
        <w:t xml:space="preserve">  </w:t>
      </w:r>
    </w:p>
    <w:p w:rsidR="00466295" w:rsidRDefault="00466295" w:rsidP="00466295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</w:rPr>
      </w:pPr>
    </w:p>
    <w:p w:rsidR="00466295" w:rsidRDefault="00466295" w:rsidP="00466295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</w:rPr>
      </w:pPr>
    </w:p>
    <w:p w:rsidR="00D51060" w:rsidRPr="00D51060" w:rsidRDefault="00D51060" w:rsidP="00466295">
      <w:pPr>
        <w:pStyle w:val="ConsPlusNormal"/>
        <w:spacing w:line="192" w:lineRule="auto"/>
        <w:ind w:firstLine="0"/>
        <w:jc w:val="center"/>
        <w:outlineLvl w:val="1"/>
        <w:rPr>
          <w:b/>
          <w:sz w:val="28"/>
          <w:szCs w:val="28"/>
        </w:rPr>
      </w:pPr>
      <w:r w:rsidRPr="00D51060">
        <w:rPr>
          <w:b/>
          <w:sz w:val="28"/>
          <w:szCs w:val="28"/>
        </w:rPr>
        <w:t>Критерии отнесения объектов контроля к категориям риска</w:t>
      </w:r>
    </w:p>
    <w:p w:rsidR="00D51060" w:rsidRPr="00733FF8" w:rsidRDefault="00D51060" w:rsidP="00466295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осущ</w:t>
      </w:r>
      <w:r w:rsidRPr="008C559A">
        <w:rPr>
          <w:rFonts w:ascii="Times New Roman" w:hAnsi="Times New Roman"/>
          <w:color w:val="auto"/>
          <w:sz w:val="28"/>
          <w:szCs w:val="28"/>
        </w:rPr>
        <w:t>е</w:t>
      </w:r>
      <w:r w:rsidRPr="008C559A">
        <w:rPr>
          <w:rFonts w:ascii="Times New Roman" w:hAnsi="Times New Roman"/>
          <w:color w:val="auto"/>
          <w:sz w:val="28"/>
          <w:szCs w:val="28"/>
        </w:rPr>
        <w:t>ствляется в зависимости от значения показателя риска: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более 4 объект контроля относится </w:t>
      </w:r>
      <w:r w:rsidRPr="008C559A">
        <w:rPr>
          <w:rFonts w:ascii="Times New Roman" w:hAnsi="Times New Roman"/>
          <w:color w:val="auto"/>
          <w:sz w:val="28"/>
          <w:szCs w:val="28"/>
        </w:rPr>
        <w:t>- к к</w:t>
      </w:r>
      <w:r w:rsidRPr="008C559A">
        <w:rPr>
          <w:rFonts w:ascii="Times New Roman" w:hAnsi="Times New Roman"/>
          <w:color w:val="auto"/>
          <w:sz w:val="28"/>
          <w:szCs w:val="28"/>
        </w:rPr>
        <w:t>а</w:t>
      </w:r>
      <w:r w:rsidRPr="008C559A">
        <w:rPr>
          <w:rFonts w:ascii="Times New Roman" w:hAnsi="Times New Roman"/>
          <w:color w:val="auto"/>
          <w:sz w:val="28"/>
          <w:szCs w:val="28"/>
        </w:rPr>
        <w:t>тегории среднего риска;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3 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4 </w:t>
      </w:r>
      <w:r w:rsidRPr="008C559A">
        <w:rPr>
          <w:rFonts w:ascii="Times New Roman" w:hAnsi="Times New Roman"/>
          <w:color w:val="auto"/>
          <w:sz w:val="28"/>
          <w:szCs w:val="28"/>
        </w:rPr>
        <w:t>включительно - к категории ум</w:t>
      </w:r>
      <w:r w:rsidRPr="008C559A">
        <w:rPr>
          <w:rFonts w:ascii="Times New Roman" w:hAnsi="Times New Roman"/>
          <w:color w:val="auto"/>
          <w:sz w:val="28"/>
          <w:szCs w:val="28"/>
        </w:rPr>
        <w:t>е</w:t>
      </w:r>
      <w:r w:rsidRPr="008C559A">
        <w:rPr>
          <w:rFonts w:ascii="Times New Roman" w:hAnsi="Times New Roman"/>
          <w:color w:val="auto"/>
          <w:sz w:val="28"/>
          <w:szCs w:val="28"/>
        </w:rPr>
        <w:t>ренного риска;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0 до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2 </w:t>
      </w:r>
      <w:r w:rsidRPr="008C559A">
        <w:rPr>
          <w:rFonts w:ascii="Times New Roman" w:hAnsi="Times New Roman"/>
          <w:color w:val="auto"/>
          <w:sz w:val="28"/>
          <w:szCs w:val="28"/>
        </w:rPr>
        <w:t>включительно - к категории ни</w:t>
      </w:r>
      <w:r w:rsidRPr="008C559A">
        <w:rPr>
          <w:rFonts w:ascii="Times New Roman" w:hAnsi="Times New Roman"/>
          <w:color w:val="auto"/>
          <w:sz w:val="28"/>
          <w:szCs w:val="28"/>
        </w:rPr>
        <w:t>з</w:t>
      </w:r>
      <w:r w:rsidRPr="008C559A">
        <w:rPr>
          <w:rFonts w:ascii="Times New Roman" w:hAnsi="Times New Roman"/>
          <w:color w:val="auto"/>
          <w:sz w:val="28"/>
          <w:szCs w:val="28"/>
        </w:rPr>
        <w:t>кого риска.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К = 2 </w:t>
      </w:r>
      <w:proofErr w:type="spellStart"/>
      <w:r w:rsidRPr="008C559A">
        <w:rPr>
          <w:rFonts w:ascii="Times New Roman" w:hAnsi="Times New Roman"/>
          <w:color w:val="auto"/>
          <w:sz w:val="28"/>
          <w:szCs w:val="28"/>
        </w:rPr>
        <w:t>x</w:t>
      </w:r>
      <w:proofErr w:type="spellEnd"/>
      <w:r w:rsidRPr="008C559A">
        <w:rPr>
          <w:rFonts w:ascii="Times New Roman" w:hAnsi="Times New Roman"/>
          <w:color w:val="auto"/>
          <w:sz w:val="28"/>
          <w:szCs w:val="28"/>
        </w:rPr>
        <w:t xml:space="preserve">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3</w:t>
      </w:r>
      <w:r w:rsidRPr="008C559A">
        <w:rPr>
          <w:rFonts w:ascii="Times New Roman" w:hAnsi="Times New Roman"/>
          <w:color w:val="auto"/>
          <w:sz w:val="28"/>
          <w:szCs w:val="28"/>
        </w:rPr>
        <w:t>, где:</w:t>
      </w:r>
      <w:r w:rsidR="0012351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51060" w:rsidRDefault="0075538A" w:rsidP="007553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- показатель риска;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</w:t>
      </w:r>
      <w:r w:rsidRPr="00D51060">
        <w:rPr>
          <w:rFonts w:ascii="Times New Roman" w:hAnsi="Times New Roman"/>
          <w:sz w:val="28"/>
          <w:szCs w:val="28"/>
        </w:rPr>
        <w:t>е</w:t>
      </w:r>
      <w:r w:rsidRPr="00D51060">
        <w:rPr>
          <w:rFonts w:ascii="Times New Roman" w:hAnsi="Times New Roman"/>
          <w:sz w:val="28"/>
          <w:szCs w:val="28"/>
        </w:rPr>
        <w:t>сении деятельности к категории риска), постановлений о назначении админис</w:t>
      </w:r>
      <w:r w:rsidRPr="00D51060">
        <w:rPr>
          <w:rFonts w:ascii="Times New Roman" w:hAnsi="Times New Roman"/>
          <w:sz w:val="28"/>
          <w:szCs w:val="28"/>
        </w:rPr>
        <w:t>т</w:t>
      </w:r>
      <w:r w:rsidRPr="00D51060">
        <w:rPr>
          <w:rFonts w:ascii="Times New Roman" w:hAnsi="Times New Roman"/>
          <w:sz w:val="28"/>
          <w:szCs w:val="28"/>
        </w:rPr>
        <w:t>ративного наказания контролируемому лицу (его должностным лицам) за с</w:t>
      </w:r>
      <w:r w:rsidRPr="00D51060">
        <w:rPr>
          <w:rFonts w:ascii="Times New Roman" w:hAnsi="Times New Roman"/>
          <w:sz w:val="28"/>
          <w:szCs w:val="28"/>
        </w:rPr>
        <w:t>о</w:t>
      </w:r>
      <w:r w:rsidRPr="00D51060">
        <w:rPr>
          <w:rFonts w:ascii="Times New Roman" w:hAnsi="Times New Roman"/>
          <w:sz w:val="28"/>
          <w:szCs w:val="28"/>
        </w:rPr>
        <w:t>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</w:t>
      </w:r>
      <w:r w:rsidRPr="00D51060">
        <w:rPr>
          <w:rFonts w:ascii="Times New Roman" w:hAnsi="Times New Roman"/>
          <w:sz w:val="28"/>
          <w:szCs w:val="28"/>
        </w:rPr>
        <w:t>в</w:t>
      </w:r>
      <w:r w:rsidRPr="00D51060">
        <w:rPr>
          <w:rFonts w:ascii="Times New Roman" w:hAnsi="Times New Roman"/>
          <w:sz w:val="28"/>
          <w:szCs w:val="28"/>
        </w:rPr>
        <w:t>ленны</w:t>
      </w:r>
      <w:r w:rsidR="00156FED"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:rsidR="00156FED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</w:t>
      </w:r>
      <w:r w:rsidR="00F25E19">
        <w:rPr>
          <w:rFonts w:ascii="Times New Roman" w:hAnsi="Times New Roman"/>
          <w:sz w:val="28"/>
          <w:szCs w:val="28"/>
        </w:rPr>
        <w:t xml:space="preserve"> </w:t>
      </w:r>
      <w:r w:rsidRPr="00D51060">
        <w:rPr>
          <w:rFonts w:ascii="Times New Roman" w:hAnsi="Times New Roman"/>
          <w:sz w:val="28"/>
          <w:szCs w:val="28"/>
        </w:rPr>
        <w:t>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тями 4 и 5 статьи 9.16, статьей 19.7 Кодекса Российской Федерации об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стративных правонарушениях, вынесенных</w:t>
      </w:r>
      <w:r w:rsidR="00156FED">
        <w:rPr>
          <w:rFonts w:ascii="Times New Roman" w:hAnsi="Times New Roman"/>
          <w:sz w:val="28"/>
          <w:szCs w:val="28"/>
        </w:rPr>
        <w:t xml:space="preserve"> по протоколам об администрати</w:t>
      </w:r>
      <w:r w:rsidR="00156FED">
        <w:rPr>
          <w:rFonts w:ascii="Times New Roman" w:hAnsi="Times New Roman"/>
          <w:sz w:val="28"/>
          <w:szCs w:val="28"/>
        </w:rPr>
        <w:t>в</w:t>
      </w:r>
      <w:r w:rsidR="00156FED">
        <w:rPr>
          <w:rFonts w:ascii="Times New Roman" w:hAnsi="Times New Roman"/>
          <w:sz w:val="28"/>
          <w:szCs w:val="28"/>
        </w:rPr>
        <w:t>ных правонарушениях, составленных Контрольным органом.</w:t>
      </w:r>
      <w:r w:rsidRPr="00D51060">
        <w:rPr>
          <w:rFonts w:ascii="Times New Roman" w:hAnsi="Times New Roman"/>
          <w:sz w:val="28"/>
          <w:szCs w:val="28"/>
        </w:rPr>
        <w:t xml:space="preserve"> </w:t>
      </w:r>
    </w:p>
    <w:p w:rsidR="000E7BBF" w:rsidRPr="008C559A" w:rsidRDefault="00D51060" w:rsidP="008C55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</w:t>
      </w:r>
      <w:r w:rsidRPr="00D51060">
        <w:rPr>
          <w:rFonts w:ascii="Times New Roman" w:hAnsi="Times New Roman"/>
          <w:sz w:val="28"/>
          <w:szCs w:val="28"/>
        </w:rPr>
        <w:t>ь</w:t>
      </w:r>
      <w:r w:rsidRPr="00D51060">
        <w:rPr>
          <w:rFonts w:ascii="Times New Roman" w:hAnsi="Times New Roman"/>
          <w:sz w:val="28"/>
          <w:szCs w:val="28"/>
        </w:rPr>
        <w:t>ности к категории риска, постановлений о назначении административного нак</w:t>
      </w:r>
      <w:r w:rsidRPr="00D51060">
        <w:rPr>
          <w:rFonts w:ascii="Times New Roman" w:hAnsi="Times New Roman"/>
          <w:sz w:val="28"/>
          <w:szCs w:val="28"/>
        </w:rPr>
        <w:t>а</w:t>
      </w:r>
      <w:r w:rsidRPr="00D51060">
        <w:rPr>
          <w:rFonts w:ascii="Times New Roman" w:hAnsi="Times New Roman"/>
          <w:sz w:val="28"/>
          <w:szCs w:val="28"/>
        </w:rPr>
        <w:t>зания контролируемому лицу (его должностным лицам) за совершение админ</w:t>
      </w:r>
      <w:r w:rsidRPr="00D51060">
        <w:rPr>
          <w:rFonts w:ascii="Times New Roman" w:hAnsi="Times New Roman"/>
          <w:sz w:val="28"/>
          <w:szCs w:val="28"/>
        </w:rPr>
        <w:t>и</w:t>
      </w:r>
      <w:r w:rsidRPr="00D51060">
        <w:rPr>
          <w:rFonts w:ascii="Times New Roman" w:hAnsi="Times New Roman"/>
          <w:sz w:val="28"/>
          <w:szCs w:val="28"/>
        </w:rPr>
        <w:t>стративного правонарушения, предусмотренного</w:t>
      </w:r>
      <w:r w:rsidR="00156FED"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 w:rsidR="00156FED"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</w:t>
      </w:r>
      <w:r w:rsidRPr="00D51060">
        <w:rPr>
          <w:rFonts w:ascii="Times New Roman" w:hAnsi="Times New Roman"/>
          <w:sz w:val="28"/>
          <w:szCs w:val="28"/>
        </w:rPr>
        <w:t>н</w:t>
      </w:r>
      <w:r w:rsidRPr="00D51060">
        <w:rPr>
          <w:rFonts w:ascii="Times New Roman" w:hAnsi="Times New Roman"/>
          <w:sz w:val="28"/>
          <w:szCs w:val="28"/>
        </w:rPr>
        <w:t xml:space="preserve">трольным органом. </w:t>
      </w:r>
    </w:p>
    <w:p w:rsidR="00746F8E" w:rsidRDefault="00746F8E" w:rsidP="007453C1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7453C1" w:rsidRPr="00A42BE1" w:rsidRDefault="007453C1" w:rsidP="00C5215C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A42BE1">
        <w:rPr>
          <w:color w:val="000000" w:themeColor="text1"/>
          <w:sz w:val="28"/>
          <w:szCs w:val="28"/>
        </w:rPr>
        <w:lastRenderedPageBreak/>
        <w:t xml:space="preserve">Приложение № 2 к </w:t>
      </w:r>
    </w:p>
    <w:p w:rsidR="007453C1" w:rsidRPr="00A42BE1" w:rsidRDefault="007453C1" w:rsidP="00C5215C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A42BE1">
        <w:rPr>
          <w:color w:val="000000" w:themeColor="text1"/>
          <w:sz w:val="28"/>
          <w:szCs w:val="28"/>
        </w:rPr>
        <w:t xml:space="preserve">Положению </w:t>
      </w:r>
      <w:r w:rsidRPr="00A42BE1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br/>
        <w:t xml:space="preserve">жилищном </w:t>
      </w:r>
      <w:r w:rsidRPr="00A42BE1">
        <w:rPr>
          <w:color w:val="000000"/>
          <w:sz w:val="28"/>
          <w:szCs w:val="28"/>
        </w:rPr>
        <w:t>контроле на территории</w:t>
      </w:r>
      <w:r w:rsidRPr="00A42BE1">
        <w:rPr>
          <w:color w:val="000000" w:themeColor="text1"/>
          <w:sz w:val="28"/>
          <w:szCs w:val="28"/>
        </w:rPr>
        <w:t xml:space="preserve"> </w:t>
      </w:r>
    </w:p>
    <w:p w:rsidR="007453C1" w:rsidRPr="00A42BE1" w:rsidRDefault="007453C1" w:rsidP="00C5215C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  <w:r w:rsidRPr="00A42BE1">
        <w:rPr>
          <w:color w:val="000000" w:themeColor="text1"/>
          <w:sz w:val="28"/>
          <w:szCs w:val="28"/>
        </w:rPr>
        <w:t>МО «</w:t>
      </w:r>
      <w:proofErr w:type="spellStart"/>
      <w:r w:rsidRPr="00A42BE1">
        <w:rPr>
          <w:color w:val="000000" w:themeColor="text1"/>
          <w:sz w:val="28"/>
          <w:szCs w:val="28"/>
        </w:rPr>
        <w:t>Сясьстройское</w:t>
      </w:r>
      <w:proofErr w:type="spellEnd"/>
      <w:r w:rsidRPr="00A42BE1">
        <w:rPr>
          <w:color w:val="000000" w:themeColor="text1"/>
          <w:sz w:val="28"/>
          <w:szCs w:val="28"/>
        </w:rPr>
        <w:t xml:space="preserve"> городское поселение»</w:t>
      </w:r>
    </w:p>
    <w:p w:rsidR="00C5215C" w:rsidRDefault="007453C1" w:rsidP="00C5215C">
      <w:pPr>
        <w:pStyle w:val="ConsPlusNormal"/>
        <w:ind w:firstLine="3544"/>
        <w:jc w:val="right"/>
        <w:outlineLvl w:val="1"/>
        <w:rPr>
          <w:color w:val="000000" w:themeColor="text1"/>
          <w:sz w:val="28"/>
          <w:szCs w:val="28"/>
        </w:rPr>
      </w:pPr>
      <w:proofErr w:type="spellStart"/>
      <w:r w:rsidRPr="00A42BE1">
        <w:rPr>
          <w:color w:val="000000" w:themeColor="text1"/>
          <w:sz w:val="28"/>
          <w:szCs w:val="28"/>
        </w:rPr>
        <w:t>Волховского</w:t>
      </w:r>
      <w:proofErr w:type="spellEnd"/>
      <w:r w:rsidRPr="00A42BE1">
        <w:rPr>
          <w:color w:val="000000" w:themeColor="text1"/>
          <w:sz w:val="28"/>
          <w:szCs w:val="28"/>
        </w:rPr>
        <w:t xml:space="preserve"> района Ленинградской области</w:t>
      </w:r>
    </w:p>
    <w:p w:rsidR="00C5215C" w:rsidRDefault="00C5215C" w:rsidP="00C5215C">
      <w:pPr>
        <w:pStyle w:val="ConsPlusNormal"/>
        <w:ind w:left="4535" w:hanging="4535"/>
        <w:jc w:val="right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(в редакции от 16.03.2022 № </w:t>
      </w:r>
      <w:r w:rsidR="00154ABA">
        <w:rPr>
          <w:color w:val="000000" w:themeColor="text1"/>
          <w:sz w:val="28"/>
          <w:szCs w:val="28"/>
        </w:rPr>
        <w:t>197</w:t>
      </w:r>
      <w:r>
        <w:rPr>
          <w:color w:val="000000" w:themeColor="text1"/>
          <w:sz w:val="28"/>
          <w:szCs w:val="28"/>
        </w:rPr>
        <w:t>)</w:t>
      </w:r>
      <w:r w:rsidRPr="000E7BBF">
        <w:rPr>
          <w:sz w:val="28"/>
          <w:szCs w:val="28"/>
        </w:rPr>
        <w:t xml:space="preserve">  </w:t>
      </w:r>
    </w:p>
    <w:p w:rsidR="000E7BBF" w:rsidRPr="000E7BBF" w:rsidRDefault="007453C1" w:rsidP="007453C1">
      <w:pPr>
        <w:pStyle w:val="ConsPlusNormal"/>
        <w:spacing w:line="192" w:lineRule="auto"/>
        <w:ind w:firstLine="3544"/>
        <w:jc w:val="right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 </w:t>
      </w:r>
      <w:r w:rsidR="000E7BBF" w:rsidRPr="000E7BBF">
        <w:rPr>
          <w:sz w:val="28"/>
          <w:szCs w:val="28"/>
        </w:rPr>
        <w:t xml:space="preserve"> </w:t>
      </w:r>
    </w:p>
    <w:p w:rsidR="000E7BBF" w:rsidRPr="000E7BBF" w:rsidRDefault="000E7BBF" w:rsidP="000E7BB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E7BBF" w:rsidRPr="000E7BBF" w:rsidRDefault="000E7BBF" w:rsidP="000E7B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DF8" w:rsidRDefault="00B07DF8" w:rsidP="00B07DF8">
      <w:pPr>
        <w:pStyle w:val="ConsPlusNormal"/>
        <w:ind w:firstLine="0"/>
        <w:jc w:val="center"/>
        <w:rPr>
          <w:rFonts w:ascii="Times New Roman Cyr" w:hAnsi="Times New Roman Cyr"/>
          <w:b/>
          <w:sz w:val="28"/>
          <w:szCs w:val="28"/>
        </w:rPr>
      </w:pPr>
      <w:r w:rsidRPr="00B07DF8">
        <w:rPr>
          <w:rFonts w:ascii="Times New Roman Cyr" w:hAnsi="Times New Roman Cyr"/>
          <w:b/>
          <w:sz w:val="28"/>
          <w:szCs w:val="28"/>
        </w:rPr>
        <w:t xml:space="preserve">Ключевые и индикативные показатели муниципального жилищного </w:t>
      </w:r>
    </w:p>
    <w:p w:rsidR="00B07DF8" w:rsidRPr="00B07DF8" w:rsidRDefault="00B07DF8" w:rsidP="00B07DF8">
      <w:pPr>
        <w:pStyle w:val="ConsPlusNormal"/>
        <w:ind w:firstLine="0"/>
        <w:jc w:val="center"/>
        <w:rPr>
          <w:b/>
          <w:sz w:val="28"/>
          <w:szCs w:val="28"/>
          <w:vertAlign w:val="superscript"/>
        </w:rPr>
      </w:pPr>
      <w:r w:rsidRPr="00B07DF8">
        <w:rPr>
          <w:rFonts w:ascii="Times New Roman Cyr" w:hAnsi="Times New Roman Cyr"/>
          <w:b/>
          <w:sz w:val="28"/>
          <w:szCs w:val="28"/>
        </w:rPr>
        <w:t xml:space="preserve">контроля </w:t>
      </w:r>
      <w:r w:rsidRPr="00B07DF8">
        <w:rPr>
          <w:rFonts w:ascii="Times New Roman Cyr" w:hAnsi="Times New Roman Cyr"/>
          <w:b/>
          <w:color w:val="000000"/>
          <w:sz w:val="28"/>
          <w:szCs w:val="28"/>
        </w:rPr>
        <w:t xml:space="preserve">в </w:t>
      </w:r>
      <w:r w:rsidRPr="00B07DF8">
        <w:rPr>
          <w:b/>
          <w:color w:val="000000" w:themeColor="text1"/>
          <w:sz w:val="28"/>
          <w:szCs w:val="28"/>
        </w:rPr>
        <w:t>МО «</w:t>
      </w:r>
      <w:proofErr w:type="spellStart"/>
      <w:r w:rsidRPr="00B07DF8">
        <w:rPr>
          <w:b/>
          <w:color w:val="000000" w:themeColor="text1"/>
          <w:sz w:val="28"/>
          <w:szCs w:val="28"/>
        </w:rPr>
        <w:t>Сясьстройское</w:t>
      </w:r>
      <w:proofErr w:type="spellEnd"/>
      <w:r w:rsidRPr="00B07DF8">
        <w:rPr>
          <w:b/>
          <w:color w:val="000000" w:themeColor="text1"/>
          <w:sz w:val="28"/>
          <w:szCs w:val="28"/>
        </w:rPr>
        <w:t xml:space="preserve"> городское поселение» </w:t>
      </w:r>
      <w:proofErr w:type="spellStart"/>
      <w:r w:rsidRPr="00B07DF8">
        <w:rPr>
          <w:b/>
          <w:color w:val="000000" w:themeColor="text1"/>
          <w:sz w:val="28"/>
          <w:szCs w:val="28"/>
        </w:rPr>
        <w:t>Волховского</w:t>
      </w:r>
      <w:proofErr w:type="spellEnd"/>
      <w:r w:rsidRPr="00B07DF8">
        <w:rPr>
          <w:b/>
          <w:color w:val="000000" w:themeColor="text1"/>
          <w:sz w:val="28"/>
          <w:szCs w:val="28"/>
        </w:rPr>
        <w:t xml:space="preserve"> района </w:t>
      </w:r>
      <w:r w:rsidRPr="00B07DF8">
        <w:rPr>
          <w:b/>
          <w:color w:val="000000" w:themeColor="text1"/>
          <w:sz w:val="28"/>
          <w:szCs w:val="28"/>
        </w:rPr>
        <w:br/>
        <w:t>Ленинградской области</w:t>
      </w:r>
    </w:p>
    <w:p w:rsidR="00B07DF8" w:rsidRPr="00B07DF8" w:rsidRDefault="00B07DF8" w:rsidP="00B07DF8">
      <w:pPr>
        <w:jc w:val="center"/>
        <w:rPr>
          <w:rFonts w:ascii="Times New Roman Cyr" w:hAnsi="Times New Roman Cyr"/>
          <w:color w:val="000000" w:themeColor="text1"/>
          <w:sz w:val="28"/>
          <w:szCs w:val="28"/>
        </w:rPr>
      </w:pPr>
      <w:r w:rsidRPr="00B07DF8">
        <w:rPr>
          <w:rFonts w:ascii="Times New Roman Cyr" w:hAnsi="Times New Roman Cyr"/>
          <w:sz w:val="28"/>
          <w:szCs w:val="28"/>
        </w:rPr>
        <w:t>(далее – муниципальный жилищный контроль)</w:t>
      </w:r>
    </w:p>
    <w:p w:rsidR="00B07DF8" w:rsidRPr="00555D09" w:rsidRDefault="00B07DF8" w:rsidP="00B07DF8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B07DF8" w:rsidRPr="00B07DF8" w:rsidTr="00526BC0">
        <w:tc>
          <w:tcPr>
            <w:tcW w:w="984" w:type="dxa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Наименование пок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Комментарии (интерпретация знач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Источник данных для определения значения показ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теля</w:t>
            </w:r>
          </w:p>
        </w:tc>
      </w:tr>
      <w:tr w:rsidR="00B07DF8" w:rsidRPr="00B07DF8" w:rsidTr="00526BC0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  <w:hideMark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Стоимость восст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новительного р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монта жилых пом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щений муниципал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ь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ного жилищного фонда вследствие их неправильного 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пользования  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А.1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СВР)</w:t>
            </w:r>
          </w:p>
        </w:tc>
        <w:tc>
          <w:tcPr>
            <w:tcW w:w="3362" w:type="dxa"/>
            <w:shd w:val="clear" w:color="auto" w:fill="FFFFFF"/>
            <w:hideMark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А.1 определяется как сумма стоим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сти восстановительного ремонта ж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лых помещений муниципального ж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лищного фонда вследствие их непр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0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либо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(Указывается пр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гнозируемое знач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ние показателя)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течение отчетного года </w:t>
            </w:r>
          </w:p>
        </w:tc>
      </w:tr>
      <w:tr w:rsidR="00B07DF8" w:rsidRPr="00B07DF8" w:rsidTr="00526BC0">
        <w:tc>
          <w:tcPr>
            <w:tcW w:w="11059" w:type="dxa"/>
            <w:gridSpan w:val="8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блем, возникающих при её осуществлении, и определения причин их возникновения, характеризующих соотнош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ние между степенью устранения риска причинения вреда (ущерба) и объемом трудовых, материальных и финанс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вых ресурсов, а также уровень вмешательства в деятельность контролируемых лиц   </w:t>
            </w:r>
          </w:p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bookmarkStart w:id="12" w:name="_Hlk90465885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внепл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новых контрольных мероприятий, пр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веденных за отче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план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вых контрольных мероприятий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(КВМ),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 проведенных за отчетный п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Целевое значение не устанавливается, так как муниц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пальный жили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ный контроль не преследует цели повышения инте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сивности провед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ния муниципальн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го контроля и пр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влечения к ответс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венности контрол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руемых лиц, а в большей степени ориентирован на профилактику 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рушений обяз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тельных требов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ний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внепл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новых контрольных мероприятий, пр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веденных на осн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lastRenderedPageBreak/>
              <w:t>вании выявления соответствия объе</w:t>
            </w:r>
            <w:r w:rsidRPr="00B07DF8">
              <w:rPr>
                <w:rFonts w:ascii="Times New Roman Cyr" w:hAnsi="Times New Roman Cyr"/>
              </w:rPr>
              <w:t>к</w:t>
            </w:r>
            <w:r w:rsidRPr="00B07DF8">
              <w:rPr>
                <w:rFonts w:ascii="Times New Roman Cyr" w:hAnsi="Times New Roman Cyr"/>
              </w:rPr>
              <w:t>та контроля пар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метрам, утвержде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ным индикаторами риска нарушения обязательных тр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бований, или откл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нения объекта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троля от таких п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раметров, за отче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 xml:space="preserve">Б.2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внеплан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вых контрольных мероприятий, пр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веденных на основании выявления соответствия объекта контроля пар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lastRenderedPageBreak/>
              <w:t>метрам, утвержденным индикаторами риска нарушения обязательных треб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ваний, или отклонения объекта ко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троля от таких параметров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 (КВМИР),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 проведенных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Общее количество контрольных мер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приятий с взаим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действием, пров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денных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Б.3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контрол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ь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ных мероприятий с взаимодействием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 (КМСВ),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 проведенных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трольных меропри</w:t>
            </w:r>
            <w:r w:rsidRPr="00B07DF8">
              <w:rPr>
                <w:rFonts w:ascii="Times New Roman Cyr" w:hAnsi="Times New Roman Cyr"/>
              </w:rPr>
              <w:t>я</w:t>
            </w:r>
            <w:r w:rsidRPr="00B07DF8">
              <w:rPr>
                <w:rFonts w:ascii="Times New Roman Cyr" w:hAnsi="Times New Roman Cyr"/>
              </w:rPr>
              <w:t>тий с взаимодейс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вием по каждому виду контрольных мероприятий, пр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веденных за отче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ный период</w:t>
            </w:r>
          </w:p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Б.4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контрол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ь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ных мероприятий с взаимодействием по каждому виду контрольных мер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приятий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),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 проведенных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трольных меропри</w:t>
            </w:r>
            <w:r w:rsidRPr="00B07DF8">
              <w:rPr>
                <w:rFonts w:ascii="Times New Roman Cyr" w:hAnsi="Times New Roman Cyr"/>
              </w:rPr>
              <w:t>я</w:t>
            </w:r>
            <w:r w:rsidRPr="00B07DF8">
              <w:rPr>
                <w:rFonts w:ascii="Times New Roman Cyr" w:hAnsi="Times New Roman Cyr"/>
              </w:rPr>
              <w:t>тий, проведенных с использованием средств дистанц</w:t>
            </w:r>
            <w:r w:rsidRPr="00B07DF8">
              <w:rPr>
                <w:rFonts w:ascii="Times New Roman Cyr" w:hAnsi="Times New Roman Cyr"/>
              </w:rPr>
              <w:t>и</w:t>
            </w:r>
            <w:r w:rsidRPr="00B07DF8">
              <w:rPr>
                <w:rFonts w:ascii="Times New Roman Cyr" w:hAnsi="Times New Roman Cyr"/>
              </w:rPr>
              <w:t>онного взаимоде</w:t>
            </w:r>
            <w:r w:rsidRPr="00B07DF8">
              <w:rPr>
                <w:rFonts w:ascii="Times New Roman Cyr" w:hAnsi="Times New Roman Cyr"/>
              </w:rPr>
              <w:t>й</w:t>
            </w:r>
            <w:r w:rsidRPr="00B07DF8">
              <w:rPr>
                <w:rFonts w:ascii="Times New Roman Cyr" w:hAnsi="Times New Roman Cyr"/>
              </w:rPr>
              <w:t>ствия,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Б.5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контрол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ь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ных мероприятий, проведенных с и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с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пользованием средств дистанционного взаимодействия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),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 проведе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ных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предо</w:t>
            </w:r>
            <w:r w:rsidRPr="00B07DF8">
              <w:rPr>
                <w:rFonts w:ascii="Times New Roman Cyr" w:hAnsi="Times New Roman Cyr"/>
              </w:rPr>
              <w:t>с</w:t>
            </w:r>
            <w:r w:rsidRPr="00B07DF8">
              <w:rPr>
                <w:rFonts w:ascii="Times New Roman Cyr" w:hAnsi="Times New Roman Cyr"/>
              </w:rPr>
              <w:t>тережений о нед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пустимости нар</w:t>
            </w:r>
            <w:r w:rsidRPr="00B07DF8">
              <w:rPr>
                <w:rFonts w:ascii="Times New Roman Cyr" w:hAnsi="Times New Roman Cyr"/>
              </w:rPr>
              <w:t>у</w:t>
            </w:r>
            <w:r w:rsidRPr="00B07DF8">
              <w:rPr>
                <w:rFonts w:ascii="Times New Roman Cyr" w:hAnsi="Times New Roman Cyr"/>
              </w:rPr>
              <w:t>шения обязательных требований, объя</w:t>
            </w:r>
            <w:r w:rsidRPr="00B07DF8">
              <w:rPr>
                <w:rFonts w:ascii="Times New Roman Cyr" w:hAnsi="Times New Roman Cyr"/>
              </w:rPr>
              <w:t>в</w:t>
            </w:r>
            <w:r w:rsidRPr="00B07DF8">
              <w:rPr>
                <w:rFonts w:ascii="Times New Roman Cyr" w:hAnsi="Times New Roman Cyr"/>
              </w:rPr>
              <w:t>ленных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Б.6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предост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режений о недопустимости нарушения обязательных требований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 (КПНН),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 проведенных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трольных</w:t>
            </w:r>
          </w:p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мероприятий, по результатам кот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рых выявлены н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рушения обязател</w:t>
            </w:r>
            <w:r w:rsidRPr="00B07DF8">
              <w:rPr>
                <w:rFonts w:ascii="Times New Roman Cyr" w:hAnsi="Times New Roman Cyr"/>
              </w:rPr>
              <w:t>ь</w:t>
            </w:r>
            <w:r w:rsidRPr="00B07DF8">
              <w:rPr>
                <w:rFonts w:ascii="Times New Roman Cyr" w:hAnsi="Times New Roman Cyr"/>
              </w:rPr>
              <w:t>ных требований,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Б.7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Б.7 определяется как сумма </w:t>
            </w:r>
            <w:r w:rsidRPr="00B07DF8">
              <w:rPr>
                <w:rFonts w:ascii="Times New Roman Cyr" w:hAnsi="Times New Roman Cyr"/>
              </w:rPr>
              <w:t>контрол</w:t>
            </w:r>
            <w:r w:rsidRPr="00B07DF8">
              <w:rPr>
                <w:rFonts w:ascii="Times New Roman Cyr" w:hAnsi="Times New Roman Cyr"/>
              </w:rPr>
              <w:t>ь</w:t>
            </w:r>
            <w:r w:rsidRPr="00B07DF8">
              <w:rPr>
                <w:rFonts w:ascii="Times New Roman Cyr" w:hAnsi="Times New Roman Cyr"/>
              </w:rPr>
              <w:t>ных мероприятий, по результатам к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торых выявлены нарушения обяз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тельных требований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(КМНОТ),</w:t>
            </w:r>
            <w:r w:rsidRPr="00B07DF8">
              <w:rPr>
                <w:rFonts w:ascii="Times New Roman Cyr" w:hAnsi="Times New Roman Cyr"/>
              </w:rPr>
              <w:t xml:space="preserve"> пр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веденных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трольных меропри</w:t>
            </w:r>
            <w:r w:rsidRPr="00B07DF8">
              <w:rPr>
                <w:rFonts w:ascii="Times New Roman Cyr" w:hAnsi="Times New Roman Cyr"/>
              </w:rPr>
              <w:t>я</w:t>
            </w:r>
            <w:r w:rsidRPr="00B07DF8">
              <w:rPr>
                <w:rFonts w:ascii="Times New Roman Cyr" w:hAnsi="Times New Roman Cyr"/>
              </w:rPr>
              <w:t>тий, по итогам кот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рых возбуждены дела об администр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тивных правонар</w:t>
            </w:r>
            <w:r w:rsidRPr="00B07DF8">
              <w:rPr>
                <w:rFonts w:ascii="Times New Roman Cyr" w:hAnsi="Times New Roman Cyr"/>
              </w:rPr>
              <w:t>у</w:t>
            </w:r>
            <w:r w:rsidRPr="00B07DF8">
              <w:rPr>
                <w:rFonts w:ascii="Times New Roman Cyr" w:hAnsi="Times New Roman Cyr"/>
              </w:rPr>
              <w:t>шениях,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Б.8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Б.8 определяется как сумма </w:t>
            </w:r>
            <w:r w:rsidRPr="00B07DF8">
              <w:rPr>
                <w:rFonts w:ascii="Times New Roman Cyr" w:hAnsi="Times New Roman Cyr"/>
              </w:rPr>
              <w:t>контрол</w:t>
            </w:r>
            <w:r w:rsidRPr="00B07DF8">
              <w:rPr>
                <w:rFonts w:ascii="Times New Roman Cyr" w:hAnsi="Times New Roman Cyr"/>
              </w:rPr>
              <w:t>ь</w:t>
            </w:r>
            <w:r w:rsidRPr="00B07DF8">
              <w:rPr>
                <w:rFonts w:ascii="Times New Roman Cyr" w:hAnsi="Times New Roman Cyr"/>
              </w:rPr>
              <w:t>ных мероприятий, по итогам которых возбуждены дела об администрати</w:t>
            </w:r>
            <w:r w:rsidRPr="00B07DF8">
              <w:rPr>
                <w:rFonts w:ascii="Times New Roman Cyr" w:hAnsi="Times New Roman Cyr"/>
              </w:rPr>
              <w:t>в</w:t>
            </w:r>
            <w:r w:rsidRPr="00B07DF8">
              <w:rPr>
                <w:rFonts w:ascii="Times New Roman Cyr" w:hAnsi="Times New Roman Cyr"/>
              </w:rPr>
              <w:t>ных правонарушениях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(КМАП),</w:t>
            </w:r>
            <w:r w:rsidRPr="00B07DF8">
              <w:rPr>
                <w:rFonts w:ascii="Times New Roman Cyr" w:hAnsi="Times New Roman Cyr"/>
              </w:rPr>
              <w:t xml:space="preserve"> пр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веденных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Сумма администр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 xml:space="preserve">тивных штрафов, </w:t>
            </w:r>
            <w:r w:rsidRPr="00B07DF8">
              <w:rPr>
                <w:rFonts w:ascii="Times New Roman Cyr" w:hAnsi="Times New Roman Cyr"/>
              </w:rPr>
              <w:lastRenderedPageBreak/>
              <w:t>наложенных по р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зультатам контрол</w:t>
            </w:r>
            <w:r w:rsidRPr="00B07DF8">
              <w:rPr>
                <w:rFonts w:ascii="Times New Roman Cyr" w:hAnsi="Times New Roman Cyr"/>
              </w:rPr>
              <w:t>ь</w:t>
            </w:r>
            <w:r w:rsidRPr="00B07DF8">
              <w:rPr>
                <w:rFonts w:ascii="Times New Roman Cyr" w:hAnsi="Times New Roman Cyr"/>
              </w:rPr>
              <w:t>ных мероприятий,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 xml:space="preserve">Б.9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Б.9 определяется как сумма </w:t>
            </w:r>
            <w:r w:rsidRPr="00B07DF8">
              <w:rPr>
                <w:rFonts w:ascii="Times New Roman Cyr" w:hAnsi="Times New Roman Cyr"/>
              </w:rPr>
              <w:t>админис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 xml:space="preserve">ративных штрафов, наложенных по </w:t>
            </w:r>
            <w:r w:rsidRPr="00B07DF8">
              <w:rPr>
                <w:rFonts w:ascii="Times New Roman Cyr" w:hAnsi="Times New Roman Cyr"/>
              </w:rPr>
              <w:lastRenderedPageBreak/>
              <w:t>результатам контрольных меропри</w:t>
            </w:r>
            <w:r w:rsidRPr="00B07DF8">
              <w:rPr>
                <w:rFonts w:ascii="Times New Roman Cyr" w:hAnsi="Times New Roman Cyr"/>
              </w:rPr>
              <w:t>я</w:t>
            </w:r>
            <w:r w:rsidRPr="00B07DF8">
              <w:rPr>
                <w:rFonts w:ascii="Times New Roman Cyr" w:hAnsi="Times New Roman Cyr"/>
              </w:rPr>
              <w:t>тий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(АШ),</w:t>
            </w:r>
            <w:r w:rsidRPr="00B07DF8">
              <w:rPr>
                <w:rFonts w:ascii="Times New Roman Cyr" w:hAnsi="Times New Roman Cyr"/>
              </w:rPr>
              <w:t xml:space="preserve"> проведенных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напра</w:t>
            </w:r>
            <w:r w:rsidRPr="00B07DF8">
              <w:rPr>
                <w:rFonts w:ascii="Times New Roman Cyr" w:hAnsi="Times New Roman Cyr"/>
              </w:rPr>
              <w:t>в</w:t>
            </w:r>
            <w:r w:rsidRPr="00B07DF8">
              <w:rPr>
                <w:rFonts w:ascii="Times New Roman Cyr" w:hAnsi="Times New Roman Cyr"/>
              </w:rPr>
              <w:t>ленных в органы прокуратуры зая</w:t>
            </w:r>
            <w:r w:rsidRPr="00B07DF8">
              <w:rPr>
                <w:rFonts w:ascii="Times New Roman Cyr" w:hAnsi="Times New Roman Cyr"/>
              </w:rPr>
              <w:t>в</w:t>
            </w:r>
            <w:r w:rsidRPr="00B07DF8">
              <w:rPr>
                <w:rFonts w:ascii="Times New Roman Cyr" w:hAnsi="Times New Roman Cyr"/>
              </w:rPr>
              <w:t>лений о согласов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нии проведения контрольных мер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приятий, за отче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Б.10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Б.10 определяется как сумма </w:t>
            </w:r>
            <w:r w:rsidRPr="00B07DF8">
              <w:rPr>
                <w:rFonts w:ascii="Times New Roman Cyr" w:hAnsi="Times New Roman Cyr"/>
              </w:rPr>
              <w:t>напра</w:t>
            </w:r>
            <w:r w:rsidRPr="00B07DF8">
              <w:rPr>
                <w:rFonts w:ascii="Times New Roman Cyr" w:hAnsi="Times New Roman Cyr"/>
              </w:rPr>
              <w:t>в</w:t>
            </w:r>
            <w:r w:rsidRPr="00B07DF8">
              <w:rPr>
                <w:rFonts w:ascii="Times New Roman Cyr" w:hAnsi="Times New Roman Cyr"/>
              </w:rPr>
              <w:t>ленных в органы прокуратуры заявл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ний о согласовании проведения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трольных мероприятий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(КЗОП),</w:t>
            </w:r>
            <w:r w:rsidRPr="00B07DF8">
              <w:rPr>
                <w:rFonts w:ascii="Times New Roman Cyr" w:hAnsi="Times New Roman Cyr"/>
              </w:rPr>
              <w:t xml:space="preserve"> пр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веденных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напра</w:t>
            </w:r>
            <w:r w:rsidRPr="00B07DF8">
              <w:rPr>
                <w:rFonts w:ascii="Times New Roman Cyr" w:hAnsi="Times New Roman Cyr"/>
              </w:rPr>
              <w:t>в</w:t>
            </w:r>
            <w:r w:rsidRPr="00B07DF8">
              <w:rPr>
                <w:rFonts w:ascii="Times New Roman Cyr" w:hAnsi="Times New Roman Cyr"/>
              </w:rPr>
              <w:t>ленных в органы прокуратуры зая</w:t>
            </w:r>
            <w:r w:rsidRPr="00B07DF8">
              <w:rPr>
                <w:rFonts w:ascii="Times New Roman Cyr" w:hAnsi="Times New Roman Cyr"/>
              </w:rPr>
              <w:t>в</w:t>
            </w:r>
            <w:r w:rsidRPr="00B07DF8">
              <w:rPr>
                <w:rFonts w:ascii="Times New Roman Cyr" w:hAnsi="Times New Roman Cyr"/>
              </w:rPr>
              <w:t>лений о согласов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нии проведения контрольных мер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приятий, по кот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рым органами пр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куратуры отказано в согласовании, за отчетный период</w:t>
            </w:r>
          </w:p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Б.11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Б.11 определяется как сумма </w:t>
            </w:r>
            <w:r w:rsidRPr="00B07DF8">
              <w:rPr>
                <w:rFonts w:ascii="Times New Roman Cyr" w:hAnsi="Times New Roman Cyr"/>
              </w:rPr>
              <w:t>напра</w:t>
            </w:r>
            <w:r w:rsidRPr="00B07DF8">
              <w:rPr>
                <w:rFonts w:ascii="Times New Roman Cyr" w:hAnsi="Times New Roman Cyr"/>
              </w:rPr>
              <w:t>в</w:t>
            </w:r>
            <w:r w:rsidRPr="00B07DF8">
              <w:rPr>
                <w:rFonts w:ascii="Times New Roman Cyr" w:hAnsi="Times New Roman Cyr"/>
              </w:rPr>
              <w:t>ленных в органы прокуратуры заявл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ний о согласовании проведения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трольных мероприятий, по которым органами прокуратуры отказано в с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гласовании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(КЗОПОС),</w:t>
            </w:r>
            <w:r w:rsidRPr="00B07DF8">
              <w:rPr>
                <w:rFonts w:ascii="Times New Roman Cyr" w:hAnsi="Times New Roman Cyr"/>
              </w:rPr>
              <w:t xml:space="preserve"> проведенных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в отчетном году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Общее количество учтенных объектов контроля на конец отчетного периода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Б.12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Б.12 определяется как сумма </w:t>
            </w:r>
            <w:r w:rsidRPr="00B07DF8">
              <w:rPr>
                <w:rFonts w:ascii="Times New Roman Cyr" w:hAnsi="Times New Roman Cyr"/>
              </w:rPr>
              <w:t>учте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объектов контроля на конец о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четного периода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(КУОК)</w:t>
            </w:r>
            <w:r w:rsidRPr="00B07DF8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Результаты 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учёта объектов контр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ля на конец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четного года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учте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контролиру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мых лиц на конец отчетного периода</w:t>
            </w:r>
          </w:p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Б.13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учте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ных контролируемых лиц на конец отчетного периода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 (УКЛ)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Результаты 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учёта контролируемых лиц на конец о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B07DF8">
              <w:rPr>
                <w:rFonts w:ascii="Times New Roman Cyr" w:hAnsi="Times New Roman Cyr"/>
                <w:sz w:val="20"/>
                <w:szCs w:val="20"/>
              </w:rPr>
              <w:t>четного периода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учте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контролиру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мых лиц, в отнош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нии которых пров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дены контрольные мероприятия, за о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Б.14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Б.14 определяется как сумма </w:t>
            </w:r>
            <w:r w:rsidRPr="00B07DF8">
              <w:rPr>
                <w:rFonts w:ascii="Times New Roman Cyr" w:hAnsi="Times New Roman Cyr"/>
              </w:rPr>
              <w:t>контр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 xml:space="preserve">лируемых лиц, в отношении которых проведены контрольные мероприятия 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(УКЛКМ)</w:t>
            </w:r>
            <w:r w:rsidRPr="00B07DF8">
              <w:rPr>
                <w:rFonts w:ascii="Times New Roman Cyr" w:hAnsi="Times New Roman Cyr"/>
              </w:rPr>
              <w:t xml:space="preserve">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 в отчетном году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Общее количество жалоб, поданных контролируемыми лицами в досуде</w:t>
            </w:r>
            <w:r w:rsidRPr="00B07DF8">
              <w:rPr>
                <w:rFonts w:ascii="Times New Roman Cyr" w:hAnsi="Times New Roman Cyr"/>
              </w:rPr>
              <w:t>б</w:t>
            </w:r>
            <w:r w:rsidRPr="00B07DF8">
              <w:rPr>
                <w:rFonts w:ascii="Times New Roman Cyr" w:hAnsi="Times New Roman Cyr"/>
              </w:rPr>
              <w:t>ном порядке за о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Б.15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Б.15 определяется как сумма </w:t>
            </w:r>
            <w:r w:rsidRPr="00B07DF8">
              <w:rPr>
                <w:rFonts w:ascii="Times New Roman Cyr" w:hAnsi="Times New Roman Cyr"/>
              </w:rPr>
              <w:t xml:space="preserve">жалоб, поданных контролируемыми лицами в досудебном порядке 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(КЖДП)</w:t>
            </w:r>
            <w:r w:rsidRPr="00B07DF8">
              <w:rPr>
                <w:rFonts w:ascii="Times New Roman Cyr" w:hAnsi="Times New Roman Cyr"/>
              </w:rPr>
              <w:t xml:space="preserve"> за о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 в отчетном году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жалоб, в отношении которых контрольным орг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ном был нарушен срок рассмотрения,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Б.16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Б.16 определяется как сумма </w:t>
            </w:r>
            <w:r w:rsidRPr="00B07DF8">
              <w:rPr>
                <w:rFonts w:ascii="Times New Roman Cyr" w:hAnsi="Times New Roman Cyr"/>
              </w:rPr>
              <w:t>жалоб, в отношении которых контрольным органом был нарушен срок рассмо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 xml:space="preserve">рения 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(КЖНС),</w:t>
            </w:r>
            <w:r w:rsidRPr="00B07DF8">
              <w:rPr>
                <w:rFonts w:ascii="Times New Roman Cyr" w:hAnsi="Times New Roman Cyr"/>
              </w:rPr>
              <w:t xml:space="preserve">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 в отчетном году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жалоб, поданных контр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лируемыми лицами в досудебном п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рядке, по итогам рассмотрения кот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>рых принято реш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lastRenderedPageBreak/>
              <w:t>ние о полной либо частичной отмене решения контрол</w:t>
            </w:r>
            <w:r w:rsidRPr="00B07DF8">
              <w:rPr>
                <w:rFonts w:ascii="Times New Roman Cyr" w:hAnsi="Times New Roman Cyr"/>
              </w:rPr>
              <w:t>ь</w:t>
            </w:r>
            <w:r w:rsidRPr="00B07DF8">
              <w:rPr>
                <w:rFonts w:ascii="Times New Roman Cyr" w:hAnsi="Times New Roman Cyr"/>
              </w:rPr>
              <w:t>ного органа либо о признании действий (бездействий) дол</w:t>
            </w:r>
            <w:r w:rsidRPr="00B07DF8">
              <w:rPr>
                <w:rFonts w:ascii="Times New Roman Cyr" w:hAnsi="Times New Roman Cyr"/>
              </w:rPr>
              <w:t>ж</w:t>
            </w:r>
            <w:r w:rsidRPr="00B07DF8">
              <w:rPr>
                <w:rFonts w:ascii="Times New Roman Cyr" w:hAnsi="Times New Roman Cyr"/>
              </w:rPr>
              <w:t>ностных лиц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трольного органа недействительными, за отчетный период</w:t>
            </w:r>
          </w:p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 xml:space="preserve">Б.17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Б.17 определяется как сумма </w:t>
            </w:r>
            <w:r w:rsidRPr="00B07DF8">
              <w:rPr>
                <w:rFonts w:ascii="Times New Roman Cyr" w:hAnsi="Times New Roman Cyr"/>
              </w:rPr>
              <w:t>жалоб, поданных контролируемыми лицами в досудебном порядке, по итогам ра</w:t>
            </w:r>
            <w:r w:rsidRPr="00B07DF8">
              <w:rPr>
                <w:rFonts w:ascii="Times New Roman Cyr" w:hAnsi="Times New Roman Cyr"/>
              </w:rPr>
              <w:t>с</w:t>
            </w:r>
            <w:r w:rsidRPr="00B07DF8">
              <w:rPr>
                <w:rFonts w:ascii="Times New Roman Cyr" w:hAnsi="Times New Roman Cyr"/>
              </w:rPr>
              <w:t>смотрения которых принято решение о полной либо частичной отмене р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 xml:space="preserve">шения контрольного органа либо о признании действий (бездействий) </w:t>
            </w:r>
            <w:r w:rsidRPr="00B07DF8">
              <w:rPr>
                <w:rFonts w:ascii="Times New Roman Cyr" w:hAnsi="Times New Roman Cyr"/>
              </w:rPr>
              <w:lastRenderedPageBreak/>
              <w:t>должностных лиц контрольного орг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на недействительными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(КЖОР),</w:t>
            </w:r>
            <w:r w:rsidRPr="00B07DF8">
              <w:rPr>
                <w:rFonts w:ascii="Times New Roman Cyr" w:hAnsi="Times New Roman Cyr"/>
              </w:rPr>
              <w:t xml:space="preserve">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 в отчетном году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исковых заявлений об осп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ривании решений, действий (бездейс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вий) должностных лиц контрольного органа, направле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контролиру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мыми лицами в с</w:t>
            </w:r>
            <w:r w:rsidRPr="00B07DF8">
              <w:rPr>
                <w:rFonts w:ascii="Times New Roman Cyr" w:hAnsi="Times New Roman Cyr"/>
              </w:rPr>
              <w:t>у</w:t>
            </w:r>
            <w:r w:rsidRPr="00B07DF8">
              <w:rPr>
                <w:rFonts w:ascii="Times New Roman Cyr" w:hAnsi="Times New Roman Cyr"/>
              </w:rPr>
              <w:t>дебном порядке,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Б.18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Б.18 определяется как сумма </w:t>
            </w:r>
            <w:r w:rsidRPr="00B07DF8">
              <w:rPr>
                <w:rFonts w:ascii="Times New Roman Cyr" w:hAnsi="Times New Roman Cyr"/>
              </w:rPr>
              <w:t>исковых заявлений об оспаривании решений, действий (бездействий) должностных лиц контрольного органа, направле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контролируемыми лицами в с</w:t>
            </w:r>
            <w:r w:rsidRPr="00B07DF8">
              <w:rPr>
                <w:rFonts w:ascii="Times New Roman Cyr" w:hAnsi="Times New Roman Cyr"/>
              </w:rPr>
              <w:t>у</w:t>
            </w:r>
            <w:r w:rsidRPr="00B07DF8">
              <w:rPr>
                <w:rFonts w:ascii="Times New Roman Cyr" w:hAnsi="Times New Roman Cyr"/>
              </w:rPr>
              <w:t>дебном порядке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(КИЗ),</w:t>
            </w:r>
            <w:r w:rsidRPr="00B07DF8">
              <w:rPr>
                <w:rFonts w:ascii="Times New Roman Cyr" w:hAnsi="Times New Roman Cyr"/>
              </w:rPr>
              <w:t xml:space="preserve">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 в отчетном году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исковых заявлений об осп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ривании решений, действий (бездейс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вий) должностных лиц контрольного органа, направле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контролиру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мыми лицами в с</w:t>
            </w:r>
            <w:r w:rsidRPr="00B07DF8">
              <w:rPr>
                <w:rFonts w:ascii="Times New Roman Cyr" w:hAnsi="Times New Roman Cyr"/>
              </w:rPr>
              <w:t>у</w:t>
            </w:r>
            <w:r w:rsidRPr="00B07DF8">
              <w:rPr>
                <w:rFonts w:ascii="Times New Roman Cyr" w:hAnsi="Times New Roman Cyr"/>
              </w:rPr>
              <w:t>дебном порядке, по которым принято решение об удовл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творении заявле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требований,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Б.19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Б.19 определяется как сумма </w:t>
            </w:r>
            <w:r w:rsidRPr="00B07DF8">
              <w:rPr>
                <w:rFonts w:ascii="Times New Roman Cyr" w:hAnsi="Times New Roman Cyr"/>
              </w:rPr>
              <w:t>исковых заявлений об оспаривании решений, действий (бездействий) должностных лиц контрольного органа, направле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контролируемыми лицами в с</w:t>
            </w:r>
            <w:r w:rsidRPr="00B07DF8">
              <w:rPr>
                <w:rFonts w:ascii="Times New Roman Cyr" w:hAnsi="Times New Roman Cyr"/>
              </w:rPr>
              <w:t>у</w:t>
            </w:r>
            <w:r w:rsidRPr="00B07DF8">
              <w:rPr>
                <w:rFonts w:ascii="Times New Roman Cyr" w:hAnsi="Times New Roman Cyr"/>
              </w:rPr>
              <w:t>дебном порядке, по которым принято решение об удовлетворении заявле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ных требований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(КУИЗ),</w:t>
            </w:r>
            <w:r w:rsidRPr="00B07DF8">
              <w:rPr>
                <w:rFonts w:ascii="Times New Roman Cyr" w:hAnsi="Times New Roman Cyr"/>
              </w:rPr>
              <w:t xml:space="preserve">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 в отчетном году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</w:rPr>
              <w:t>Количество 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трольных меропри</w:t>
            </w:r>
            <w:r w:rsidRPr="00B07DF8">
              <w:rPr>
                <w:rFonts w:ascii="Times New Roman Cyr" w:hAnsi="Times New Roman Cyr"/>
              </w:rPr>
              <w:t>я</w:t>
            </w:r>
            <w:r w:rsidRPr="00B07DF8">
              <w:rPr>
                <w:rFonts w:ascii="Times New Roman Cyr" w:hAnsi="Times New Roman Cyr"/>
              </w:rPr>
              <w:t>тий, проведенных с грубым нарушением требований к орг</w:t>
            </w:r>
            <w:r w:rsidRPr="00B07DF8">
              <w:rPr>
                <w:rFonts w:ascii="Times New Roman Cyr" w:hAnsi="Times New Roman Cyr"/>
              </w:rPr>
              <w:t>а</w:t>
            </w:r>
            <w:r w:rsidRPr="00B07DF8">
              <w:rPr>
                <w:rFonts w:ascii="Times New Roman Cyr" w:hAnsi="Times New Roman Cyr"/>
              </w:rPr>
              <w:t>низации и осущес</w:t>
            </w:r>
            <w:r w:rsidRPr="00B07DF8">
              <w:rPr>
                <w:rFonts w:ascii="Times New Roman Cyr" w:hAnsi="Times New Roman Cyr"/>
              </w:rPr>
              <w:t>т</w:t>
            </w:r>
            <w:r w:rsidRPr="00B07DF8">
              <w:rPr>
                <w:rFonts w:ascii="Times New Roman Cyr" w:hAnsi="Times New Roman Cyr"/>
              </w:rPr>
              <w:t>влению муниц</w:t>
            </w:r>
            <w:r w:rsidRPr="00B07DF8">
              <w:rPr>
                <w:rFonts w:ascii="Times New Roman Cyr" w:hAnsi="Times New Roman Cyr"/>
              </w:rPr>
              <w:t>и</w:t>
            </w:r>
            <w:r w:rsidRPr="00B07DF8">
              <w:rPr>
                <w:rFonts w:ascii="Times New Roman Cyr" w:hAnsi="Times New Roman Cyr"/>
              </w:rPr>
              <w:t>пального контроля и результаты которых были признаны н</w:t>
            </w:r>
            <w:r w:rsidRPr="00B07DF8">
              <w:rPr>
                <w:rFonts w:ascii="Times New Roman Cyr" w:hAnsi="Times New Roman Cyr"/>
              </w:rPr>
              <w:t>е</w:t>
            </w:r>
            <w:r w:rsidRPr="00B07DF8">
              <w:rPr>
                <w:rFonts w:ascii="Times New Roman Cyr" w:hAnsi="Times New Roman Cyr"/>
              </w:rPr>
              <w:t>действительными и (или) отменены, за отчетный период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Б.20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 xml:space="preserve">Б.20 определяется как сумма </w:t>
            </w:r>
            <w:r w:rsidRPr="00B07DF8">
              <w:rPr>
                <w:rFonts w:ascii="Times New Roman Cyr" w:hAnsi="Times New Roman Cyr"/>
              </w:rPr>
              <w:t>ко</w:t>
            </w:r>
            <w:r w:rsidRPr="00B07DF8">
              <w:rPr>
                <w:rFonts w:ascii="Times New Roman Cyr" w:hAnsi="Times New Roman Cyr"/>
              </w:rPr>
              <w:t>н</w:t>
            </w:r>
            <w:r w:rsidRPr="00B07DF8">
              <w:rPr>
                <w:rFonts w:ascii="Times New Roman Cyr" w:hAnsi="Times New Roman Cyr"/>
              </w:rPr>
              <w:t>трольных мероприятий, проведенных с грубым нарушением требований к организации и осуществлению мун</w:t>
            </w:r>
            <w:r w:rsidRPr="00B07DF8">
              <w:rPr>
                <w:rFonts w:ascii="Times New Roman Cyr" w:hAnsi="Times New Roman Cyr"/>
              </w:rPr>
              <w:t>и</w:t>
            </w:r>
            <w:r w:rsidRPr="00B07DF8">
              <w:rPr>
                <w:rFonts w:ascii="Times New Roman Cyr" w:hAnsi="Times New Roman Cyr"/>
              </w:rPr>
              <w:t>ципального контроля и результаты которых были признаны недейств</w:t>
            </w:r>
            <w:r w:rsidRPr="00B07DF8">
              <w:rPr>
                <w:rFonts w:ascii="Times New Roman Cyr" w:hAnsi="Times New Roman Cyr"/>
              </w:rPr>
              <w:t>и</w:t>
            </w:r>
            <w:r w:rsidRPr="00B07DF8">
              <w:rPr>
                <w:rFonts w:ascii="Times New Roman Cyr" w:hAnsi="Times New Roman Cyr"/>
              </w:rPr>
              <w:t>тельными и (или) отменены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(КМГНТ),</w:t>
            </w:r>
            <w:r w:rsidRPr="00B07DF8">
              <w:rPr>
                <w:rFonts w:ascii="Times New Roman Cyr" w:hAnsi="Times New Roman Cyr"/>
              </w:rPr>
              <w:t xml:space="preserve"> за отчетный период.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begin"/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423"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 в отчетном году</w:t>
            </w:r>
          </w:p>
        </w:tc>
      </w:tr>
      <w:bookmarkEnd w:id="12"/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jc w:val="center"/>
              <w:rPr>
                <w:rFonts w:ascii="Times New Roman Cyr" w:hAnsi="Times New Roman Cyr"/>
                <w:color w:val="000000" w:themeColor="text1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>Б.21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</w:rPr>
              <w:t xml:space="preserve"> Вар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</w:rPr>
              <w:t>и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</w:rPr>
              <w:t>ант 1</w:t>
            </w:r>
            <w:r w:rsidRPr="00B07DF8">
              <w:rPr>
                <w:rStyle w:val="a5"/>
                <w:rFonts w:ascii="Times New Roman Cyr" w:hAnsi="Times New Roman Cyr"/>
                <w:color w:val="000000" w:themeColor="text1"/>
              </w:rPr>
              <w:footnoteReference w:id="1"/>
            </w:r>
          </w:p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>Количество шта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ных единиц, в должностные об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я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занности которых входит выполнение контрольной фун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к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ции по осуществл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нию муниципальн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Б21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ШЕ)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Б.21 определяется как сумма штатных единиц (ШЕ), в должностные обяза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ности которых входит выполнение контрольной функции по осуществл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нию муниципального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троля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___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ной штатной чи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с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ленности)</w:t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Штатное расп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сание и должн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стные инструкции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jc w:val="center"/>
              <w:rPr>
                <w:rFonts w:ascii="Times New Roman Cyr" w:hAnsi="Times New Roman Cyr"/>
                <w:color w:val="000000" w:themeColor="text1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lastRenderedPageBreak/>
              <w:t>Б.21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</w:rPr>
              <w:t xml:space="preserve"> Вар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</w:rPr>
              <w:t>и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</w:rPr>
              <w:t>ант 2</w:t>
            </w:r>
            <w:r w:rsidRPr="00B07DF8">
              <w:rPr>
                <w:rStyle w:val="a5"/>
                <w:rFonts w:ascii="Times New Roman Cyr" w:hAnsi="Times New Roman Cyr"/>
                <w:color w:val="000000" w:themeColor="text1"/>
              </w:rPr>
              <w:footnoteReference w:id="2"/>
            </w:r>
          </w:p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я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занности которой входит выполнение контрольной фун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к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ции по осуществл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нию муниципальн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Б.21 определяется как доля посвяще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ного муниципальному жилищному контролю трудового времени штатной единицы, в должностные обязанности которой входит выполнение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___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ной инструкции и трудового догов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ра)</w:t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Штатное расп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сание, должнос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ная инструкция, трудовой договор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jc w:val="center"/>
              <w:rPr>
                <w:rFonts w:ascii="Times New Roman Cyr" w:hAnsi="Times New Roman Cyr"/>
                <w:color w:val="000000" w:themeColor="text1"/>
              </w:rPr>
            </w:pPr>
            <w:r w:rsidRPr="00B07DF8">
              <w:rPr>
                <w:rFonts w:ascii="Times New Roman Cyr" w:hAnsi="Times New Roman Cyr"/>
                <w:color w:val="000000" w:themeColor="text1"/>
              </w:rPr>
              <w:t>Б.22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Объем затрат мес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ного бюджета на осуществление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п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латы труда штатной единицы (шта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ных единиц), в должностные обяза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ности которой (которых) входит в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ы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полнение контрольной функции по осуществлению муниципального ж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лищного контроля, включая суммы отчислений с фонда оплаты труда (ОТ), а также суммы затрат на матер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ально-техническое обеспечение мун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ципального жилищного контроля (МТО)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___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ж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ностной инстру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к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ции и трудового договора, а также нормативов расх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дов на материал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ь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но-техническое обеспечение труда, если они устано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в</w:t>
            </w:r>
            <w:r w:rsidRPr="00B07DF8">
              <w:rPr>
                <w:rFonts w:ascii="Times New Roman Cyr" w:hAnsi="Times New Roman Cyr"/>
                <w:i/>
                <w:iCs/>
                <w:color w:val="000000" w:themeColor="text1"/>
                <w:sz w:val="20"/>
                <w:szCs w:val="20"/>
              </w:rPr>
              <w:t>лены)</w:t>
            </w: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Штатное расп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сание, должнос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ная инструкция, трудовой договор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Количество соста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в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ленных должнос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ными лицами, ос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ществляющими м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ниципальный ж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лищный контроль, актов о воспрепя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т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ствовании их де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я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тельности со стор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ны контролируемых лиц и (или) их пре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д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ставителей</w:t>
            </w:r>
          </w:p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</w:pPr>
          </w:p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 xml:space="preserve"> 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Б23 =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lang w:val="en-US"/>
              </w:rPr>
              <w:t>Sum(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соста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ленных должностными лицами,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ществляющими муниципальный ж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лищный контроль, актов (АП) по фа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там непредставления или несвоевр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менного представления контролиру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мым лицом документов и материалов, запрошенных при проведении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трольных мероприятий, невозможн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сти провести опрос должностных лиц и (или) работников контролируемого лица, ограничения доступа в помещ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ния, воспрепятствования иным мерам по осуществлению контрольного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  <w:shd w:val="clear" w:color="auto" w:fill="FFFFFF"/>
              </w:rPr>
              <w:t>роприятия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Результаты ос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ществления м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ниципального жилищного ко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троля в отчетном году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Удельный показ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тель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результативн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сти, отражающий уровень минимиз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ции вреда (ущерба) охраняемым зак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ном ценностям, ур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вень устранения риска причинения вреда (ущерба) с учетом привлече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н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ных для </w:t>
            </w:r>
            <w:r w:rsidRPr="00B07DF8">
              <w:rPr>
                <w:rFonts w:ascii="Times New Roman Cyr" w:hAnsi="Times New Roman Cyr"/>
              </w:rPr>
              <w:t>муниц</w:t>
            </w:r>
            <w:r w:rsidRPr="00B07DF8">
              <w:rPr>
                <w:rFonts w:ascii="Times New Roman Cyr" w:hAnsi="Times New Roman Cyr"/>
              </w:rPr>
              <w:t>и</w:t>
            </w:r>
            <w:r w:rsidRPr="00B07DF8">
              <w:rPr>
                <w:rFonts w:ascii="Times New Roman Cyr" w:hAnsi="Times New Roman Cyr"/>
              </w:rPr>
              <w:t>пального жилищн</w:t>
            </w:r>
            <w:r w:rsidRPr="00B07DF8">
              <w:rPr>
                <w:rFonts w:ascii="Times New Roman Cyr" w:hAnsi="Times New Roman Cyr"/>
              </w:rPr>
              <w:t>о</w:t>
            </w:r>
            <w:r w:rsidRPr="00B07DF8">
              <w:rPr>
                <w:rFonts w:ascii="Times New Roman Cyr" w:hAnsi="Times New Roman Cyr"/>
              </w:rPr>
              <w:t xml:space="preserve">го контроля 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труд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вых ресурсов</w:t>
            </w:r>
          </w:p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Б.24 = А.1/ Б.21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На основании расчетов показ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телей, пред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смотренных выше</w:t>
            </w:r>
          </w:p>
        </w:tc>
      </w:tr>
      <w:tr w:rsidR="00B07DF8" w:rsidRPr="00B07DF8" w:rsidTr="00526BC0">
        <w:tc>
          <w:tcPr>
            <w:tcW w:w="984" w:type="dxa"/>
            <w:shd w:val="clear" w:color="auto" w:fill="FFFFFF"/>
            <w:vAlign w:val="center"/>
          </w:tcPr>
          <w:p w:rsidR="00B07DF8" w:rsidRPr="00B07DF8" w:rsidRDefault="00B07DF8" w:rsidP="00526BC0">
            <w:pPr>
              <w:pStyle w:val="s1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820" w:type="dxa"/>
            <w:shd w:val="clear" w:color="auto" w:fill="FFFFFF"/>
          </w:tcPr>
          <w:p w:rsidR="00B07DF8" w:rsidRPr="00B07DF8" w:rsidRDefault="00B07DF8" w:rsidP="00526BC0">
            <w:pPr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Удельный показ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hd w:val="clear" w:color="auto" w:fill="FFFFFF"/>
              </w:rPr>
              <w:t>тель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 результативн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сти, отражающий уровень минимиз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</w:rPr>
              <w:lastRenderedPageBreak/>
              <w:t>ции вреда (ущерба) охраняемым зак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ном ценностям, ур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о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вень устранения риска причинения вреда (ущерба) с учетом объема з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трат местного бю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д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жета на осущест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в</w:t>
            </w:r>
            <w:r w:rsidRPr="00B07DF8">
              <w:rPr>
                <w:rFonts w:ascii="Times New Roman Cyr" w:hAnsi="Times New Roman Cyr"/>
                <w:color w:val="000000" w:themeColor="text1"/>
              </w:rPr>
              <w:t xml:space="preserve">ление </w:t>
            </w:r>
            <w:r w:rsidRPr="00B07DF8">
              <w:rPr>
                <w:rFonts w:ascii="Times New Roman Cyr" w:hAnsi="Times New Roman Cyr"/>
              </w:rPr>
              <w:t>муниципал</w:t>
            </w:r>
            <w:r w:rsidRPr="00B07DF8">
              <w:rPr>
                <w:rFonts w:ascii="Times New Roman Cyr" w:hAnsi="Times New Roman Cyr"/>
              </w:rPr>
              <w:t>ь</w:t>
            </w:r>
            <w:r w:rsidRPr="00B07DF8">
              <w:rPr>
                <w:rFonts w:ascii="Times New Roman Cyr" w:hAnsi="Times New Roman Cyr"/>
              </w:rPr>
              <w:t xml:space="preserve">ного жилищного контроля </w:t>
            </w:r>
            <w:r w:rsidRPr="00B07DF8">
              <w:rPr>
                <w:rFonts w:ascii="Times New Roman Cyr" w:hAnsi="Times New Roman Cyr"/>
                <w:color w:val="000000" w:themeColor="text1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lastRenderedPageBreak/>
              <w:t>Б.25 = А.1/ Б.22</w:t>
            </w:r>
          </w:p>
        </w:tc>
        <w:tc>
          <w:tcPr>
            <w:tcW w:w="3362" w:type="dxa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B07DF8" w:rsidRPr="00B07DF8" w:rsidRDefault="00B07DF8" w:rsidP="00526BC0">
            <w:pPr>
              <w:pStyle w:val="s16"/>
              <w:spacing w:before="0" w:beforeAutospacing="0" w:after="0" w:afterAutospacing="0"/>
              <w:jc w:val="center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B07DF8" w:rsidRPr="00B07DF8" w:rsidRDefault="00B07DF8" w:rsidP="00526BC0">
            <w:pPr>
              <w:pStyle w:val="empty"/>
              <w:spacing w:before="0" w:beforeAutospacing="0" w:after="0" w:afterAutospacing="0"/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</w:pP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На основании расчетов показ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а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телей, пред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у</w:t>
            </w:r>
            <w:r w:rsidRPr="00B07DF8">
              <w:rPr>
                <w:rFonts w:ascii="Times New Roman Cyr" w:hAnsi="Times New Roman Cyr"/>
                <w:color w:val="000000" w:themeColor="text1"/>
                <w:sz w:val="20"/>
                <w:szCs w:val="20"/>
              </w:rPr>
              <w:t>смотренных выше</w:t>
            </w:r>
          </w:p>
        </w:tc>
      </w:tr>
    </w:tbl>
    <w:p w:rsidR="00B07DF8" w:rsidRPr="00555D09" w:rsidRDefault="00B07DF8" w:rsidP="00B07DF8">
      <w:pPr>
        <w:spacing w:line="240" w:lineRule="exact"/>
        <w:rPr>
          <w:b/>
          <w:color w:val="000000" w:themeColor="text1"/>
        </w:rPr>
      </w:pPr>
    </w:p>
    <w:sectPr w:rsidR="00B07DF8" w:rsidRPr="00555D09" w:rsidSect="00B07DF8">
      <w:headerReference w:type="default" r:id="rId16"/>
      <w:pgSz w:w="11906" w:h="16838"/>
      <w:pgMar w:top="284" w:right="849" w:bottom="709" w:left="1418" w:header="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1E" w:rsidRDefault="00EE3B1E" w:rsidP="000E7BBF">
      <w:r>
        <w:separator/>
      </w:r>
    </w:p>
  </w:endnote>
  <w:endnote w:type="continuationSeparator" w:id="0">
    <w:p w:rsidR="00EE3B1E" w:rsidRDefault="00EE3B1E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1E" w:rsidRDefault="00EE3B1E" w:rsidP="000E7BBF">
      <w:r>
        <w:separator/>
      </w:r>
    </w:p>
  </w:footnote>
  <w:footnote w:type="continuationSeparator" w:id="0">
    <w:p w:rsidR="00EE3B1E" w:rsidRDefault="00EE3B1E" w:rsidP="000E7BBF">
      <w:r>
        <w:continuationSeparator/>
      </w:r>
    </w:p>
  </w:footnote>
  <w:footnote w:id="1">
    <w:p w:rsidR="00B07DF8" w:rsidRDefault="00B07DF8" w:rsidP="00B07DF8">
      <w:pPr>
        <w:pStyle w:val="af1"/>
        <w:jc w:val="both"/>
      </w:pPr>
      <w:r>
        <w:rPr>
          <w:rStyle w:val="a5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2">
    <w:p w:rsidR="00B07DF8" w:rsidRDefault="00B07DF8" w:rsidP="00B07DF8">
      <w:pPr>
        <w:pStyle w:val="af1"/>
        <w:jc w:val="both"/>
      </w:pPr>
      <w:r>
        <w:rPr>
          <w:rStyle w:val="a5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AC" w:rsidRDefault="004134AC">
    <w:pPr>
      <w:pStyle w:val="ab"/>
      <w:jc w:val="center"/>
    </w:pPr>
  </w:p>
  <w:p w:rsidR="004134AC" w:rsidRDefault="004134A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846C43"/>
    <w:multiLevelType w:val="multilevel"/>
    <w:tmpl w:val="3DCE588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22514D"/>
    <w:multiLevelType w:val="hybridMultilevel"/>
    <w:tmpl w:val="870E8940"/>
    <w:lvl w:ilvl="0" w:tplc="2CFE952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A822C5"/>
    <w:multiLevelType w:val="hybridMultilevel"/>
    <w:tmpl w:val="870E8940"/>
    <w:lvl w:ilvl="0" w:tplc="2CFE952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76AB"/>
    <w:rsid w:val="00030B2D"/>
    <w:rsid w:val="0004178C"/>
    <w:rsid w:val="0004599F"/>
    <w:rsid w:val="00073005"/>
    <w:rsid w:val="00080B65"/>
    <w:rsid w:val="00085485"/>
    <w:rsid w:val="000D09E5"/>
    <w:rsid w:val="000E7BBF"/>
    <w:rsid w:val="00101DA9"/>
    <w:rsid w:val="00101F43"/>
    <w:rsid w:val="0010471F"/>
    <w:rsid w:val="00106BC9"/>
    <w:rsid w:val="00111BD9"/>
    <w:rsid w:val="00123511"/>
    <w:rsid w:val="001451AE"/>
    <w:rsid w:val="00154ABA"/>
    <w:rsid w:val="00156FED"/>
    <w:rsid w:val="00172994"/>
    <w:rsid w:val="001921DB"/>
    <w:rsid w:val="001B18A3"/>
    <w:rsid w:val="001B47B6"/>
    <w:rsid w:val="001D575E"/>
    <w:rsid w:val="001E09B5"/>
    <w:rsid w:val="001F4BF4"/>
    <w:rsid w:val="00207D02"/>
    <w:rsid w:val="002330CD"/>
    <w:rsid w:val="00241D52"/>
    <w:rsid w:val="00242BBB"/>
    <w:rsid w:val="00251281"/>
    <w:rsid w:val="002536F7"/>
    <w:rsid w:val="002731DC"/>
    <w:rsid w:val="00284EC2"/>
    <w:rsid w:val="00295013"/>
    <w:rsid w:val="002A3B33"/>
    <w:rsid w:val="002C4CF1"/>
    <w:rsid w:val="002D2FB2"/>
    <w:rsid w:val="002E6E36"/>
    <w:rsid w:val="002F61B9"/>
    <w:rsid w:val="00324F99"/>
    <w:rsid w:val="00325596"/>
    <w:rsid w:val="0033450F"/>
    <w:rsid w:val="00335A2A"/>
    <w:rsid w:val="003509A4"/>
    <w:rsid w:val="0036351D"/>
    <w:rsid w:val="00381F21"/>
    <w:rsid w:val="0039201A"/>
    <w:rsid w:val="003A1DCA"/>
    <w:rsid w:val="003A627A"/>
    <w:rsid w:val="003C2169"/>
    <w:rsid w:val="003C7DDA"/>
    <w:rsid w:val="003D4147"/>
    <w:rsid w:val="003E666D"/>
    <w:rsid w:val="003F011E"/>
    <w:rsid w:val="00406EAE"/>
    <w:rsid w:val="00411A4A"/>
    <w:rsid w:val="004134AC"/>
    <w:rsid w:val="004166A8"/>
    <w:rsid w:val="0042147B"/>
    <w:rsid w:val="004320CB"/>
    <w:rsid w:val="00447252"/>
    <w:rsid w:val="00466295"/>
    <w:rsid w:val="00477305"/>
    <w:rsid w:val="004A63B0"/>
    <w:rsid w:val="004B4793"/>
    <w:rsid w:val="004C7EEA"/>
    <w:rsid w:val="004D05F5"/>
    <w:rsid w:val="004D3A51"/>
    <w:rsid w:val="004E0272"/>
    <w:rsid w:val="005064B0"/>
    <w:rsid w:val="00525B92"/>
    <w:rsid w:val="00537423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44CDD"/>
    <w:rsid w:val="0067161D"/>
    <w:rsid w:val="0067760F"/>
    <w:rsid w:val="006A4650"/>
    <w:rsid w:val="006B2ACD"/>
    <w:rsid w:val="006B34A3"/>
    <w:rsid w:val="006D4ABE"/>
    <w:rsid w:val="006E4EF8"/>
    <w:rsid w:val="006F2EDA"/>
    <w:rsid w:val="00704189"/>
    <w:rsid w:val="00707B35"/>
    <w:rsid w:val="007159F8"/>
    <w:rsid w:val="00715D6D"/>
    <w:rsid w:val="00731E6A"/>
    <w:rsid w:val="00733FF8"/>
    <w:rsid w:val="00740A3D"/>
    <w:rsid w:val="007453C1"/>
    <w:rsid w:val="00746F8E"/>
    <w:rsid w:val="0075538A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E3E7C"/>
    <w:rsid w:val="00810F9E"/>
    <w:rsid w:val="00834295"/>
    <w:rsid w:val="008406B9"/>
    <w:rsid w:val="0084171D"/>
    <w:rsid w:val="008600BA"/>
    <w:rsid w:val="00865AB7"/>
    <w:rsid w:val="008775CC"/>
    <w:rsid w:val="00883CB8"/>
    <w:rsid w:val="008C559A"/>
    <w:rsid w:val="008E50AB"/>
    <w:rsid w:val="008E633D"/>
    <w:rsid w:val="008E79FB"/>
    <w:rsid w:val="008F42E1"/>
    <w:rsid w:val="0090202D"/>
    <w:rsid w:val="0093398A"/>
    <w:rsid w:val="00954684"/>
    <w:rsid w:val="00955D6E"/>
    <w:rsid w:val="009604CE"/>
    <w:rsid w:val="00980CF0"/>
    <w:rsid w:val="00981714"/>
    <w:rsid w:val="0099433E"/>
    <w:rsid w:val="009A4193"/>
    <w:rsid w:val="009B54C4"/>
    <w:rsid w:val="009E1810"/>
    <w:rsid w:val="009F0C6B"/>
    <w:rsid w:val="009F6E40"/>
    <w:rsid w:val="00A02971"/>
    <w:rsid w:val="00A12BF4"/>
    <w:rsid w:val="00A14EC0"/>
    <w:rsid w:val="00A15315"/>
    <w:rsid w:val="00A341BF"/>
    <w:rsid w:val="00A57DEB"/>
    <w:rsid w:val="00A64A6B"/>
    <w:rsid w:val="00A6612C"/>
    <w:rsid w:val="00A75A81"/>
    <w:rsid w:val="00A930C9"/>
    <w:rsid w:val="00AA2DB8"/>
    <w:rsid w:val="00AA52FB"/>
    <w:rsid w:val="00AB255C"/>
    <w:rsid w:val="00AB2D5F"/>
    <w:rsid w:val="00AC44BD"/>
    <w:rsid w:val="00AD3F7F"/>
    <w:rsid w:val="00AD63D7"/>
    <w:rsid w:val="00B02599"/>
    <w:rsid w:val="00B07DF8"/>
    <w:rsid w:val="00B11DFF"/>
    <w:rsid w:val="00B20D87"/>
    <w:rsid w:val="00B23DEF"/>
    <w:rsid w:val="00B2449A"/>
    <w:rsid w:val="00B33824"/>
    <w:rsid w:val="00B34859"/>
    <w:rsid w:val="00B365B9"/>
    <w:rsid w:val="00B50A61"/>
    <w:rsid w:val="00B57460"/>
    <w:rsid w:val="00B72852"/>
    <w:rsid w:val="00B75C5C"/>
    <w:rsid w:val="00B766C1"/>
    <w:rsid w:val="00BB029B"/>
    <w:rsid w:val="00BB02A1"/>
    <w:rsid w:val="00BD1ADA"/>
    <w:rsid w:val="00BE6ED7"/>
    <w:rsid w:val="00C06AC1"/>
    <w:rsid w:val="00C073EB"/>
    <w:rsid w:val="00C5215C"/>
    <w:rsid w:val="00C70753"/>
    <w:rsid w:val="00C92C51"/>
    <w:rsid w:val="00C9798C"/>
    <w:rsid w:val="00CD2977"/>
    <w:rsid w:val="00CD3E8B"/>
    <w:rsid w:val="00CE4F30"/>
    <w:rsid w:val="00CE7007"/>
    <w:rsid w:val="00D03202"/>
    <w:rsid w:val="00D07ED0"/>
    <w:rsid w:val="00D124F0"/>
    <w:rsid w:val="00D13246"/>
    <w:rsid w:val="00D34222"/>
    <w:rsid w:val="00D453D4"/>
    <w:rsid w:val="00D51060"/>
    <w:rsid w:val="00D51165"/>
    <w:rsid w:val="00D618F4"/>
    <w:rsid w:val="00D64DF7"/>
    <w:rsid w:val="00DC14CC"/>
    <w:rsid w:val="00DC3C44"/>
    <w:rsid w:val="00DD2152"/>
    <w:rsid w:val="00DD3FEC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E3B1E"/>
    <w:rsid w:val="00EF79A7"/>
    <w:rsid w:val="00F0326D"/>
    <w:rsid w:val="00F10AB2"/>
    <w:rsid w:val="00F25E19"/>
    <w:rsid w:val="00F36AB0"/>
    <w:rsid w:val="00F42CB7"/>
    <w:rsid w:val="00F45121"/>
    <w:rsid w:val="00F5561C"/>
    <w:rsid w:val="00F756D9"/>
    <w:rsid w:val="00F8010E"/>
    <w:rsid w:val="00F97189"/>
    <w:rsid w:val="00FC1BF6"/>
    <w:rsid w:val="00FD23BD"/>
    <w:rsid w:val="00FD6C06"/>
    <w:rsid w:val="00FD7AF6"/>
    <w:rsid w:val="00FE47D1"/>
    <w:rsid w:val="00FE6279"/>
    <w:rsid w:val="00FE71B9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33">
    <w:name w:val="s33"/>
    <w:basedOn w:val="a"/>
    <w:rsid w:val="004134AC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18">
    <w:name w:val="Без интервала1"/>
    <w:rsid w:val="004134A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25">
    <w:name w:val="s25"/>
    <w:basedOn w:val="a"/>
    <w:rsid w:val="007453C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1">
    <w:name w:val="s_1"/>
    <w:basedOn w:val="a"/>
    <w:rsid w:val="00B07DF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B07DF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B07DF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4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549E-7C4B-4A8F-9CED-7008A6EB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32</Pages>
  <Words>12655</Words>
  <Characters>72137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RePack by SPecialiST</cp:lastModifiedBy>
  <cp:revision>29</cp:revision>
  <cp:lastPrinted>2021-09-28T13:05:00Z</cp:lastPrinted>
  <dcterms:created xsi:type="dcterms:W3CDTF">2021-10-15T09:06:00Z</dcterms:created>
  <dcterms:modified xsi:type="dcterms:W3CDTF">2022-04-05T11:54:00Z</dcterms:modified>
</cp:coreProperties>
</file>