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67" w:rsidRDefault="002A2167" w:rsidP="0045457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6740" cy="6902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167" w:rsidRDefault="002A2167" w:rsidP="0045457F">
      <w:pPr>
        <w:pStyle w:val="23"/>
        <w:shd w:val="clear" w:color="auto" w:fill="auto"/>
        <w:spacing w:before="0" w:line="240" w:lineRule="auto"/>
        <w:ind w:left="20"/>
        <w:rPr>
          <w:rStyle w:val="24"/>
        </w:rPr>
      </w:pPr>
    </w:p>
    <w:p w:rsidR="002A2167" w:rsidRPr="002A2167" w:rsidRDefault="002A2167" w:rsidP="0045457F">
      <w:pPr>
        <w:pStyle w:val="23"/>
        <w:shd w:val="clear" w:color="auto" w:fill="auto"/>
        <w:spacing w:before="0" w:line="240" w:lineRule="auto"/>
        <w:rPr>
          <w:rStyle w:val="24"/>
        </w:rPr>
      </w:pPr>
      <w:r w:rsidRPr="002A2167">
        <w:rPr>
          <w:rStyle w:val="24"/>
        </w:rPr>
        <w:t>МУНИЦИПАЛЬНОЕ ОБРАЗОВАНИЕ</w:t>
      </w:r>
    </w:p>
    <w:p w:rsidR="002A2167" w:rsidRPr="002A2167" w:rsidRDefault="002A2167" w:rsidP="0045457F">
      <w:pPr>
        <w:pStyle w:val="23"/>
        <w:shd w:val="clear" w:color="auto" w:fill="auto"/>
        <w:spacing w:before="0" w:line="240" w:lineRule="auto"/>
      </w:pPr>
      <w:r w:rsidRPr="002A2167">
        <w:t>«СЯСЬСТРОЙСКОЕ ГОРОДСКОЕ ПОСЕЛЕНИЕ»</w:t>
      </w:r>
    </w:p>
    <w:p w:rsidR="002A2167" w:rsidRPr="002A2167" w:rsidRDefault="002A2167" w:rsidP="0045457F">
      <w:pPr>
        <w:pStyle w:val="32"/>
        <w:shd w:val="clear" w:color="auto" w:fill="auto"/>
        <w:spacing w:before="0" w:line="240" w:lineRule="auto"/>
        <w:jc w:val="center"/>
        <w:rPr>
          <w:b w:val="0"/>
          <w:sz w:val="24"/>
          <w:szCs w:val="24"/>
        </w:rPr>
      </w:pPr>
      <w:r w:rsidRPr="002A2167">
        <w:rPr>
          <w:b w:val="0"/>
          <w:sz w:val="24"/>
          <w:szCs w:val="24"/>
        </w:rPr>
        <w:t>ВОЛХОВСКОГО МУНИЦИПАЛЬНОГО РАЙОНА</w:t>
      </w:r>
    </w:p>
    <w:p w:rsidR="002A2167" w:rsidRPr="002A2167" w:rsidRDefault="002A2167" w:rsidP="0045457F">
      <w:pPr>
        <w:pStyle w:val="32"/>
        <w:shd w:val="clear" w:color="auto" w:fill="auto"/>
        <w:spacing w:before="0" w:line="240" w:lineRule="auto"/>
        <w:jc w:val="center"/>
        <w:rPr>
          <w:b w:val="0"/>
          <w:sz w:val="24"/>
          <w:szCs w:val="24"/>
        </w:rPr>
      </w:pPr>
      <w:r w:rsidRPr="002A2167">
        <w:rPr>
          <w:b w:val="0"/>
          <w:sz w:val="24"/>
          <w:szCs w:val="24"/>
        </w:rPr>
        <w:t>ЛЕНИНГРАДСКОЙ ОБЛАСТИ</w:t>
      </w:r>
    </w:p>
    <w:p w:rsidR="002A2167" w:rsidRPr="002A2167" w:rsidRDefault="002A2167" w:rsidP="0045457F">
      <w:pPr>
        <w:pStyle w:val="16"/>
        <w:shd w:val="clear" w:color="auto" w:fill="auto"/>
        <w:spacing w:after="0" w:line="240" w:lineRule="auto"/>
        <w:ind w:firstLine="0"/>
        <w:jc w:val="center"/>
        <w:rPr>
          <w:i w:val="0"/>
        </w:rPr>
      </w:pPr>
      <w:bookmarkStart w:id="0" w:name="bookmark0"/>
    </w:p>
    <w:p w:rsidR="002A2167" w:rsidRPr="002A2167" w:rsidRDefault="002A2167" w:rsidP="0045457F">
      <w:pPr>
        <w:pStyle w:val="16"/>
        <w:shd w:val="clear" w:color="auto" w:fill="auto"/>
        <w:spacing w:after="0" w:line="240" w:lineRule="auto"/>
        <w:ind w:firstLine="0"/>
        <w:jc w:val="center"/>
        <w:rPr>
          <w:i w:val="0"/>
        </w:rPr>
      </w:pPr>
      <w:r w:rsidRPr="002A2167">
        <w:rPr>
          <w:i w:val="0"/>
        </w:rPr>
        <w:t>СОВЕТ ДЕПУТАТОВ</w:t>
      </w:r>
    </w:p>
    <w:p w:rsidR="002A2167" w:rsidRPr="002A2167" w:rsidRDefault="002A2167" w:rsidP="0045457F">
      <w:pPr>
        <w:pStyle w:val="16"/>
        <w:shd w:val="clear" w:color="auto" w:fill="auto"/>
        <w:spacing w:after="0" w:line="240" w:lineRule="auto"/>
        <w:ind w:firstLine="0"/>
        <w:jc w:val="center"/>
        <w:rPr>
          <w:i w:val="0"/>
        </w:rPr>
      </w:pPr>
      <w:r w:rsidRPr="002A2167">
        <w:rPr>
          <w:i w:val="0"/>
        </w:rPr>
        <w:t>(четвертый созыв)</w:t>
      </w:r>
    </w:p>
    <w:p w:rsidR="00030D8E" w:rsidRDefault="00030D8E" w:rsidP="0045457F">
      <w:pPr>
        <w:pStyle w:val="16"/>
        <w:shd w:val="clear" w:color="auto" w:fill="auto"/>
        <w:spacing w:after="0" w:line="240" w:lineRule="auto"/>
        <w:ind w:firstLine="0"/>
        <w:jc w:val="center"/>
        <w:rPr>
          <w:i w:val="0"/>
        </w:rPr>
      </w:pPr>
    </w:p>
    <w:p w:rsidR="002A2167" w:rsidRPr="002A2167" w:rsidRDefault="002A2167" w:rsidP="0045457F">
      <w:pPr>
        <w:pStyle w:val="16"/>
        <w:shd w:val="clear" w:color="auto" w:fill="auto"/>
        <w:spacing w:after="0" w:line="240" w:lineRule="auto"/>
        <w:ind w:firstLine="0"/>
        <w:jc w:val="center"/>
        <w:rPr>
          <w:i w:val="0"/>
        </w:rPr>
      </w:pPr>
      <w:r w:rsidRPr="002A2167">
        <w:rPr>
          <w:i w:val="0"/>
        </w:rPr>
        <w:t>РЕШЕНИЕ</w:t>
      </w:r>
      <w:bookmarkEnd w:id="0"/>
    </w:p>
    <w:p w:rsidR="002A2167" w:rsidRDefault="002A2167" w:rsidP="0045457F">
      <w:pPr>
        <w:pStyle w:val="25"/>
        <w:shd w:val="clear" w:color="auto" w:fill="auto"/>
        <w:tabs>
          <w:tab w:val="left" w:pos="8612"/>
        </w:tabs>
        <w:spacing w:before="0" w:after="0" w:line="240" w:lineRule="auto"/>
        <w:jc w:val="center"/>
      </w:pPr>
      <w:r>
        <w:t xml:space="preserve">от 24 ноября 2021 года                                                                                     № </w:t>
      </w:r>
      <w:r w:rsidR="00030D8E">
        <w:t>153</w:t>
      </w:r>
    </w:p>
    <w:p w:rsidR="00240340" w:rsidRPr="00BF2A9A" w:rsidRDefault="00240340" w:rsidP="0045457F">
      <w:pPr>
        <w:widowControl w:val="0"/>
        <w:shd w:val="clear" w:color="auto" w:fill="FFFFFF"/>
        <w:tabs>
          <w:tab w:val="left" w:pos="8630"/>
          <w:tab w:val="left" w:leader="underscore" w:pos="9470"/>
        </w:tabs>
        <w:spacing w:after="0" w:line="240" w:lineRule="auto"/>
        <w:jc w:val="center"/>
        <w:rPr>
          <w:rFonts w:ascii="Times New Roman" w:hAnsi="Times New Roman"/>
          <w:kern w:val="24"/>
          <w:sz w:val="28"/>
          <w:szCs w:val="28"/>
        </w:rPr>
      </w:pPr>
    </w:p>
    <w:p w:rsidR="00240340" w:rsidRPr="00557F8C" w:rsidRDefault="00240340" w:rsidP="0045457F">
      <w:pPr>
        <w:widowControl w:val="0"/>
        <w:shd w:val="clear" w:color="auto" w:fill="FFFFFF"/>
        <w:tabs>
          <w:tab w:val="left" w:pos="8630"/>
          <w:tab w:val="left" w:leader="underscore" w:pos="9470"/>
        </w:tabs>
        <w:spacing w:after="0" w:line="240" w:lineRule="auto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557F8C">
        <w:rPr>
          <w:rFonts w:ascii="Times New Roman" w:hAnsi="Times New Roman"/>
          <w:b/>
          <w:kern w:val="24"/>
          <w:sz w:val="28"/>
          <w:szCs w:val="28"/>
        </w:rPr>
        <w:t xml:space="preserve">Об утверждении основных показателей прогноза </w:t>
      </w:r>
      <w:r w:rsidRPr="00557F8C">
        <w:rPr>
          <w:rFonts w:ascii="Times New Roman" w:hAnsi="Times New Roman"/>
          <w:b/>
          <w:kern w:val="24"/>
          <w:sz w:val="28"/>
          <w:szCs w:val="28"/>
        </w:rPr>
        <w:br/>
        <w:t xml:space="preserve">социально-экономического развития муниципального образования </w:t>
      </w:r>
      <w:r w:rsidRPr="00557F8C">
        <w:rPr>
          <w:rFonts w:ascii="Times New Roman" w:hAnsi="Times New Roman"/>
          <w:b/>
          <w:kern w:val="24"/>
          <w:sz w:val="28"/>
          <w:szCs w:val="28"/>
        </w:rPr>
        <w:br/>
        <w:t xml:space="preserve">"Сясьстройское городское поселение" </w:t>
      </w:r>
      <w:r w:rsidRPr="00557F8C">
        <w:rPr>
          <w:rFonts w:ascii="Times New Roman" w:hAnsi="Times New Roman"/>
          <w:b/>
          <w:kern w:val="24"/>
          <w:sz w:val="28"/>
          <w:szCs w:val="28"/>
        </w:rPr>
        <w:br/>
        <w:t xml:space="preserve">Волховского муниципального района Ленинградской области </w:t>
      </w:r>
    </w:p>
    <w:p w:rsidR="00240340" w:rsidRPr="00557F8C" w:rsidRDefault="00240340" w:rsidP="0045457F">
      <w:pPr>
        <w:widowControl w:val="0"/>
        <w:shd w:val="clear" w:color="auto" w:fill="FFFFFF"/>
        <w:tabs>
          <w:tab w:val="left" w:pos="8630"/>
          <w:tab w:val="left" w:leader="underscore" w:pos="9470"/>
        </w:tabs>
        <w:spacing w:after="0" w:line="240" w:lineRule="auto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557F8C">
        <w:rPr>
          <w:rFonts w:ascii="Times New Roman" w:hAnsi="Times New Roman"/>
          <w:b/>
          <w:kern w:val="24"/>
          <w:sz w:val="28"/>
          <w:szCs w:val="28"/>
        </w:rPr>
        <w:t>на 20</w:t>
      </w:r>
      <w:r w:rsidR="00DD4128" w:rsidRPr="00557F8C">
        <w:rPr>
          <w:rFonts w:ascii="Times New Roman" w:hAnsi="Times New Roman"/>
          <w:b/>
          <w:kern w:val="24"/>
          <w:sz w:val="28"/>
          <w:szCs w:val="28"/>
        </w:rPr>
        <w:t>2</w:t>
      </w:r>
      <w:r w:rsidR="002D5662">
        <w:rPr>
          <w:rFonts w:ascii="Times New Roman" w:hAnsi="Times New Roman"/>
          <w:b/>
          <w:kern w:val="24"/>
          <w:sz w:val="28"/>
          <w:szCs w:val="28"/>
        </w:rPr>
        <w:t>2</w:t>
      </w:r>
      <w:r w:rsidRPr="00557F8C">
        <w:rPr>
          <w:rFonts w:ascii="Times New Roman" w:hAnsi="Times New Roman"/>
          <w:b/>
          <w:kern w:val="24"/>
          <w:sz w:val="28"/>
          <w:szCs w:val="28"/>
        </w:rPr>
        <w:t xml:space="preserve"> год и на </w:t>
      </w:r>
      <w:r w:rsidR="00931EBD">
        <w:rPr>
          <w:rFonts w:ascii="Times New Roman" w:hAnsi="Times New Roman"/>
          <w:b/>
          <w:kern w:val="24"/>
          <w:sz w:val="28"/>
          <w:szCs w:val="28"/>
        </w:rPr>
        <w:t xml:space="preserve">плановый </w:t>
      </w:r>
      <w:r w:rsidRPr="00557F8C">
        <w:rPr>
          <w:rFonts w:ascii="Times New Roman" w:hAnsi="Times New Roman"/>
          <w:b/>
          <w:kern w:val="24"/>
          <w:sz w:val="28"/>
          <w:szCs w:val="28"/>
        </w:rPr>
        <w:t>период 202</w:t>
      </w:r>
      <w:r w:rsidR="002D5662">
        <w:rPr>
          <w:rFonts w:ascii="Times New Roman" w:hAnsi="Times New Roman"/>
          <w:b/>
          <w:kern w:val="24"/>
          <w:sz w:val="28"/>
          <w:szCs w:val="28"/>
        </w:rPr>
        <w:t>3</w:t>
      </w:r>
      <w:r w:rsidRPr="00557F8C">
        <w:rPr>
          <w:rFonts w:ascii="Times New Roman" w:hAnsi="Times New Roman"/>
          <w:b/>
          <w:kern w:val="24"/>
          <w:sz w:val="28"/>
          <w:szCs w:val="28"/>
        </w:rPr>
        <w:t>-20</w:t>
      </w:r>
      <w:r w:rsidR="002D5662">
        <w:rPr>
          <w:rFonts w:ascii="Times New Roman" w:hAnsi="Times New Roman"/>
          <w:b/>
          <w:kern w:val="24"/>
          <w:sz w:val="28"/>
          <w:szCs w:val="28"/>
        </w:rPr>
        <w:t>24</w:t>
      </w:r>
      <w:r w:rsidR="00A70ED4" w:rsidRPr="00557F8C">
        <w:rPr>
          <w:rFonts w:ascii="Times New Roman" w:hAnsi="Times New Roman"/>
          <w:b/>
          <w:kern w:val="24"/>
          <w:sz w:val="28"/>
          <w:szCs w:val="28"/>
        </w:rPr>
        <w:t xml:space="preserve"> годов</w:t>
      </w:r>
    </w:p>
    <w:p w:rsidR="00240340" w:rsidRPr="00557F8C" w:rsidRDefault="00240340" w:rsidP="0045457F">
      <w:pPr>
        <w:widowControl w:val="0"/>
        <w:shd w:val="clear" w:color="auto" w:fill="FFFFFF"/>
        <w:tabs>
          <w:tab w:val="left" w:pos="8630"/>
          <w:tab w:val="left" w:leader="underscore" w:pos="9470"/>
        </w:tabs>
        <w:spacing w:after="0" w:line="240" w:lineRule="auto"/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:rsidR="00240340" w:rsidRPr="00557F8C" w:rsidRDefault="00A70ED4" w:rsidP="0045457F">
      <w:pPr>
        <w:pStyle w:val="14"/>
        <w:widowControl w:val="0"/>
        <w:ind w:firstLine="720"/>
        <w:rPr>
          <w:szCs w:val="28"/>
        </w:rPr>
      </w:pPr>
      <w:proofErr w:type="gramStart"/>
      <w:r w:rsidRPr="00557F8C">
        <w:rPr>
          <w:szCs w:val="28"/>
        </w:rPr>
        <w:t>Руководствуясь частью 3 статьи 173 Бюджетного кодекса Российской Федерации, постановлением Правительства Российской Федерации от 14.11.2015 № 1234  «О порядке разработки, корректировки, осуществления м</w:t>
      </w:r>
      <w:r w:rsidRPr="00557F8C">
        <w:rPr>
          <w:szCs w:val="28"/>
        </w:rPr>
        <w:t>о</w:t>
      </w:r>
      <w:r w:rsidRPr="00557F8C">
        <w:rPr>
          <w:szCs w:val="28"/>
        </w:rPr>
        <w:t>ниторинга и контроля  реализации прогноза социально-экономического разв</w:t>
      </w:r>
      <w:r w:rsidRPr="00557F8C">
        <w:rPr>
          <w:szCs w:val="28"/>
        </w:rPr>
        <w:t>и</w:t>
      </w:r>
      <w:r w:rsidRPr="00557F8C">
        <w:rPr>
          <w:szCs w:val="28"/>
        </w:rPr>
        <w:t>тия Российской Федерации на среднесрочный период и признании утратившим силу некоторых актов Правительства Российской Федерации», постановления Правительства Ленинградской области от 07.12.2015 г. № 461 «О порядке ра</w:t>
      </w:r>
      <w:r w:rsidRPr="00557F8C">
        <w:rPr>
          <w:szCs w:val="28"/>
        </w:rPr>
        <w:t>з</w:t>
      </w:r>
      <w:r w:rsidRPr="00557F8C">
        <w:rPr>
          <w:szCs w:val="28"/>
        </w:rPr>
        <w:t>работки и корректировки прогнозов социально-экономического развития Л</w:t>
      </w:r>
      <w:r w:rsidRPr="00557F8C">
        <w:rPr>
          <w:szCs w:val="28"/>
        </w:rPr>
        <w:t>е</w:t>
      </w:r>
      <w:r w:rsidRPr="00557F8C">
        <w:rPr>
          <w:szCs w:val="28"/>
        </w:rPr>
        <w:t>нинградской области</w:t>
      </w:r>
      <w:proofErr w:type="gramEnd"/>
      <w:r w:rsidRPr="00557F8C">
        <w:rPr>
          <w:szCs w:val="28"/>
        </w:rPr>
        <w:t xml:space="preserve"> и признании </w:t>
      </w:r>
      <w:proofErr w:type="gramStart"/>
      <w:r w:rsidRPr="00557F8C">
        <w:rPr>
          <w:szCs w:val="28"/>
        </w:rPr>
        <w:t>утратившим</w:t>
      </w:r>
      <w:proofErr w:type="gramEnd"/>
      <w:r w:rsidRPr="00557F8C">
        <w:rPr>
          <w:szCs w:val="28"/>
        </w:rPr>
        <w:t xml:space="preserve"> силу постановления Правител</w:t>
      </w:r>
      <w:r w:rsidRPr="00557F8C">
        <w:rPr>
          <w:szCs w:val="28"/>
        </w:rPr>
        <w:t>ь</w:t>
      </w:r>
      <w:r w:rsidRPr="00557F8C">
        <w:rPr>
          <w:szCs w:val="28"/>
        </w:rPr>
        <w:t xml:space="preserve">ства Ленинградской области от 27.02.2010 г. № 42», </w:t>
      </w:r>
      <w:r w:rsidR="00240340" w:rsidRPr="00557F8C">
        <w:rPr>
          <w:szCs w:val="28"/>
        </w:rPr>
        <w:t>Совет депутатов</w:t>
      </w:r>
    </w:p>
    <w:p w:rsidR="002A2167" w:rsidRDefault="002A2167" w:rsidP="0045457F">
      <w:pPr>
        <w:pStyle w:val="14"/>
        <w:widowControl w:val="0"/>
        <w:ind w:firstLine="0"/>
        <w:jc w:val="center"/>
        <w:rPr>
          <w:szCs w:val="28"/>
        </w:rPr>
      </w:pPr>
    </w:p>
    <w:p w:rsidR="00240340" w:rsidRPr="00557F8C" w:rsidRDefault="00240340" w:rsidP="0045457F">
      <w:pPr>
        <w:pStyle w:val="14"/>
        <w:widowControl w:val="0"/>
        <w:ind w:firstLine="0"/>
        <w:jc w:val="center"/>
        <w:rPr>
          <w:szCs w:val="28"/>
        </w:rPr>
      </w:pPr>
      <w:r w:rsidRPr="00557F8C">
        <w:rPr>
          <w:szCs w:val="28"/>
        </w:rPr>
        <w:t>РЕШИЛ:</w:t>
      </w:r>
    </w:p>
    <w:p w:rsidR="00240340" w:rsidRPr="00557F8C" w:rsidRDefault="00240340" w:rsidP="0045457F">
      <w:pPr>
        <w:widowControl w:val="0"/>
        <w:numPr>
          <w:ilvl w:val="0"/>
          <w:numId w:val="4"/>
        </w:numPr>
        <w:shd w:val="clear" w:color="auto" w:fill="FFFFFF"/>
        <w:tabs>
          <w:tab w:val="clear" w:pos="1785"/>
          <w:tab w:val="num" w:pos="1080"/>
          <w:tab w:val="left" w:pos="8630"/>
          <w:tab w:val="left" w:leader="underscore" w:pos="9470"/>
        </w:tabs>
        <w:spacing w:after="0" w:line="240" w:lineRule="auto"/>
        <w:ind w:left="0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557F8C">
        <w:rPr>
          <w:rFonts w:ascii="Times New Roman" w:hAnsi="Times New Roman"/>
          <w:sz w:val="28"/>
          <w:szCs w:val="28"/>
        </w:rPr>
        <w:t xml:space="preserve">Утвердить </w:t>
      </w:r>
      <w:r w:rsidRPr="00557F8C">
        <w:rPr>
          <w:rFonts w:ascii="Times New Roman" w:hAnsi="Times New Roman"/>
          <w:kern w:val="24"/>
          <w:sz w:val="28"/>
          <w:szCs w:val="28"/>
        </w:rPr>
        <w:t>основные показатели прогноза социально-экономического разви</w:t>
      </w:r>
      <w:r w:rsidR="00A70ED4" w:rsidRPr="00557F8C">
        <w:rPr>
          <w:rFonts w:ascii="Times New Roman" w:hAnsi="Times New Roman"/>
          <w:kern w:val="24"/>
          <w:sz w:val="28"/>
          <w:szCs w:val="28"/>
        </w:rPr>
        <w:t>тия муниципального образования «</w:t>
      </w:r>
      <w:r w:rsidRPr="00557F8C">
        <w:rPr>
          <w:rFonts w:ascii="Times New Roman" w:hAnsi="Times New Roman"/>
          <w:kern w:val="24"/>
          <w:sz w:val="28"/>
          <w:szCs w:val="28"/>
        </w:rPr>
        <w:t>Ся</w:t>
      </w:r>
      <w:r w:rsidR="00A70ED4" w:rsidRPr="00557F8C">
        <w:rPr>
          <w:rFonts w:ascii="Times New Roman" w:hAnsi="Times New Roman"/>
          <w:kern w:val="24"/>
          <w:sz w:val="28"/>
          <w:szCs w:val="28"/>
        </w:rPr>
        <w:t>сьстройское городское поселение»</w:t>
      </w:r>
      <w:r w:rsidRPr="00557F8C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557F8C">
        <w:rPr>
          <w:rFonts w:ascii="Times New Roman" w:hAnsi="Times New Roman"/>
          <w:kern w:val="24"/>
          <w:sz w:val="28"/>
          <w:szCs w:val="28"/>
        </w:rPr>
        <w:br/>
        <w:t>Волховского муниципального района Ленинградской области на 202</w:t>
      </w:r>
      <w:r w:rsidR="002D5662">
        <w:rPr>
          <w:rFonts w:ascii="Times New Roman" w:hAnsi="Times New Roman"/>
          <w:kern w:val="24"/>
          <w:sz w:val="28"/>
          <w:szCs w:val="28"/>
        </w:rPr>
        <w:t>2</w:t>
      </w:r>
      <w:r w:rsidRPr="00557F8C">
        <w:rPr>
          <w:rFonts w:ascii="Times New Roman" w:hAnsi="Times New Roman"/>
          <w:kern w:val="24"/>
          <w:sz w:val="28"/>
          <w:szCs w:val="28"/>
        </w:rPr>
        <w:t xml:space="preserve"> год и на </w:t>
      </w:r>
      <w:r w:rsidR="00931EBD">
        <w:rPr>
          <w:rFonts w:ascii="Times New Roman" w:hAnsi="Times New Roman"/>
          <w:kern w:val="24"/>
          <w:sz w:val="28"/>
          <w:szCs w:val="28"/>
        </w:rPr>
        <w:t xml:space="preserve">плановый </w:t>
      </w:r>
      <w:r w:rsidRPr="00557F8C">
        <w:rPr>
          <w:rFonts w:ascii="Times New Roman" w:hAnsi="Times New Roman"/>
          <w:kern w:val="24"/>
          <w:sz w:val="28"/>
          <w:szCs w:val="28"/>
        </w:rPr>
        <w:t>период 202</w:t>
      </w:r>
      <w:r w:rsidR="002D5662">
        <w:rPr>
          <w:rFonts w:ascii="Times New Roman" w:hAnsi="Times New Roman"/>
          <w:kern w:val="24"/>
          <w:sz w:val="28"/>
          <w:szCs w:val="28"/>
        </w:rPr>
        <w:t>3</w:t>
      </w:r>
      <w:r w:rsidRPr="00557F8C">
        <w:rPr>
          <w:rFonts w:ascii="Times New Roman" w:hAnsi="Times New Roman"/>
          <w:kern w:val="24"/>
          <w:sz w:val="28"/>
          <w:szCs w:val="28"/>
        </w:rPr>
        <w:t>-20</w:t>
      </w:r>
      <w:r w:rsidR="002D5662">
        <w:rPr>
          <w:rFonts w:ascii="Times New Roman" w:hAnsi="Times New Roman"/>
          <w:kern w:val="24"/>
          <w:sz w:val="28"/>
          <w:szCs w:val="28"/>
        </w:rPr>
        <w:t>24</w:t>
      </w:r>
      <w:r w:rsidR="00A70ED4" w:rsidRPr="00557F8C">
        <w:rPr>
          <w:rFonts w:ascii="Times New Roman" w:hAnsi="Times New Roman"/>
          <w:kern w:val="24"/>
          <w:sz w:val="28"/>
          <w:szCs w:val="28"/>
        </w:rPr>
        <w:t xml:space="preserve"> годов</w:t>
      </w:r>
      <w:r w:rsidRPr="00557F8C">
        <w:rPr>
          <w:rFonts w:ascii="Times New Roman" w:hAnsi="Times New Roman"/>
          <w:kern w:val="24"/>
          <w:sz w:val="28"/>
          <w:szCs w:val="28"/>
        </w:rPr>
        <w:t xml:space="preserve"> согласно приложению.</w:t>
      </w:r>
    </w:p>
    <w:p w:rsidR="00240340" w:rsidRPr="00557F8C" w:rsidRDefault="00240340" w:rsidP="0045457F">
      <w:pPr>
        <w:widowControl w:val="0"/>
        <w:numPr>
          <w:ilvl w:val="0"/>
          <w:numId w:val="4"/>
        </w:numPr>
        <w:shd w:val="clear" w:color="auto" w:fill="FFFFFF"/>
        <w:tabs>
          <w:tab w:val="clear" w:pos="1785"/>
          <w:tab w:val="num" w:pos="1080"/>
          <w:tab w:val="left" w:pos="8630"/>
          <w:tab w:val="left" w:leader="underscore" w:pos="9470"/>
        </w:tabs>
        <w:spacing w:after="0" w:line="240" w:lineRule="auto"/>
        <w:ind w:left="0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557F8C">
        <w:rPr>
          <w:rFonts w:ascii="Times New Roman" w:hAnsi="Times New Roman"/>
          <w:kern w:val="24"/>
          <w:sz w:val="28"/>
          <w:szCs w:val="28"/>
        </w:rPr>
        <w:t>Настоящее решение вступает в силу на следующий день после офиц</w:t>
      </w:r>
      <w:r w:rsidRPr="00557F8C">
        <w:rPr>
          <w:rFonts w:ascii="Times New Roman" w:hAnsi="Times New Roman"/>
          <w:kern w:val="24"/>
          <w:sz w:val="28"/>
          <w:szCs w:val="28"/>
        </w:rPr>
        <w:t>и</w:t>
      </w:r>
      <w:r w:rsidRPr="00557F8C">
        <w:rPr>
          <w:rFonts w:ascii="Times New Roman" w:hAnsi="Times New Roman"/>
          <w:kern w:val="24"/>
          <w:sz w:val="28"/>
          <w:szCs w:val="28"/>
        </w:rPr>
        <w:t>ального опубликования в газете «</w:t>
      </w:r>
      <w:proofErr w:type="spellStart"/>
      <w:r w:rsidRPr="00557F8C">
        <w:rPr>
          <w:rFonts w:ascii="Times New Roman" w:hAnsi="Times New Roman"/>
          <w:kern w:val="24"/>
          <w:sz w:val="28"/>
          <w:szCs w:val="28"/>
        </w:rPr>
        <w:t>Сясьский</w:t>
      </w:r>
      <w:proofErr w:type="spellEnd"/>
      <w:r w:rsidRPr="00557F8C">
        <w:rPr>
          <w:rFonts w:ascii="Times New Roman" w:hAnsi="Times New Roman"/>
          <w:kern w:val="24"/>
          <w:sz w:val="28"/>
          <w:szCs w:val="28"/>
        </w:rPr>
        <w:t xml:space="preserve"> рабочий» и подлежит размещению на сайте администра</w:t>
      </w:r>
      <w:r w:rsidR="00A70ED4" w:rsidRPr="00557F8C">
        <w:rPr>
          <w:rFonts w:ascii="Times New Roman" w:hAnsi="Times New Roman"/>
          <w:kern w:val="24"/>
          <w:sz w:val="28"/>
          <w:szCs w:val="28"/>
        </w:rPr>
        <w:t>ции МО «</w:t>
      </w:r>
      <w:proofErr w:type="spellStart"/>
      <w:r w:rsidRPr="00557F8C">
        <w:rPr>
          <w:rFonts w:ascii="Times New Roman" w:hAnsi="Times New Roman"/>
          <w:kern w:val="24"/>
          <w:sz w:val="28"/>
          <w:szCs w:val="28"/>
        </w:rPr>
        <w:t>Сясьстройское</w:t>
      </w:r>
      <w:proofErr w:type="spellEnd"/>
      <w:r w:rsidRPr="00557F8C">
        <w:rPr>
          <w:rFonts w:ascii="Times New Roman" w:hAnsi="Times New Roman"/>
          <w:kern w:val="24"/>
          <w:sz w:val="28"/>
          <w:szCs w:val="28"/>
        </w:rPr>
        <w:t xml:space="preserve"> город</w:t>
      </w:r>
      <w:r w:rsidR="00A70ED4" w:rsidRPr="00557F8C">
        <w:rPr>
          <w:rFonts w:ascii="Times New Roman" w:hAnsi="Times New Roman"/>
          <w:kern w:val="24"/>
          <w:sz w:val="28"/>
          <w:szCs w:val="28"/>
        </w:rPr>
        <w:t>ское поселение»</w:t>
      </w:r>
      <w:r w:rsidRPr="00557F8C">
        <w:rPr>
          <w:rFonts w:ascii="Times New Roman" w:hAnsi="Times New Roman"/>
          <w:kern w:val="24"/>
          <w:sz w:val="28"/>
          <w:szCs w:val="28"/>
        </w:rPr>
        <w:t xml:space="preserve"> – </w:t>
      </w:r>
      <w:hyperlink r:id="rId7" w:history="1">
        <w:r w:rsidRPr="00557F8C">
          <w:rPr>
            <w:rStyle w:val="af4"/>
            <w:rFonts w:ascii="Times New Roman" w:hAnsi="Times New Roman"/>
            <w:color w:val="auto"/>
            <w:kern w:val="24"/>
            <w:sz w:val="28"/>
            <w:szCs w:val="28"/>
            <w:u w:val="none"/>
            <w:lang w:val="en-US"/>
          </w:rPr>
          <w:t>www</w:t>
        </w:r>
        <w:r w:rsidRPr="00557F8C">
          <w:rPr>
            <w:rStyle w:val="af4"/>
            <w:rFonts w:ascii="Times New Roman" w:hAnsi="Times New Roman"/>
            <w:color w:val="auto"/>
            <w:kern w:val="24"/>
            <w:sz w:val="28"/>
            <w:szCs w:val="28"/>
            <w:u w:val="none"/>
          </w:rPr>
          <w:t>.</w:t>
        </w:r>
        <w:proofErr w:type="spellStart"/>
        <w:r w:rsidRPr="00557F8C">
          <w:rPr>
            <w:rStyle w:val="af4"/>
            <w:rFonts w:ascii="Times New Roman" w:hAnsi="Times New Roman"/>
            <w:color w:val="auto"/>
            <w:kern w:val="24"/>
            <w:sz w:val="28"/>
            <w:szCs w:val="28"/>
            <w:u w:val="none"/>
          </w:rPr>
          <w:t>администрация-сясьстрой.рф</w:t>
        </w:r>
        <w:proofErr w:type="spellEnd"/>
      </w:hyperlink>
      <w:r w:rsidRPr="00557F8C">
        <w:rPr>
          <w:rFonts w:ascii="Times New Roman" w:hAnsi="Times New Roman"/>
          <w:kern w:val="24"/>
          <w:sz w:val="28"/>
          <w:szCs w:val="28"/>
        </w:rPr>
        <w:t>.</w:t>
      </w:r>
    </w:p>
    <w:p w:rsidR="00240340" w:rsidRPr="00557F8C" w:rsidRDefault="00240340" w:rsidP="0045457F">
      <w:pPr>
        <w:widowControl w:val="0"/>
        <w:numPr>
          <w:ilvl w:val="0"/>
          <w:numId w:val="4"/>
        </w:numPr>
        <w:shd w:val="clear" w:color="auto" w:fill="FFFFFF"/>
        <w:tabs>
          <w:tab w:val="clear" w:pos="1785"/>
          <w:tab w:val="num" w:pos="1080"/>
          <w:tab w:val="left" w:pos="8630"/>
          <w:tab w:val="left" w:leader="underscore" w:pos="9470"/>
        </w:tabs>
        <w:spacing w:after="0" w:line="240" w:lineRule="auto"/>
        <w:ind w:left="0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557F8C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gramStart"/>
      <w:r w:rsidRPr="00557F8C">
        <w:rPr>
          <w:rFonts w:ascii="Times New Roman" w:hAnsi="Times New Roman"/>
          <w:kern w:val="24"/>
          <w:sz w:val="28"/>
          <w:szCs w:val="28"/>
        </w:rPr>
        <w:t>Контроль за</w:t>
      </w:r>
      <w:proofErr w:type="gramEnd"/>
      <w:r w:rsidRPr="00557F8C">
        <w:rPr>
          <w:rFonts w:ascii="Times New Roman" w:hAnsi="Times New Roman"/>
          <w:kern w:val="24"/>
          <w:sz w:val="28"/>
          <w:szCs w:val="28"/>
        </w:rPr>
        <w:t xml:space="preserve"> исполнением настоящего решения оставляю за собой.</w:t>
      </w:r>
    </w:p>
    <w:p w:rsidR="00240340" w:rsidRPr="00557F8C" w:rsidRDefault="00240340" w:rsidP="0045457F">
      <w:pPr>
        <w:widowControl w:val="0"/>
        <w:shd w:val="clear" w:color="auto" w:fill="FFFFFF"/>
        <w:tabs>
          <w:tab w:val="left" w:pos="8630"/>
          <w:tab w:val="left" w:leader="underscore" w:pos="9470"/>
        </w:tabs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</w:rPr>
      </w:pPr>
    </w:p>
    <w:p w:rsidR="00240340" w:rsidRPr="00557F8C" w:rsidRDefault="00240340" w:rsidP="0045457F">
      <w:pPr>
        <w:widowControl w:val="0"/>
        <w:shd w:val="clear" w:color="auto" w:fill="FFFFFF"/>
        <w:tabs>
          <w:tab w:val="left" w:pos="8630"/>
          <w:tab w:val="left" w:leader="underscore" w:pos="9470"/>
        </w:tabs>
        <w:spacing w:after="0" w:line="240" w:lineRule="auto"/>
        <w:rPr>
          <w:rFonts w:ascii="Times New Roman" w:hAnsi="Times New Roman"/>
          <w:kern w:val="24"/>
          <w:sz w:val="28"/>
          <w:szCs w:val="28"/>
        </w:rPr>
      </w:pPr>
      <w:r w:rsidRPr="00557F8C">
        <w:rPr>
          <w:rFonts w:ascii="Times New Roman" w:hAnsi="Times New Roman"/>
          <w:kern w:val="24"/>
          <w:sz w:val="28"/>
          <w:szCs w:val="28"/>
        </w:rPr>
        <w:t>Гла</w:t>
      </w:r>
      <w:r w:rsidR="00A70ED4" w:rsidRPr="00557F8C">
        <w:rPr>
          <w:rFonts w:ascii="Times New Roman" w:hAnsi="Times New Roman"/>
          <w:kern w:val="24"/>
          <w:sz w:val="28"/>
          <w:szCs w:val="28"/>
        </w:rPr>
        <w:t xml:space="preserve">ва муниципального образования </w:t>
      </w:r>
      <w:r w:rsidR="00A70ED4" w:rsidRPr="00557F8C">
        <w:rPr>
          <w:rFonts w:ascii="Times New Roman" w:hAnsi="Times New Roman"/>
          <w:kern w:val="24"/>
          <w:sz w:val="28"/>
          <w:szCs w:val="28"/>
        </w:rPr>
        <w:br/>
        <w:t>«</w:t>
      </w:r>
      <w:r w:rsidRPr="00557F8C">
        <w:rPr>
          <w:rFonts w:ascii="Times New Roman" w:hAnsi="Times New Roman"/>
          <w:kern w:val="24"/>
          <w:sz w:val="28"/>
          <w:szCs w:val="28"/>
        </w:rPr>
        <w:t>Ся</w:t>
      </w:r>
      <w:r w:rsidR="00A70ED4" w:rsidRPr="00557F8C">
        <w:rPr>
          <w:rFonts w:ascii="Times New Roman" w:hAnsi="Times New Roman"/>
          <w:kern w:val="24"/>
          <w:sz w:val="28"/>
          <w:szCs w:val="28"/>
        </w:rPr>
        <w:t>сьстройское городское поселение»</w:t>
      </w:r>
    </w:p>
    <w:p w:rsidR="00240340" w:rsidRPr="00557F8C" w:rsidRDefault="00240340" w:rsidP="0045457F">
      <w:pPr>
        <w:widowControl w:val="0"/>
        <w:shd w:val="clear" w:color="auto" w:fill="FFFFFF"/>
        <w:tabs>
          <w:tab w:val="left" w:pos="8630"/>
          <w:tab w:val="left" w:leader="underscore" w:pos="9470"/>
        </w:tabs>
        <w:spacing w:after="0" w:line="240" w:lineRule="auto"/>
        <w:rPr>
          <w:rFonts w:ascii="Times New Roman" w:hAnsi="Times New Roman"/>
          <w:kern w:val="24"/>
          <w:sz w:val="28"/>
          <w:szCs w:val="28"/>
        </w:rPr>
      </w:pPr>
      <w:r w:rsidRPr="00557F8C">
        <w:rPr>
          <w:rFonts w:ascii="Times New Roman" w:hAnsi="Times New Roman"/>
          <w:kern w:val="24"/>
          <w:sz w:val="28"/>
          <w:szCs w:val="28"/>
        </w:rPr>
        <w:t>Волховского муниципального района</w:t>
      </w:r>
    </w:p>
    <w:p w:rsidR="00240340" w:rsidRPr="00557F8C" w:rsidRDefault="00240340" w:rsidP="0045457F">
      <w:pPr>
        <w:widowControl w:val="0"/>
        <w:shd w:val="clear" w:color="auto" w:fill="FFFFFF"/>
        <w:tabs>
          <w:tab w:val="left" w:pos="8630"/>
          <w:tab w:val="left" w:leader="underscore" w:pos="9470"/>
        </w:tabs>
        <w:spacing w:after="0" w:line="240" w:lineRule="auto"/>
        <w:rPr>
          <w:rFonts w:ascii="Times New Roman" w:hAnsi="Times New Roman"/>
          <w:kern w:val="24"/>
          <w:sz w:val="28"/>
          <w:szCs w:val="28"/>
        </w:rPr>
      </w:pPr>
      <w:r w:rsidRPr="00557F8C">
        <w:rPr>
          <w:rFonts w:ascii="Times New Roman" w:hAnsi="Times New Roman"/>
          <w:kern w:val="24"/>
          <w:sz w:val="28"/>
          <w:szCs w:val="28"/>
        </w:rPr>
        <w:t xml:space="preserve">Ленинградской области                                                                       А.М. </w:t>
      </w:r>
      <w:proofErr w:type="spellStart"/>
      <w:r w:rsidRPr="00557F8C">
        <w:rPr>
          <w:rFonts w:ascii="Times New Roman" w:hAnsi="Times New Roman"/>
          <w:kern w:val="24"/>
          <w:sz w:val="28"/>
          <w:szCs w:val="28"/>
        </w:rPr>
        <w:t>Белицкий</w:t>
      </w:r>
      <w:proofErr w:type="spellEnd"/>
    </w:p>
    <w:p w:rsidR="00240340" w:rsidRDefault="00240340" w:rsidP="0045457F">
      <w:pPr>
        <w:widowControl w:val="0"/>
        <w:numPr>
          <w:ilvl w:val="0"/>
          <w:numId w:val="4"/>
        </w:numPr>
        <w:shd w:val="clear" w:color="auto" w:fill="FFFFFF"/>
        <w:tabs>
          <w:tab w:val="clear" w:pos="1785"/>
          <w:tab w:val="num" w:pos="1080"/>
          <w:tab w:val="left" w:pos="8630"/>
          <w:tab w:val="left" w:leader="underscore" w:pos="9470"/>
        </w:tabs>
        <w:spacing w:after="0" w:line="240" w:lineRule="auto"/>
        <w:ind w:left="0" w:firstLine="720"/>
        <w:jc w:val="both"/>
        <w:rPr>
          <w:rFonts w:ascii="Times New Roman" w:hAnsi="Times New Roman"/>
          <w:kern w:val="24"/>
          <w:sz w:val="28"/>
          <w:szCs w:val="28"/>
        </w:rPr>
        <w:sectPr w:rsidR="00240340" w:rsidSect="00511EF0">
          <w:pgSz w:w="11906" w:h="16838" w:code="9"/>
          <w:pgMar w:top="567" w:right="851" w:bottom="993" w:left="1418" w:header="709" w:footer="709" w:gutter="0"/>
          <w:cols w:space="708"/>
          <w:titlePg/>
          <w:docGrid w:linePitch="360"/>
        </w:sectPr>
      </w:pPr>
    </w:p>
    <w:p w:rsidR="00240340" w:rsidRPr="00BF2A9A" w:rsidRDefault="00240340" w:rsidP="0045457F">
      <w:pPr>
        <w:widowControl w:val="0"/>
        <w:shd w:val="clear" w:color="auto" w:fill="FFFFFF"/>
        <w:tabs>
          <w:tab w:val="left" w:pos="8630"/>
          <w:tab w:val="left" w:leader="underscore" w:pos="9470"/>
        </w:tabs>
        <w:spacing w:after="0" w:line="240" w:lineRule="auto"/>
        <w:jc w:val="right"/>
        <w:rPr>
          <w:rFonts w:ascii="Times New Roman" w:hAnsi="Times New Roman"/>
          <w:b/>
          <w:kern w:val="24"/>
          <w:sz w:val="28"/>
          <w:szCs w:val="28"/>
        </w:rPr>
      </w:pPr>
      <w:r w:rsidRPr="00BF2A9A">
        <w:rPr>
          <w:rFonts w:ascii="Times New Roman" w:hAnsi="Times New Roman"/>
          <w:kern w:val="24"/>
          <w:sz w:val="28"/>
          <w:szCs w:val="28"/>
        </w:rPr>
        <w:lastRenderedPageBreak/>
        <w:t>Приложение</w:t>
      </w:r>
    </w:p>
    <w:p w:rsidR="00240340" w:rsidRPr="00BF2A9A" w:rsidRDefault="00240340" w:rsidP="0045457F">
      <w:pPr>
        <w:widowControl w:val="0"/>
        <w:shd w:val="clear" w:color="auto" w:fill="FFFFFF"/>
        <w:tabs>
          <w:tab w:val="left" w:pos="8630"/>
          <w:tab w:val="left" w:leader="underscore" w:pos="9470"/>
        </w:tabs>
        <w:spacing w:after="0" w:line="240" w:lineRule="auto"/>
        <w:jc w:val="right"/>
        <w:rPr>
          <w:rFonts w:ascii="Times New Roman" w:hAnsi="Times New Roman"/>
          <w:kern w:val="24"/>
          <w:sz w:val="28"/>
          <w:szCs w:val="28"/>
        </w:rPr>
      </w:pPr>
      <w:r w:rsidRPr="00BF2A9A">
        <w:rPr>
          <w:rFonts w:ascii="Times New Roman" w:hAnsi="Times New Roman"/>
          <w:kern w:val="24"/>
          <w:sz w:val="28"/>
          <w:szCs w:val="28"/>
        </w:rPr>
        <w:t>к решению Совета депутатов</w:t>
      </w:r>
    </w:p>
    <w:p w:rsidR="00240340" w:rsidRPr="00BF2A9A" w:rsidRDefault="00240340" w:rsidP="0045457F">
      <w:pPr>
        <w:widowControl w:val="0"/>
        <w:shd w:val="clear" w:color="auto" w:fill="FFFFFF"/>
        <w:tabs>
          <w:tab w:val="left" w:pos="8630"/>
          <w:tab w:val="left" w:leader="underscore" w:pos="9470"/>
        </w:tabs>
        <w:spacing w:after="0" w:line="240" w:lineRule="auto"/>
        <w:jc w:val="right"/>
        <w:rPr>
          <w:rFonts w:ascii="Times New Roman" w:hAnsi="Times New Roman"/>
          <w:kern w:val="24"/>
          <w:sz w:val="28"/>
          <w:szCs w:val="28"/>
        </w:rPr>
      </w:pPr>
      <w:r w:rsidRPr="00BF2A9A">
        <w:rPr>
          <w:rFonts w:ascii="Times New Roman" w:hAnsi="Times New Roman"/>
          <w:kern w:val="24"/>
          <w:sz w:val="28"/>
          <w:szCs w:val="28"/>
        </w:rPr>
        <w:t>МО «Сясьстройское городское поселение»</w:t>
      </w:r>
    </w:p>
    <w:p w:rsidR="00A967E2" w:rsidRPr="00A70ED4" w:rsidRDefault="00240340" w:rsidP="0045457F">
      <w:pPr>
        <w:widowControl w:val="0"/>
        <w:shd w:val="clear" w:color="auto" w:fill="FFFFFF"/>
        <w:tabs>
          <w:tab w:val="left" w:pos="8630"/>
          <w:tab w:val="left" w:leader="underscore" w:pos="9470"/>
        </w:tabs>
        <w:spacing w:after="0" w:line="240" w:lineRule="auto"/>
        <w:jc w:val="right"/>
        <w:rPr>
          <w:rFonts w:ascii="Times New Roman" w:hAnsi="Times New Roman"/>
          <w:kern w:val="24"/>
          <w:sz w:val="28"/>
          <w:szCs w:val="28"/>
        </w:rPr>
      </w:pPr>
      <w:r w:rsidRPr="00B16331">
        <w:rPr>
          <w:rFonts w:ascii="Times New Roman" w:hAnsi="Times New Roman"/>
          <w:kern w:val="24"/>
          <w:sz w:val="28"/>
          <w:szCs w:val="28"/>
        </w:rPr>
        <w:t xml:space="preserve">от </w:t>
      </w:r>
      <w:r w:rsidR="002A2167">
        <w:rPr>
          <w:rFonts w:ascii="Times New Roman" w:hAnsi="Times New Roman"/>
          <w:kern w:val="24"/>
          <w:sz w:val="28"/>
          <w:szCs w:val="28"/>
        </w:rPr>
        <w:t>24</w:t>
      </w:r>
      <w:r w:rsidR="00A70ED4">
        <w:rPr>
          <w:rFonts w:ascii="Times New Roman" w:hAnsi="Times New Roman"/>
          <w:kern w:val="24"/>
          <w:sz w:val="28"/>
          <w:szCs w:val="28"/>
        </w:rPr>
        <w:t xml:space="preserve"> ноября </w:t>
      </w:r>
      <w:r w:rsidR="00DD4128">
        <w:rPr>
          <w:rFonts w:ascii="Times New Roman" w:hAnsi="Times New Roman"/>
          <w:kern w:val="24"/>
          <w:sz w:val="28"/>
          <w:szCs w:val="28"/>
        </w:rPr>
        <w:t xml:space="preserve"> 202</w:t>
      </w:r>
      <w:r w:rsidR="002D5662">
        <w:rPr>
          <w:rFonts w:ascii="Times New Roman" w:hAnsi="Times New Roman"/>
          <w:kern w:val="24"/>
          <w:sz w:val="28"/>
          <w:szCs w:val="28"/>
        </w:rPr>
        <w:t>1</w:t>
      </w:r>
      <w:r w:rsidR="00DD4128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B16331">
        <w:rPr>
          <w:rFonts w:ascii="Times New Roman" w:hAnsi="Times New Roman"/>
          <w:kern w:val="24"/>
          <w:sz w:val="28"/>
          <w:szCs w:val="28"/>
        </w:rPr>
        <w:t xml:space="preserve">г. № </w:t>
      </w:r>
      <w:r w:rsidR="00030D8E">
        <w:rPr>
          <w:rFonts w:ascii="Times New Roman" w:hAnsi="Times New Roman"/>
          <w:kern w:val="24"/>
          <w:sz w:val="28"/>
          <w:szCs w:val="28"/>
        </w:rPr>
        <w:t>153</w:t>
      </w:r>
    </w:p>
    <w:p w:rsidR="00A967E2" w:rsidRDefault="00A967E2" w:rsidP="0045457F">
      <w:pPr>
        <w:widowControl w:val="0"/>
        <w:shd w:val="clear" w:color="auto" w:fill="FFFFFF"/>
        <w:tabs>
          <w:tab w:val="left" w:pos="8630"/>
          <w:tab w:val="left" w:leader="underscore" w:pos="94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840" w:type="dxa"/>
        <w:tblInd w:w="93" w:type="dxa"/>
        <w:tblLook w:val="04A0"/>
      </w:tblPr>
      <w:tblGrid>
        <w:gridCol w:w="940"/>
        <w:gridCol w:w="5200"/>
        <w:gridCol w:w="2620"/>
        <w:gridCol w:w="1320"/>
        <w:gridCol w:w="1580"/>
        <w:gridCol w:w="1360"/>
        <w:gridCol w:w="1300"/>
        <w:gridCol w:w="1520"/>
      </w:tblGrid>
      <w:tr w:rsidR="00931EBD" w:rsidRPr="00772B63" w:rsidTr="005A799D">
        <w:trPr>
          <w:trHeight w:val="20"/>
        </w:trPr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EBD" w:rsidRPr="00916935" w:rsidRDefault="00931EBD" w:rsidP="0045457F">
            <w:pPr>
              <w:pStyle w:val="a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69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Основные показатели прогноза социально-экономического развития </w:t>
            </w:r>
          </w:p>
          <w:p w:rsidR="00931EBD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2B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«Сясьстройское городское поселение» </w:t>
            </w:r>
          </w:p>
          <w:p w:rsidR="00931EBD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Волховского муниципального района </w:t>
            </w:r>
            <w:r w:rsidRPr="00772B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Ленинградской области </w:t>
            </w:r>
          </w:p>
          <w:p w:rsidR="00931EBD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2B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2022 год и на плановый период </w:t>
            </w:r>
            <w:r w:rsidRPr="00772B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772B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772B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  <w:p w:rsidR="00931EBD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31EBD" w:rsidRPr="00D857B5" w:rsidRDefault="00931EBD" w:rsidP="0045457F">
            <w:pPr>
              <w:pStyle w:val="af2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57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Основные показатели прогноза социально-экономического развития МО «Сясьстройс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кое городское поселение» на 2022</w:t>
            </w:r>
            <w:r w:rsidRPr="00D857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 и на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плановый </w:t>
            </w:r>
            <w:r w:rsidRPr="00D857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период 202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3-2024</w:t>
            </w:r>
            <w:r w:rsidRPr="00D857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931EBD" w:rsidRPr="00772B63" w:rsidTr="005A799D">
        <w:trPr>
          <w:trHeight w:val="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EBD" w:rsidRPr="00772B63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EBD" w:rsidRPr="00772B63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EBD" w:rsidRPr="00772B63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EBD" w:rsidRPr="00772B63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EBD" w:rsidRPr="00772B63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EBD" w:rsidRPr="00772B63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EBD" w:rsidRPr="00772B63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1EBD" w:rsidRPr="00772B63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7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</w:p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раздела, показателя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12 799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11 989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11 719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  <w:proofErr w:type="gramStart"/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городское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11 953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11 203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сельское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населения младше трудоспособн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возраста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1 927,0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населения трудоспособного во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6 582,0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6 544,0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6 608,0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6 638,0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6 670,0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населения старше трудоспособн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возраста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4 337,0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3 726,0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3 431,0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3 122,0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населения среднегодовая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12 664,0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12 394,0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11 854,0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11 614,0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(без учета мертворожде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Миграционный прирост</w:t>
            </w:r>
            <w:proofErr w:type="gramStart"/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убыль)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 на 1 тыс. чел. н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 на 1 тыс. чел. н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 на 1 тыс. чел. н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-17,2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 на 1 тыс. чел. н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-0,9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10 069,6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10 859,9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11 757,4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отгруженных товаров собственного пр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изводства, выполненных работ и услуг собс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венными силами по виду экономической де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"</w:t>
            </w: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Добыча полезных ископаемых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(раздел В)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RANGE!B25"/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  <w:bookmarkEnd w:id="1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RANGE!C25"/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  <w:bookmarkEnd w:id="2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отгруженных товаров собственного пр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изводства, выполненных работ и услуг собс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венными силами по виду экономической де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"</w:t>
            </w: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Обрабатывающие производства" (Раздел С)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10 069,6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10 859,9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11 757,4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пищевых продуктов (группиро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10)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напитков (группировка 11)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к предыдущему году 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табачных изделий (группировка 12)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текстильных изделий (групп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ровка 13)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одежды (группировка 14)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кожи и изделий из кожи (групп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ровка 15)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изделий из соломки и материалов для плет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(группировка 16)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бумаги и бумажных изделий (группировка 17)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10 069,6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10 859,9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11 757,4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кокса и нефтепродуктов (групп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ровка 19)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химических веществ и химич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продуктов (группировка 20)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лекарственных средств и мат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риалов, применяемых в медицинских целях (группировка 21)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резиновых и пластмассовых и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делий (группировка 22)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прочей неметаллической мин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ральной продукции (группировка 23)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металлургическое (группировка 24)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электрического оборудования (группировка 27)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машин и оборудования, не вкл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ченных в другие группировки (группировка 28)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автотранспортных средств, пр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цепов и полуприцепов (группировка 29)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мебели (группировка 31)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прочих готовых изделий (гру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пировка 32)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монтаж машин и оборудования (гру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пировка 33)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отгруженных товаров собственного пр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изводства, выполненных работ и услуг собс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венными силами по виду экономической де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"Обеспечение электрической эне</w:t>
            </w: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гией, газом и паром; кондиционирование воздуха" (Раздел D)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отгруженных товаров собственного пр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изводства, выполненных работ и услуг собс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венными силами по виду экономической де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"</w:t>
            </w: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Водоснабжение; водоотведение, </w:t>
            </w: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Продукция сельского хозяйства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1 061,2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производства продукции сельского х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1 061,2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производства продукции растениево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101,5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104,5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102,6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103,7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104,0 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производства продукции животново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 к предыдущему г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 в сопоставимых ц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работ, выполненных по виду деятельн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"Строительство" (раздел F)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229,5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Введено в действие жилых домов на террит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рии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2 716,2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11 611,4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индивидуальных жилых домов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2 716,2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жилых помещений, приход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щаяся в среднем на одного жителя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метров общей площади на 1 чел.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автомобильных дорог</w:t>
            </w:r>
            <w:r w:rsidRPr="009E2D4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твердым 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покрытием в общей протяженности автом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324,6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в сопоставимых ц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103,6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105,9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103,6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103,9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103,8 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 сопоставимых ц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102,7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103,6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104,2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104,3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104,3 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 сопоставимых ц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на предприятиях малого и среднего предприним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тельства (включая </w:t>
            </w:r>
            <w:proofErr w:type="spellStart"/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294,8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635,5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физического объема инвестиций в о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новной капитал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104,7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799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сельское, лесное хозяйство, охота, рыболовство и рыбоводство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C90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</w:tr>
      <w:tr w:rsidR="005A799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добыча полезных ископаемых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C90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99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обрабатывающие производства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C90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5A799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C90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99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Водоснабжение; водоотведение, орг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низация сбора и утилизации отходов, деятел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ликвидации загрязнений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C90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99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F: строительство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C90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99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G: Торговля оптовая и розничная; р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автотранспортных средств и мотоциклов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C90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99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C90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99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H: Транспортировка и хранение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C90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99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J: Деятельность в области информации и связи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C90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A799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K: Деятельность финансовая и страховая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C90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99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L: Деятельность по операциям с недв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жимым имуществом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C90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99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M: Деятельность профессиональная, н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учная и техническая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C90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99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C90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99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O: Государственное управление и обе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военной безопасности; социальное обеспечение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C90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99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P: Образование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C90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5A799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Q: Деятельность в области здравоохр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и социальных услуг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C90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5A799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C90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A799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S: Предоставление прочих видов услуг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C90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D" w:rsidRPr="009E2D4F" w:rsidRDefault="005A799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635,5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Собственные средства предприятий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589,4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Бюджетные средства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из федерального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из областного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3.2.1.3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из бюджета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Прочие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Консолидированный бюджет муниципальн</w:t>
            </w: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 образования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консолидированного бюджета муниц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образования, 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108,4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Собственные (налоговые и неналоговые)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консолидированного бюджета мун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ципального образования, 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в том числе муниципальные программы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Дефицит/</w:t>
            </w:r>
            <w:proofErr w:type="spellStart"/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профицит</w:t>
            </w:r>
            <w:proofErr w:type="spellEnd"/>
            <w:proofErr w:type="gramStart"/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(-/+) </w:t>
            </w:r>
            <w:proofErr w:type="gramEnd"/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консолидированного бюджета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-4,1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труда и занятость населения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занятых</w:t>
            </w:r>
            <w:proofErr w:type="gramEnd"/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экономике (среднегод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вая)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вакансий, заявленных предпр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ятиями, в  центры занятости населения  (на к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нец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о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ганизаций (без внешних совместителей)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номинальная начисленная з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работная плата в целом по муниципальному о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36 318,0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38 858,0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41 578,0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44 488,0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47 602,0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931EBD" w:rsidRPr="009E2D4F" w:rsidTr="005A799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начисленной заработной платы всех р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 по муниципальному образованию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</w:t>
            </w:r>
            <w:r w:rsidR="005A7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E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1 468,8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D" w:rsidRPr="009E2D4F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1 799,4</w:t>
            </w:r>
          </w:p>
        </w:tc>
      </w:tr>
    </w:tbl>
    <w:p w:rsidR="00931EBD" w:rsidRDefault="00931EBD" w:rsidP="0045457F">
      <w:pPr>
        <w:widowControl w:val="0"/>
        <w:shd w:val="clear" w:color="auto" w:fill="FFFFFF"/>
        <w:tabs>
          <w:tab w:val="left" w:pos="8630"/>
          <w:tab w:val="left" w:leader="underscore" w:pos="94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EBD" w:rsidRDefault="00931EBD" w:rsidP="0045457F">
      <w:pPr>
        <w:widowControl w:val="0"/>
        <w:shd w:val="clear" w:color="auto" w:fill="FFFFFF"/>
        <w:tabs>
          <w:tab w:val="left" w:pos="8630"/>
          <w:tab w:val="left" w:leader="underscore" w:pos="947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931EBD" w:rsidSect="00DD4128">
          <w:pgSz w:w="16838" w:h="11906" w:orient="landscape" w:code="9"/>
          <w:pgMar w:top="851" w:right="992" w:bottom="1418" w:left="567" w:header="709" w:footer="709" w:gutter="0"/>
          <w:cols w:space="708"/>
          <w:titlePg/>
          <w:docGrid w:linePitch="360"/>
        </w:sectPr>
      </w:pPr>
    </w:p>
    <w:p w:rsidR="00931EBD" w:rsidRDefault="00931EBD" w:rsidP="0045457F">
      <w:pPr>
        <w:pStyle w:val="af"/>
        <w:widowControl w:val="0"/>
        <w:suppressAutoHyphens w:val="0"/>
        <w:spacing w:after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2. </w:t>
      </w:r>
      <w:r w:rsidRPr="00F92320">
        <w:rPr>
          <w:b/>
          <w:bCs/>
          <w:sz w:val="28"/>
          <w:szCs w:val="28"/>
        </w:rPr>
        <w:t>Пояснительная записка</w:t>
      </w:r>
    </w:p>
    <w:p w:rsidR="00931EBD" w:rsidRDefault="00931EBD" w:rsidP="004545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320">
        <w:rPr>
          <w:rFonts w:ascii="Times New Roman" w:hAnsi="Times New Roman"/>
          <w:b/>
          <w:bCs/>
          <w:sz w:val="28"/>
          <w:szCs w:val="28"/>
        </w:rPr>
        <w:t>по о</w:t>
      </w:r>
      <w:r>
        <w:rPr>
          <w:rFonts w:ascii="Times New Roman" w:hAnsi="Times New Roman"/>
          <w:b/>
          <w:sz w:val="28"/>
          <w:szCs w:val="28"/>
        </w:rPr>
        <w:t>сновным показателям</w:t>
      </w:r>
    </w:p>
    <w:p w:rsidR="00931EBD" w:rsidRDefault="00931EBD" w:rsidP="004545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320">
        <w:rPr>
          <w:rFonts w:ascii="Times New Roman" w:hAnsi="Times New Roman"/>
          <w:b/>
          <w:sz w:val="28"/>
          <w:szCs w:val="28"/>
        </w:rPr>
        <w:t>прогноза социально-экономического развития</w:t>
      </w:r>
    </w:p>
    <w:p w:rsidR="00931EBD" w:rsidRPr="001431C8" w:rsidRDefault="00931EBD" w:rsidP="004545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1C8">
        <w:rPr>
          <w:rFonts w:ascii="Times New Roman" w:hAnsi="Times New Roman"/>
          <w:b/>
          <w:sz w:val="28"/>
          <w:szCs w:val="28"/>
        </w:rPr>
        <w:t>монопрофильного муниципального образования</w:t>
      </w:r>
    </w:p>
    <w:p w:rsidR="00931EBD" w:rsidRPr="001431C8" w:rsidRDefault="00931EBD" w:rsidP="004545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1C8">
        <w:rPr>
          <w:rFonts w:ascii="Times New Roman" w:hAnsi="Times New Roman"/>
          <w:b/>
          <w:sz w:val="28"/>
          <w:szCs w:val="28"/>
        </w:rPr>
        <w:t>«Сясьстройское городское поселение»</w:t>
      </w:r>
    </w:p>
    <w:p w:rsidR="00931EBD" w:rsidRDefault="00931EBD" w:rsidP="004545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2022 год и на плановый период 2023- </w:t>
      </w:r>
      <w:r w:rsidRPr="00F9232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24 годов</w:t>
      </w:r>
    </w:p>
    <w:p w:rsidR="00931EBD" w:rsidRDefault="00931EBD" w:rsidP="0045457F">
      <w:pPr>
        <w:pStyle w:val="af2"/>
        <w:widowControl w:val="0"/>
        <w:spacing w:after="0" w:line="240" w:lineRule="auto"/>
        <w:ind w:left="1428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</w:p>
    <w:p w:rsidR="00931EBD" w:rsidRPr="001835BC" w:rsidRDefault="00931EBD" w:rsidP="0045457F">
      <w:pPr>
        <w:pStyle w:val="af1"/>
        <w:widowControl w:val="0"/>
        <w:jc w:val="both"/>
        <w:rPr>
          <w:rFonts w:ascii="Times New Roman" w:hAnsi="Times New Roman"/>
          <w:sz w:val="28"/>
          <w:szCs w:val="28"/>
        </w:rPr>
      </w:pPr>
      <w:r w:rsidRPr="001835BC">
        <w:rPr>
          <w:rFonts w:ascii="Times New Roman" w:hAnsi="Times New Roman"/>
          <w:sz w:val="28"/>
          <w:szCs w:val="28"/>
        </w:rPr>
        <w:tab/>
        <w:t>Прогноз социально-экономического развития муниципального образов</w:t>
      </w:r>
      <w:r w:rsidRPr="001835BC">
        <w:rPr>
          <w:rFonts w:ascii="Times New Roman" w:hAnsi="Times New Roman"/>
          <w:sz w:val="28"/>
          <w:szCs w:val="28"/>
        </w:rPr>
        <w:t>а</w:t>
      </w:r>
      <w:r w:rsidRPr="001835BC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«Сясьстройское городское поселение» Волховского</w:t>
      </w:r>
      <w:r w:rsidRPr="001835BC">
        <w:rPr>
          <w:rFonts w:ascii="Times New Roman" w:hAnsi="Times New Roman"/>
          <w:sz w:val="28"/>
          <w:szCs w:val="28"/>
        </w:rPr>
        <w:t xml:space="preserve"> муниципального ра</w:t>
      </w:r>
      <w:r w:rsidRPr="001835BC">
        <w:rPr>
          <w:rFonts w:ascii="Times New Roman" w:hAnsi="Times New Roman"/>
          <w:sz w:val="28"/>
          <w:szCs w:val="28"/>
        </w:rPr>
        <w:t>й</w:t>
      </w:r>
      <w:r w:rsidRPr="001835BC">
        <w:rPr>
          <w:rFonts w:ascii="Times New Roman" w:hAnsi="Times New Roman"/>
          <w:sz w:val="28"/>
          <w:szCs w:val="28"/>
        </w:rPr>
        <w:t>она Ленинградской области до 202</w:t>
      </w:r>
      <w:r>
        <w:rPr>
          <w:rFonts w:ascii="Times New Roman" w:hAnsi="Times New Roman"/>
          <w:sz w:val="28"/>
          <w:szCs w:val="28"/>
        </w:rPr>
        <w:t>4</w:t>
      </w:r>
      <w:r w:rsidRPr="001835BC">
        <w:rPr>
          <w:rFonts w:ascii="Times New Roman" w:hAnsi="Times New Roman"/>
          <w:sz w:val="28"/>
          <w:szCs w:val="28"/>
        </w:rPr>
        <w:t xml:space="preserve"> года разработан с учетом сценарных усл</w:t>
      </w:r>
      <w:r w:rsidRPr="001835BC">
        <w:rPr>
          <w:rFonts w:ascii="Times New Roman" w:hAnsi="Times New Roman"/>
          <w:sz w:val="28"/>
          <w:szCs w:val="28"/>
        </w:rPr>
        <w:t>о</w:t>
      </w:r>
      <w:r w:rsidRPr="001835BC">
        <w:rPr>
          <w:rFonts w:ascii="Times New Roman" w:hAnsi="Times New Roman"/>
          <w:sz w:val="28"/>
          <w:szCs w:val="28"/>
        </w:rPr>
        <w:t>вий варианта 1 (базового), предполагающего сохранение социально-экономической политики, сложившийся в предыдущие годы, консервативную инвестиционную поли</w:t>
      </w:r>
      <w:r>
        <w:rPr>
          <w:rFonts w:ascii="Times New Roman" w:hAnsi="Times New Roman"/>
          <w:sz w:val="28"/>
          <w:szCs w:val="28"/>
        </w:rPr>
        <w:t xml:space="preserve">тику предприятий и организаций. </w:t>
      </w:r>
      <w:r w:rsidRPr="001835BC">
        <w:rPr>
          <w:rFonts w:ascii="Times New Roman" w:hAnsi="Times New Roman"/>
          <w:sz w:val="28"/>
          <w:szCs w:val="28"/>
        </w:rPr>
        <w:t xml:space="preserve">Прогноз основан на ретроспективном анализе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поселения за 2020</w:t>
      </w:r>
      <w:r w:rsidRPr="001835BC">
        <w:rPr>
          <w:rFonts w:ascii="Times New Roman" w:hAnsi="Times New Roman"/>
          <w:sz w:val="28"/>
          <w:szCs w:val="28"/>
        </w:rPr>
        <w:t xml:space="preserve"> год и анализе экономической ситуации за первое полугодие 20</w:t>
      </w:r>
      <w:r>
        <w:rPr>
          <w:rFonts w:ascii="Times New Roman" w:hAnsi="Times New Roman"/>
          <w:sz w:val="28"/>
          <w:szCs w:val="28"/>
        </w:rPr>
        <w:t>21</w:t>
      </w:r>
      <w:r w:rsidRPr="001835BC">
        <w:rPr>
          <w:rFonts w:ascii="Times New Roman" w:hAnsi="Times New Roman"/>
          <w:sz w:val="28"/>
          <w:szCs w:val="28"/>
        </w:rPr>
        <w:t xml:space="preserve"> года и ориентирован на основные параметры прогноза социально-экономического развития Ленинградской области на 2021 год и плановый период 2022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835B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1835BC">
        <w:rPr>
          <w:rFonts w:ascii="Times New Roman" w:hAnsi="Times New Roman"/>
          <w:sz w:val="28"/>
          <w:szCs w:val="28"/>
        </w:rPr>
        <w:t xml:space="preserve"> годов.</w:t>
      </w:r>
    </w:p>
    <w:p w:rsidR="00931EBD" w:rsidRPr="001835BC" w:rsidRDefault="00931EBD" w:rsidP="0045457F">
      <w:pPr>
        <w:pStyle w:val="af1"/>
        <w:widowControl w:val="0"/>
        <w:jc w:val="both"/>
        <w:rPr>
          <w:rFonts w:ascii="Times New Roman" w:hAnsi="Times New Roman"/>
          <w:sz w:val="28"/>
          <w:szCs w:val="28"/>
        </w:rPr>
      </w:pPr>
      <w:r w:rsidRPr="001835BC">
        <w:rPr>
          <w:rFonts w:ascii="Times New Roman" w:hAnsi="Times New Roman"/>
          <w:sz w:val="28"/>
          <w:szCs w:val="28"/>
        </w:rPr>
        <w:tab/>
      </w:r>
      <w:r w:rsidRPr="001835BC">
        <w:rPr>
          <w:rFonts w:ascii="Times New Roman" w:hAnsi="Times New Roman"/>
          <w:iCs/>
          <w:sz w:val="28"/>
          <w:szCs w:val="28"/>
        </w:rPr>
        <w:t>В целом в среднесрочной перспективе на 2021-202</w:t>
      </w:r>
      <w:r>
        <w:rPr>
          <w:rFonts w:ascii="Times New Roman" w:hAnsi="Times New Roman"/>
          <w:iCs/>
          <w:sz w:val="28"/>
          <w:szCs w:val="28"/>
        </w:rPr>
        <w:t>4</w:t>
      </w:r>
      <w:r w:rsidRPr="001835BC">
        <w:rPr>
          <w:rFonts w:ascii="Times New Roman" w:hAnsi="Times New Roman"/>
          <w:iCs/>
          <w:sz w:val="28"/>
          <w:szCs w:val="28"/>
        </w:rPr>
        <w:t xml:space="preserve"> годы прогнозируется сохранение положительной динамики</w:t>
      </w:r>
      <w:r w:rsidRPr="001835BC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</w:t>
      </w:r>
      <w:r w:rsidRPr="001835BC">
        <w:rPr>
          <w:rFonts w:ascii="Times New Roman" w:hAnsi="Times New Roman"/>
          <w:sz w:val="28"/>
          <w:szCs w:val="28"/>
        </w:rPr>
        <w:t>, повышение качества и уровня жизни населения в условиях эффективного расходования бюджетных сре</w:t>
      </w:r>
      <w:proofErr w:type="gramStart"/>
      <w:r w:rsidRPr="001835BC">
        <w:rPr>
          <w:rFonts w:ascii="Times New Roman" w:hAnsi="Times New Roman"/>
          <w:sz w:val="28"/>
          <w:szCs w:val="28"/>
        </w:rPr>
        <w:t>дств дл</w:t>
      </w:r>
      <w:proofErr w:type="gramEnd"/>
      <w:r w:rsidRPr="001835BC">
        <w:rPr>
          <w:rFonts w:ascii="Times New Roman" w:hAnsi="Times New Roman"/>
          <w:sz w:val="28"/>
          <w:szCs w:val="28"/>
        </w:rPr>
        <w:t>я решения вопр</w:t>
      </w:r>
      <w:r w:rsidRPr="001835BC">
        <w:rPr>
          <w:rFonts w:ascii="Times New Roman" w:hAnsi="Times New Roman"/>
          <w:sz w:val="28"/>
          <w:szCs w:val="28"/>
        </w:rPr>
        <w:t>о</w:t>
      </w:r>
      <w:r w:rsidRPr="001835BC">
        <w:rPr>
          <w:rFonts w:ascii="Times New Roman" w:hAnsi="Times New Roman"/>
          <w:sz w:val="28"/>
          <w:szCs w:val="28"/>
        </w:rPr>
        <w:t>сов местного уровня, создание условий для инвестиционной привлекательн</w:t>
      </w:r>
      <w:r w:rsidRPr="001835BC">
        <w:rPr>
          <w:rFonts w:ascii="Times New Roman" w:hAnsi="Times New Roman"/>
          <w:sz w:val="28"/>
          <w:szCs w:val="28"/>
        </w:rPr>
        <w:t>о</w:t>
      </w:r>
      <w:r w:rsidRPr="001835BC">
        <w:rPr>
          <w:rFonts w:ascii="Times New Roman" w:hAnsi="Times New Roman"/>
          <w:sz w:val="28"/>
          <w:szCs w:val="28"/>
        </w:rPr>
        <w:t>сти, создание эффективной, ориентированной на конечный результат социал</w:t>
      </w:r>
      <w:r w:rsidRPr="001835BC">
        <w:rPr>
          <w:rFonts w:ascii="Times New Roman" w:hAnsi="Times New Roman"/>
          <w:sz w:val="28"/>
          <w:szCs w:val="28"/>
        </w:rPr>
        <w:t>ь</w:t>
      </w:r>
      <w:r w:rsidRPr="001835BC">
        <w:rPr>
          <w:rFonts w:ascii="Times New Roman" w:hAnsi="Times New Roman"/>
          <w:sz w:val="28"/>
          <w:szCs w:val="28"/>
        </w:rPr>
        <w:t>ной инфраструктуры.</w:t>
      </w:r>
    </w:p>
    <w:p w:rsidR="00931EBD" w:rsidRDefault="00931EBD" w:rsidP="0045457F">
      <w:pPr>
        <w:widowControl w:val="0"/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35BC">
        <w:rPr>
          <w:rFonts w:ascii="Times New Roman" w:hAnsi="Times New Roman"/>
          <w:sz w:val="28"/>
          <w:szCs w:val="28"/>
        </w:rPr>
        <w:tab/>
        <w:t xml:space="preserve">Для достижения главной цели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 «Сясьстройское городское поселение»</w:t>
      </w:r>
      <w:r w:rsidRPr="001835BC">
        <w:rPr>
          <w:rFonts w:ascii="Times New Roman" w:hAnsi="Times New Roman"/>
          <w:sz w:val="28"/>
          <w:szCs w:val="28"/>
        </w:rPr>
        <w:t xml:space="preserve"> на 2021-202</w:t>
      </w:r>
      <w:r>
        <w:rPr>
          <w:rFonts w:ascii="Times New Roman" w:hAnsi="Times New Roman"/>
          <w:sz w:val="28"/>
          <w:szCs w:val="28"/>
        </w:rPr>
        <w:t>4</w:t>
      </w:r>
      <w:r w:rsidRPr="001835BC">
        <w:rPr>
          <w:rFonts w:ascii="Times New Roman" w:hAnsi="Times New Roman"/>
          <w:sz w:val="28"/>
          <w:szCs w:val="28"/>
        </w:rPr>
        <w:t> годы</w:t>
      </w:r>
      <w:r>
        <w:rPr>
          <w:rFonts w:ascii="Times New Roman" w:hAnsi="Times New Roman"/>
          <w:sz w:val="28"/>
          <w:szCs w:val="28"/>
        </w:rPr>
        <w:t xml:space="preserve"> необходимо обеспечение органом</w:t>
      </w:r>
      <w:r w:rsidRPr="001835BC">
        <w:rPr>
          <w:rFonts w:ascii="Times New Roman" w:hAnsi="Times New Roman"/>
          <w:sz w:val="28"/>
          <w:szCs w:val="28"/>
        </w:rPr>
        <w:t xml:space="preserve"> местного самоуправления посел</w:t>
      </w:r>
      <w:r w:rsidRPr="001835BC">
        <w:rPr>
          <w:rFonts w:ascii="Times New Roman" w:hAnsi="Times New Roman"/>
          <w:sz w:val="28"/>
          <w:szCs w:val="28"/>
        </w:rPr>
        <w:t>е</w:t>
      </w:r>
      <w:r w:rsidRPr="001835BC">
        <w:rPr>
          <w:rFonts w:ascii="Times New Roman" w:hAnsi="Times New Roman"/>
          <w:sz w:val="28"/>
          <w:szCs w:val="28"/>
        </w:rPr>
        <w:t>ния выполнения определенных задач и достижение целевых ориентиров, опр</w:t>
      </w:r>
      <w:r w:rsidRPr="001835BC">
        <w:rPr>
          <w:rFonts w:ascii="Times New Roman" w:hAnsi="Times New Roman"/>
          <w:sz w:val="28"/>
          <w:szCs w:val="28"/>
        </w:rPr>
        <w:t>е</w:t>
      </w:r>
      <w:r w:rsidRPr="001835BC">
        <w:rPr>
          <w:rFonts w:ascii="Times New Roman" w:hAnsi="Times New Roman"/>
          <w:sz w:val="28"/>
          <w:szCs w:val="28"/>
        </w:rPr>
        <w:t>деление приоритетных направлений расходования бюджетных средств на оч</w:t>
      </w:r>
      <w:r w:rsidRPr="001835BC">
        <w:rPr>
          <w:rFonts w:ascii="Times New Roman" w:hAnsi="Times New Roman"/>
          <w:sz w:val="28"/>
          <w:szCs w:val="28"/>
        </w:rPr>
        <w:t>е</w:t>
      </w:r>
      <w:r w:rsidRPr="001835BC">
        <w:rPr>
          <w:rFonts w:ascii="Times New Roman" w:hAnsi="Times New Roman"/>
          <w:sz w:val="28"/>
          <w:szCs w:val="28"/>
        </w:rPr>
        <w:t>редной финансовый год и среднесрочную перспективу.</w:t>
      </w:r>
      <w:r w:rsidRPr="001835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A799D" w:rsidRPr="005F6404" w:rsidRDefault="005A799D" w:rsidP="0045457F">
      <w:pPr>
        <w:widowControl w:val="0"/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31EBD" w:rsidRPr="0008449E" w:rsidRDefault="00931EBD" w:rsidP="0045457F">
      <w:pPr>
        <w:pStyle w:val="af2"/>
        <w:widowControl w:val="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449E">
        <w:rPr>
          <w:rFonts w:ascii="Times New Roman" w:hAnsi="Times New Roman"/>
          <w:b/>
          <w:color w:val="000000" w:themeColor="text1"/>
          <w:sz w:val="28"/>
          <w:szCs w:val="28"/>
        </w:rPr>
        <w:t>Демографические показатели</w:t>
      </w:r>
    </w:p>
    <w:p w:rsidR="00931EBD" w:rsidRDefault="00931EBD" w:rsidP="0045457F">
      <w:pPr>
        <w:pStyle w:val="14"/>
        <w:widowControl w:val="0"/>
        <w:rPr>
          <w:szCs w:val="28"/>
        </w:rPr>
      </w:pPr>
      <w:r>
        <w:rPr>
          <w:szCs w:val="28"/>
        </w:rPr>
        <w:t xml:space="preserve">По данным  </w:t>
      </w:r>
      <w:proofErr w:type="spellStart"/>
      <w:r>
        <w:rPr>
          <w:szCs w:val="28"/>
        </w:rPr>
        <w:t>Петростата</w:t>
      </w:r>
      <w:proofErr w:type="spellEnd"/>
      <w:r>
        <w:rPr>
          <w:szCs w:val="28"/>
        </w:rPr>
        <w:t xml:space="preserve"> ч</w:t>
      </w:r>
      <w:r w:rsidRPr="00352704">
        <w:rPr>
          <w:szCs w:val="28"/>
        </w:rPr>
        <w:t xml:space="preserve">исленность населения МО </w:t>
      </w:r>
      <w:r>
        <w:rPr>
          <w:szCs w:val="28"/>
        </w:rPr>
        <w:t>«</w:t>
      </w:r>
      <w:r w:rsidRPr="00352704">
        <w:rPr>
          <w:szCs w:val="28"/>
        </w:rPr>
        <w:t>Сясьстройское г</w:t>
      </w:r>
      <w:r w:rsidRPr="00352704">
        <w:rPr>
          <w:szCs w:val="28"/>
        </w:rPr>
        <w:t>о</w:t>
      </w:r>
      <w:r w:rsidRPr="00352704">
        <w:rPr>
          <w:szCs w:val="28"/>
        </w:rPr>
        <w:t>родское поселение</w:t>
      </w:r>
      <w:r>
        <w:rPr>
          <w:szCs w:val="28"/>
        </w:rPr>
        <w:t xml:space="preserve">» </w:t>
      </w:r>
      <w:r w:rsidRPr="00352704">
        <w:rPr>
          <w:szCs w:val="28"/>
        </w:rPr>
        <w:t xml:space="preserve"> на 01.01.20</w:t>
      </w:r>
      <w:r>
        <w:rPr>
          <w:szCs w:val="28"/>
        </w:rPr>
        <w:t>21</w:t>
      </w:r>
      <w:r w:rsidRPr="00352704">
        <w:rPr>
          <w:szCs w:val="28"/>
        </w:rPr>
        <w:t xml:space="preserve"> года состав</w:t>
      </w:r>
      <w:r>
        <w:rPr>
          <w:szCs w:val="28"/>
        </w:rPr>
        <w:t>ила</w:t>
      </w:r>
      <w:r w:rsidRPr="00352704">
        <w:rPr>
          <w:szCs w:val="28"/>
        </w:rPr>
        <w:t xml:space="preserve"> </w:t>
      </w:r>
      <w:r>
        <w:rPr>
          <w:szCs w:val="28"/>
        </w:rPr>
        <w:t>12 799</w:t>
      </w:r>
      <w:r w:rsidRPr="00352704">
        <w:rPr>
          <w:szCs w:val="28"/>
        </w:rPr>
        <w:t xml:space="preserve"> человек </w:t>
      </w:r>
      <w:r>
        <w:rPr>
          <w:szCs w:val="28"/>
        </w:rPr>
        <w:t>(12 203 чел</w:t>
      </w:r>
      <w:r>
        <w:rPr>
          <w:szCs w:val="28"/>
        </w:rPr>
        <w:t>о</w:t>
      </w:r>
      <w:r>
        <w:rPr>
          <w:szCs w:val="28"/>
        </w:rPr>
        <w:t>век – городское население, 596 человек – сельское).</w:t>
      </w:r>
      <w:r w:rsidRPr="00D42E77">
        <w:rPr>
          <w:szCs w:val="28"/>
        </w:rPr>
        <w:t xml:space="preserve"> </w:t>
      </w:r>
      <w:r w:rsidRPr="004849A8">
        <w:rPr>
          <w:szCs w:val="28"/>
        </w:rPr>
        <w:t xml:space="preserve">На протяжении </w:t>
      </w:r>
      <w:r>
        <w:rPr>
          <w:szCs w:val="28"/>
        </w:rPr>
        <w:t xml:space="preserve">последних </w:t>
      </w:r>
      <w:r w:rsidRPr="004849A8">
        <w:rPr>
          <w:szCs w:val="28"/>
        </w:rPr>
        <w:t>лет численность населения неуклонно сокращается</w:t>
      </w:r>
      <w:r>
        <w:rPr>
          <w:szCs w:val="28"/>
        </w:rPr>
        <w:t>.</w:t>
      </w:r>
    </w:p>
    <w:p w:rsidR="00931EBD" w:rsidRPr="00901ADA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01ADA">
        <w:rPr>
          <w:rFonts w:ascii="Times New Roman" w:hAnsi="Times New Roman"/>
          <w:sz w:val="28"/>
          <w:szCs w:val="28"/>
        </w:rPr>
        <w:t>Число родившихся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ADA">
        <w:rPr>
          <w:rFonts w:ascii="Times New Roman" w:hAnsi="Times New Roman"/>
          <w:sz w:val="28"/>
          <w:szCs w:val="28"/>
        </w:rPr>
        <w:t xml:space="preserve"> в 2020 году составило 67 человек, что на 9 детей меньше, чем в 2019 году (факт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ADA">
        <w:rPr>
          <w:rFonts w:ascii="Times New Roman" w:hAnsi="Times New Roman"/>
          <w:sz w:val="28"/>
          <w:szCs w:val="28"/>
        </w:rPr>
        <w:t xml:space="preserve"> 2019 года – 76 человек). </w:t>
      </w:r>
      <w:r w:rsidRPr="00901ADA">
        <w:rPr>
          <w:rStyle w:val="apple-converted-space"/>
          <w:rFonts w:ascii="Times New Roman" w:hAnsi="Times New Roman"/>
          <w:color w:val="333333"/>
          <w:sz w:val="28"/>
          <w:szCs w:val="28"/>
        </w:rPr>
        <w:tab/>
      </w:r>
      <w:r w:rsidRPr="00FA3D10">
        <w:rPr>
          <w:rStyle w:val="apple-converted-space"/>
          <w:rFonts w:ascii="Times New Roman" w:hAnsi="Times New Roman"/>
          <w:sz w:val="28"/>
          <w:szCs w:val="28"/>
        </w:rPr>
        <w:t>Общий</w:t>
      </w:r>
      <w:r>
        <w:rPr>
          <w:rStyle w:val="apple-converted-space"/>
          <w:color w:val="333333"/>
          <w:sz w:val="24"/>
        </w:rPr>
        <w:t xml:space="preserve"> </w:t>
      </w:r>
      <w:r w:rsidRPr="00FA3D10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коэффициент рождаемости</w:t>
      </w:r>
      <w:r w:rsidRPr="00FA3D10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FA3D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сложился на уровне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5,3 человек</w:t>
      </w:r>
      <w:r w:rsidRPr="00FA3D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родившихся на 1000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человек </w:t>
      </w:r>
      <w:r w:rsidRPr="00FA3D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Pr="00FA3D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FA3D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селения.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оценке, в 2021 году число родившихся составит 70 человек. Кол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чество родившихся на период 2022-2024 годов также составит порядка 70 чел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век ежегодно. </w:t>
      </w:r>
    </w:p>
    <w:p w:rsidR="00931EBD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01ADA">
        <w:rPr>
          <w:rFonts w:ascii="Times New Roman" w:hAnsi="Times New Roman"/>
          <w:sz w:val="28"/>
          <w:szCs w:val="28"/>
        </w:rPr>
        <w:t>Число умерших в 2020 году увеличилось  по сравнению с показателем 2019 года на 32 человека и составило 261</w:t>
      </w:r>
      <w:r>
        <w:rPr>
          <w:rFonts w:ascii="Times New Roman" w:hAnsi="Times New Roman"/>
          <w:sz w:val="28"/>
          <w:szCs w:val="28"/>
        </w:rPr>
        <w:t xml:space="preserve"> человек </w:t>
      </w:r>
      <w:r w:rsidRPr="00901ADA">
        <w:rPr>
          <w:rFonts w:ascii="Times New Roman" w:hAnsi="Times New Roman"/>
          <w:sz w:val="28"/>
          <w:szCs w:val="28"/>
        </w:rPr>
        <w:t xml:space="preserve"> (факт 2019 года – 229 чел</w:t>
      </w:r>
      <w:r w:rsidRPr="00901ADA">
        <w:rPr>
          <w:rFonts w:ascii="Times New Roman" w:hAnsi="Times New Roman"/>
          <w:sz w:val="28"/>
          <w:szCs w:val="28"/>
        </w:rPr>
        <w:t>о</w:t>
      </w:r>
      <w:r w:rsidRPr="00901ADA">
        <w:rPr>
          <w:rFonts w:ascii="Times New Roman" w:hAnsi="Times New Roman"/>
          <w:sz w:val="28"/>
          <w:szCs w:val="28"/>
        </w:rPr>
        <w:t>век).</w:t>
      </w:r>
      <w:r>
        <w:rPr>
          <w:szCs w:val="28"/>
        </w:rPr>
        <w:t xml:space="preserve"> </w:t>
      </w:r>
      <w:r w:rsidRPr="00FA3D10">
        <w:rPr>
          <w:rStyle w:val="apple-converted-space"/>
          <w:rFonts w:ascii="Times New Roman" w:hAnsi="Times New Roman"/>
          <w:sz w:val="28"/>
          <w:szCs w:val="28"/>
        </w:rPr>
        <w:t>Общий</w:t>
      </w:r>
      <w:r w:rsidRPr="00FA3D10">
        <w:rPr>
          <w:rStyle w:val="apple-converted-space"/>
          <w:color w:val="333333"/>
          <w:sz w:val="24"/>
        </w:rPr>
        <w:t xml:space="preserve"> </w:t>
      </w:r>
      <w:r w:rsidRPr="00FA3D10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коэффициент </w:t>
      </w:r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смертности  </w:t>
      </w:r>
      <w:r w:rsidRPr="00FA3D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сложился на уровне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20,6 человек</w:t>
      </w:r>
      <w:r w:rsidRPr="00FA3D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уме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ших </w:t>
      </w:r>
      <w:r w:rsidRPr="00FA3D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1000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человек </w:t>
      </w:r>
      <w:r w:rsidRPr="00FA3D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населения.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оценке, общий уровень смертности в 2021 году увеличится до 270 человек и на период 2022 – 2024 годов будет сохранят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ся на таком же уровне ежегодно.</w:t>
      </w:r>
    </w:p>
    <w:p w:rsidR="00931EBD" w:rsidRPr="0011289D" w:rsidRDefault="00931EBD" w:rsidP="0045457F">
      <w:pPr>
        <w:pStyle w:val="14"/>
        <w:widowControl w:val="0"/>
        <w:rPr>
          <w:szCs w:val="28"/>
        </w:rPr>
      </w:pPr>
      <w:r>
        <w:rPr>
          <w:szCs w:val="28"/>
        </w:rPr>
        <w:t>Демографическая ситуация в 2020 году характеризовалась снижением рождаемости, а также увеличением уровня смертности, что привело к естес</w:t>
      </w:r>
      <w:r>
        <w:rPr>
          <w:szCs w:val="28"/>
        </w:rPr>
        <w:t>т</w:t>
      </w:r>
      <w:r>
        <w:rPr>
          <w:szCs w:val="28"/>
        </w:rPr>
        <w:t xml:space="preserve">венной убыли населения на 194 человека. </w:t>
      </w:r>
      <w:r w:rsidRPr="00FA3D10">
        <w:rPr>
          <w:color w:val="000000" w:themeColor="text1"/>
          <w:szCs w:val="28"/>
        </w:rPr>
        <w:t xml:space="preserve">Коэффициент естественной убыли населения </w:t>
      </w:r>
      <w:r>
        <w:rPr>
          <w:color w:val="000000" w:themeColor="text1"/>
          <w:szCs w:val="28"/>
        </w:rPr>
        <w:t xml:space="preserve">за 2020 год составил 15,3 человек на 1000 человек </w:t>
      </w:r>
      <w:r w:rsidRPr="00FA3D10">
        <w:rPr>
          <w:color w:val="000000" w:themeColor="text1"/>
          <w:szCs w:val="28"/>
        </w:rPr>
        <w:t>населения</w:t>
      </w:r>
      <w:r>
        <w:rPr>
          <w:color w:val="000000" w:themeColor="text1"/>
          <w:szCs w:val="28"/>
        </w:rPr>
        <w:t>.</w:t>
      </w:r>
      <w:r w:rsidRPr="00FA3D10">
        <w:rPr>
          <w:color w:val="000000" w:themeColor="text1"/>
          <w:szCs w:val="28"/>
        </w:rPr>
        <w:t xml:space="preserve"> </w:t>
      </w:r>
    </w:p>
    <w:p w:rsidR="00931EBD" w:rsidRDefault="00931EBD" w:rsidP="0045457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Прогнозирование общей численности осуществляется исходя из оценки числа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родившихся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умерших и миграционного прироста населения каждый год. Таким образом, по оценке в 2021 году численность населения уменьшится пр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мерно на 270 человек и составит 12 529 человек. Оценка численности насел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ния в 2022 году составит 12 259 человек, в 2023 году – 11 989 человек, в 2024 году - 11 719 человек.</w:t>
      </w:r>
    </w:p>
    <w:p w:rsidR="00931EBD" w:rsidRPr="000B5A41" w:rsidRDefault="00931EBD" w:rsidP="0045457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оценке 2020 года среднегодовая численность населения в 2021 году уменьшится на 2,1% и составит 12 394 человек, а к 2024 году прогнозная  сре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негодовая численность постоянного населения составит порядка 11 614 чел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век.</w:t>
      </w:r>
    </w:p>
    <w:p w:rsidR="00931EBD" w:rsidRDefault="00931EBD" w:rsidP="0045457F">
      <w:pPr>
        <w:pStyle w:val="14"/>
        <w:widowControl w:val="0"/>
        <w:rPr>
          <w:szCs w:val="28"/>
        </w:rPr>
      </w:pPr>
      <w:r>
        <w:rPr>
          <w:szCs w:val="28"/>
        </w:rPr>
        <w:t>М</w:t>
      </w:r>
      <w:r w:rsidRPr="003F27B1">
        <w:rPr>
          <w:szCs w:val="28"/>
        </w:rPr>
        <w:t xml:space="preserve">играция является одним из основных факторов, оказывающих влияние на формирование численности и состава жителей муниципального образования. </w:t>
      </w:r>
      <w:r w:rsidRPr="00BA7405">
        <w:rPr>
          <w:szCs w:val="28"/>
        </w:rPr>
        <w:t xml:space="preserve">Миграционная убыль населения </w:t>
      </w:r>
      <w:r>
        <w:rPr>
          <w:szCs w:val="28"/>
        </w:rPr>
        <w:t>в 2020 году</w:t>
      </w:r>
      <w:r w:rsidRPr="00BA7405">
        <w:rPr>
          <w:szCs w:val="28"/>
        </w:rPr>
        <w:t xml:space="preserve"> состав</w:t>
      </w:r>
      <w:r>
        <w:rPr>
          <w:szCs w:val="28"/>
        </w:rPr>
        <w:t>и</w:t>
      </w:r>
      <w:r w:rsidRPr="00BA7405">
        <w:rPr>
          <w:szCs w:val="28"/>
        </w:rPr>
        <w:t>л</w:t>
      </w:r>
      <w:r>
        <w:rPr>
          <w:szCs w:val="28"/>
        </w:rPr>
        <w:t>а</w:t>
      </w:r>
      <w:r w:rsidRPr="00BA7405">
        <w:rPr>
          <w:szCs w:val="28"/>
        </w:rPr>
        <w:t xml:space="preserve"> </w:t>
      </w:r>
      <w:r>
        <w:rPr>
          <w:szCs w:val="28"/>
        </w:rPr>
        <w:t>(-12) человек.</w:t>
      </w:r>
    </w:p>
    <w:p w:rsidR="00931EBD" w:rsidRDefault="00931EBD" w:rsidP="0045457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Коэффициент миграционной убыли населения за 2020 год составил 0,9 человек на 1000 человек </w:t>
      </w:r>
      <w:r w:rsidRPr="00FA3D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населения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31EBD" w:rsidRPr="00383F78" w:rsidRDefault="00931EBD" w:rsidP="0045457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Прогнозируется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2021 года и на период 2022 – 2024 годов коэ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фициент миграционной убыли населения на уровне 0,8 человек на 1000 человек </w:t>
      </w:r>
      <w:r w:rsidRPr="00FA3D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населения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31EBD" w:rsidRPr="006002DB" w:rsidRDefault="00931EBD" w:rsidP="0045457F">
      <w:pPr>
        <w:pStyle w:val="af2"/>
        <w:widowControl w:val="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2DB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931EBD" w:rsidRPr="006002DB" w:rsidRDefault="00931EBD" w:rsidP="0045457F">
      <w:pPr>
        <w:pStyle w:val="af2"/>
        <w:widowControl w:val="0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</w:pPr>
    </w:p>
    <w:p w:rsidR="00931EBD" w:rsidRPr="00E144E6" w:rsidRDefault="00931EBD" w:rsidP="0045457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44E6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>щая информация о градообразующем промышленно предприятии</w:t>
      </w:r>
      <w:r w:rsidRPr="00E144E6">
        <w:rPr>
          <w:rFonts w:ascii="Times New Roman" w:hAnsi="Times New Roman"/>
          <w:b/>
          <w:sz w:val="28"/>
          <w:szCs w:val="28"/>
        </w:rPr>
        <w:t xml:space="preserve"> моногорода</w:t>
      </w:r>
      <w:r>
        <w:rPr>
          <w:rFonts w:ascii="Times New Roman" w:hAnsi="Times New Roman"/>
          <w:b/>
          <w:sz w:val="28"/>
          <w:szCs w:val="28"/>
        </w:rPr>
        <w:t xml:space="preserve"> Сясьстрой</w:t>
      </w:r>
    </w:p>
    <w:p w:rsidR="00931EBD" w:rsidRPr="00E144E6" w:rsidRDefault="00931EBD" w:rsidP="0045457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1EBD" w:rsidRPr="00E144E6" w:rsidRDefault="00931EBD" w:rsidP="004545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4E6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муниципального образования градообразующим </w:t>
      </w:r>
      <w:r>
        <w:rPr>
          <w:rFonts w:ascii="Times New Roman" w:hAnsi="Times New Roman"/>
          <w:color w:val="000000" w:themeColor="text1"/>
          <w:sz w:val="28"/>
          <w:szCs w:val="28"/>
        </w:rPr>
        <w:t>промы</w:t>
      </w:r>
      <w:r>
        <w:rPr>
          <w:rFonts w:ascii="Times New Roman" w:hAnsi="Times New Roman"/>
          <w:color w:val="000000" w:themeColor="text1"/>
          <w:sz w:val="28"/>
          <w:szCs w:val="28"/>
        </w:rPr>
        <w:t>ш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ленным 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предприятием является ОАО «Сясьский целлюлозно-бумажный ко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бинат» (ОАО «СЦБК»). ОАО «Сясьский ЦБК» является старейшим предпр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ятием целлюлозно-бумажной промышленности. Комбинат работает с 1928 года, с момента создания комбинат специализировался на производстве товарной сульфитной целлюлозы.</w:t>
      </w:r>
    </w:p>
    <w:p w:rsidR="00931EBD" w:rsidRPr="00E144E6" w:rsidRDefault="00931EBD" w:rsidP="004545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4E6">
        <w:rPr>
          <w:rFonts w:ascii="Times New Roman" w:hAnsi="Times New Roman"/>
          <w:color w:val="000000" w:themeColor="text1"/>
          <w:sz w:val="28"/>
          <w:szCs w:val="28"/>
        </w:rPr>
        <w:t>Начиная с 1928 года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 xml:space="preserve"> на комбинате в несколько этапов производилось расширение и реконструкция производственных мощностей, в результате чего значительно расширился ассортимент выпускаемой продукции, увеличились производственные мощности, а также инфраструктура и основные фонды. На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более значимые мероприятия по расширению комбината относятся к шестид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сятым - семидесятым годам XX века. В этот период были введены в эксплуат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 xml:space="preserve">цию: древесно-массный завод по производству химико-механической массы; фабрика по производству санитарно - гигиенических бумаг и переработке их в изделия; </w:t>
      </w:r>
      <w:proofErr w:type="spellStart"/>
      <w:r w:rsidRPr="00E144E6">
        <w:rPr>
          <w:rFonts w:ascii="Times New Roman" w:hAnsi="Times New Roman"/>
          <w:color w:val="000000" w:themeColor="text1"/>
          <w:sz w:val="28"/>
          <w:szCs w:val="28"/>
        </w:rPr>
        <w:t>картоно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делательная</w:t>
      </w:r>
      <w:proofErr w:type="spellEnd"/>
      <w:r w:rsidRPr="00E144E6">
        <w:rPr>
          <w:rFonts w:ascii="Times New Roman" w:hAnsi="Times New Roman"/>
          <w:color w:val="000000" w:themeColor="text1"/>
          <w:sz w:val="28"/>
          <w:szCs w:val="28"/>
        </w:rPr>
        <w:t xml:space="preserve"> машина по производству коробочного картона типа «хром - эрзац»; ряд вспомогательных производств. В 1994 году Сясьский целлюлозно-бумажный комбинат был приватизирован и далее существовал в качестве закрытого акционерного общества «Сясьский ЦБК». Учредителями ЗАО «Сясьский ЦБК» являлись физические лица – работники предприятия. </w:t>
      </w:r>
    </w:p>
    <w:p w:rsidR="00931EBD" w:rsidRPr="00E144E6" w:rsidRDefault="00931EBD" w:rsidP="004545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4E6">
        <w:rPr>
          <w:rFonts w:ascii="Times New Roman" w:hAnsi="Times New Roman"/>
          <w:color w:val="000000" w:themeColor="text1"/>
          <w:sz w:val="28"/>
          <w:szCs w:val="28"/>
        </w:rPr>
        <w:t xml:space="preserve">В 1997 году в ходе процедуры банкротства на комбинате было введено 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внешнее управление. В этот период производственные мощности предприятия были полностью остановлены, разрушены </w:t>
      </w:r>
      <w:proofErr w:type="spellStart"/>
      <w:r w:rsidRPr="00E144E6">
        <w:rPr>
          <w:rFonts w:ascii="Times New Roman" w:hAnsi="Times New Roman"/>
          <w:color w:val="000000" w:themeColor="text1"/>
          <w:sz w:val="28"/>
          <w:szCs w:val="28"/>
        </w:rPr>
        <w:t>тепло-водокоммуникации</w:t>
      </w:r>
      <w:proofErr w:type="spellEnd"/>
      <w:r w:rsidRPr="00E144E6">
        <w:rPr>
          <w:rFonts w:ascii="Times New Roman" w:hAnsi="Times New Roman"/>
          <w:color w:val="000000" w:themeColor="text1"/>
          <w:sz w:val="28"/>
          <w:szCs w:val="28"/>
        </w:rPr>
        <w:t>, часть оборудования была демонтирована, произошло значительное сокращение чи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ленности персонала. Итогом процедуры банкротства явилось подписание мир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вого соглашения с кредиторами, ликвидация закрытого акционерного общества «Сясьский ЦБК» и создание открытого акционерного общества «Сясьский це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люлозно-бумажный комбинат». В 1998 году часть производственных мощн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стей предприятия была вновь введена в эксплуатацию.</w:t>
      </w:r>
    </w:p>
    <w:p w:rsidR="00931EBD" w:rsidRPr="00E144E6" w:rsidRDefault="00931EBD" w:rsidP="004545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4E6">
        <w:rPr>
          <w:rFonts w:ascii="Times New Roman" w:hAnsi="Times New Roman"/>
          <w:color w:val="000000" w:themeColor="text1"/>
          <w:sz w:val="28"/>
          <w:szCs w:val="28"/>
        </w:rPr>
        <w:t>ОАО «Сясьский ЦБК» является градообразующим предприятием, в хо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дингах не состоит. В настоящее время в состав комбината входят:</w:t>
      </w:r>
    </w:p>
    <w:p w:rsidR="00931EBD" w:rsidRPr="00E144E6" w:rsidRDefault="00931EBD" w:rsidP="0045457F">
      <w:pPr>
        <w:widowControl w:val="0"/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44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Лесоподготовительное и лесозаготовительное хозяйство обеспеч</w:t>
      </w:r>
      <w:r w:rsidRPr="00E144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Pr="00E144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вающее приемку, хранение, переработку хвойной и лиственной древесины - сырья для обеспечения технологического процесса;</w:t>
      </w:r>
    </w:p>
    <w:p w:rsidR="00931EBD" w:rsidRPr="00E144E6" w:rsidRDefault="00931EBD" w:rsidP="0045457F">
      <w:pPr>
        <w:widowControl w:val="0"/>
        <w:numPr>
          <w:ilvl w:val="0"/>
          <w:numId w:val="3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44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Целлюлозный завод по производству сульфитной целлюлозы;</w:t>
      </w:r>
    </w:p>
    <w:p w:rsidR="00931EBD" w:rsidRPr="00E144E6" w:rsidRDefault="00931EBD" w:rsidP="0045457F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44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Древесно-массный цех по выпуску химико-механической массы из осиновой щепы;</w:t>
      </w:r>
    </w:p>
    <w:p w:rsidR="00931EBD" w:rsidRPr="00E144E6" w:rsidRDefault="00931EBD" w:rsidP="0045457F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44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Сушильно-бумажный цех, где происходит сушка целлюлозы, резка её на листы и упаковка в кипы;</w:t>
      </w:r>
    </w:p>
    <w:p w:rsidR="00931EBD" w:rsidRPr="00E144E6" w:rsidRDefault="00931EBD" w:rsidP="0045457F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44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Цех санитарно-бытовых бумаг (производство бумаги основы для туалетной бумаги, бумажных салфеток, бумажных полотенец);</w:t>
      </w:r>
    </w:p>
    <w:p w:rsidR="00931EBD" w:rsidRPr="00E144E6" w:rsidRDefault="00931EBD" w:rsidP="0045457F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44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Цех санитарно-бытовых изделий (производство туалетной бумаги, бумажных салфеток).</w:t>
      </w:r>
    </w:p>
    <w:p w:rsidR="00931EBD" w:rsidRPr="00E144E6" w:rsidRDefault="00931EBD" w:rsidP="004545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4E6">
        <w:rPr>
          <w:rFonts w:ascii="Times New Roman" w:hAnsi="Times New Roman"/>
          <w:color w:val="000000" w:themeColor="text1"/>
          <w:sz w:val="28"/>
          <w:szCs w:val="28"/>
        </w:rPr>
        <w:t>До 2003 года ОАО «Сясьский ЦБК» являлся крупнейшим в России пр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изводителем и поставщиком бумаги-основы. Предприятие было ориентировано на сектор «В2В».</w:t>
      </w:r>
    </w:p>
    <w:p w:rsidR="00931EBD" w:rsidRPr="00611284" w:rsidRDefault="00931EBD" w:rsidP="004545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4E6">
        <w:rPr>
          <w:rFonts w:ascii="Times New Roman" w:hAnsi="Times New Roman"/>
          <w:color w:val="000000" w:themeColor="text1"/>
          <w:sz w:val="28"/>
          <w:szCs w:val="28"/>
        </w:rPr>
        <w:t>Начиная с 2003 года ОАО «Сясьский ЦБК» реализует широкомасшта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ную программу по модернизации производства и расширению ассортимента  выпускаемой продукции. В частности, расширение ассортимента санитарно-гигиенических изделий.</w:t>
      </w:r>
    </w:p>
    <w:p w:rsidR="00931EBD" w:rsidRPr="00E144E6" w:rsidRDefault="00931EBD" w:rsidP="0045457F">
      <w:pPr>
        <w:pStyle w:val="14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44E6">
        <w:rPr>
          <w:sz w:val="28"/>
          <w:szCs w:val="28"/>
        </w:rPr>
        <w:t>В 2015 году СЦБК реализовал проект, целью которого являлось дальне</w:t>
      </w:r>
      <w:r w:rsidRPr="00E144E6">
        <w:rPr>
          <w:sz w:val="28"/>
          <w:szCs w:val="28"/>
        </w:rPr>
        <w:t>й</w:t>
      </w:r>
      <w:r w:rsidRPr="00E144E6">
        <w:rPr>
          <w:sz w:val="28"/>
          <w:szCs w:val="28"/>
        </w:rPr>
        <w:t>шее расширение производства бумаги-основы и санитарно-гигиенических и</w:t>
      </w:r>
      <w:r w:rsidRPr="00E144E6">
        <w:rPr>
          <w:sz w:val="28"/>
          <w:szCs w:val="28"/>
        </w:rPr>
        <w:t>з</w:t>
      </w:r>
      <w:r w:rsidRPr="00E144E6">
        <w:rPr>
          <w:sz w:val="28"/>
          <w:szCs w:val="28"/>
        </w:rPr>
        <w:t>делий. В рамках проекта приобретено новое оборудование, позволяющее в</w:t>
      </w:r>
      <w:r w:rsidRPr="00E144E6">
        <w:rPr>
          <w:sz w:val="28"/>
          <w:szCs w:val="28"/>
        </w:rPr>
        <w:t>ы</w:t>
      </w:r>
      <w:r w:rsidRPr="00E144E6">
        <w:rPr>
          <w:sz w:val="28"/>
          <w:szCs w:val="28"/>
        </w:rPr>
        <w:t xml:space="preserve">пускать продукцию высокого качества, востребованную на российском рынке (приобретена новая линия </w:t>
      </w:r>
      <w:proofErr w:type="spellStart"/>
      <w:r w:rsidRPr="00E144E6">
        <w:rPr>
          <w:sz w:val="28"/>
          <w:szCs w:val="28"/>
        </w:rPr>
        <w:t>конвертинга</w:t>
      </w:r>
      <w:proofErr w:type="spellEnd"/>
      <w:r w:rsidRPr="00E144E6">
        <w:rPr>
          <w:sz w:val="28"/>
          <w:szCs w:val="28"/>
        </w:rPr>
        <w:t xml:space="preserve"> № 5, бумагоделательная машина БДМ № 3). </w:t>
      </w:r>
    </w:p>
    <w:p w:rsidR="00931EBD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D3E">
        <w:rPr>
          <w:rFonts w:ascii="Times New Roman" w:hAnsi="Times New Roman"/>
          <w:bCs/>
          <w:sz w:val="28"/>
          <w:szCs w:val="28"/>
        </w:rPr>
        <w:t>В апреле 2016 года</w:t>
      </w:r>
      <w:r w:rsidRPr="00CB7D3E">
        <w:rPr>
          <w:rFonts w:ascii="Times New Roman" w:hAnsi="Times New Roman"/>
          <w:sz w:val="28"/>
          <w:szCs w:val="28"/>
        </w:rPr>
        <w:t xml:space="preserve"> выработана первая бумага-основа на бумагоделател</w:t>
      </w:r>
      <w:r w:rsidRPr="00CB7D3E">
        <w:rPr>
          <w:rFonts w:ascii="Times New Roman" w:hAnsi="Times New Roman"/>
          <w:sz w:val="28"/>
          <w:szCs w:val="28"/>
        </w:rPr>
        <w:t>ь</w:t>
      </w:r>
      <w:r w:rsidRPr="00CB7D3E">
        <w:rPr>
          <w:rFonts w:ascii="Times New Roman" w:hAnsi="Times New Roman"/>
          <w:sz w:val="28"/>
          <w:szCs w:val="28"/>
        </w:rPr>
        <w:t xml:space="preserve">ной машине № 3 после технического перевооружения данного оборудования в рамках инвестиционного проекта. </w:t>
      </w:r>
      <w:proofErr w:type="gramStart"/>
      <w:r w:rsidRPr="00CB7D3E">
        <w:rPr>
          <w:rFonts w:ascii="Times New Roman" w:hAnsi="Times New Roman"/>
          <w:sz w:val="28"/>
          <w:szCs w:val="28"/>
        </w:rPr>
        <w:t>Результат от технического перевооружения БДМ № 3: увеличение производительности машины за счет снижения авари</w:t>
      </w:r>
      <w:r w:rsidRPr="00CB7D3E">
        <w:rPr>
          <w:rFonts w:ascii="Times New Roman" w:hAnsi="Times New Roman"/>
          <w:sz w:val="28"/>
          <w:szCs w:val="28"/>
        </w:rPr>
        <w:t>й</w:t>
      </w:r>
      <w:r w:rsidRPr="00CB7D3E">
        <w:rPr>
          <w:rFonts w:ascii="Times New Roman" w:hAnsi="Times New Roman"/>
          <w:sz w:val="28"/>
          <w:szCs w:val="28"/>
        </w:rPr>
        <w:t>ности и повышения ее скорости работы;  увеличение выпуска бумаги-основы, выход на качественно новый уровень производства санитарных бумаг пон</w:t>
      </w:r>
      <w:r w:rsidRPr="00CB7D3E">
        <w:rPr>
          <w:rFonts w:ascii="Times New Roman" w:hAnsi="Times New Roman"/>
          <w:sz w:val="28"/>
          <w:szCs w:val="28"/>
        </w:rPr>
        <w:t>и</w:t>
      </w:r>
      <w:r w:rsidRPr="00CB7D3E">
        <w:rPr>
          <w:rFonts w:ascii="Times New Roman" w:hAnsi="Times New Roman"/>
          <w:sz w:val="28"/>
          <w:szCs w:val="28"/>
        </w:rPr>
        <w:t>женной массы метра квадратного, что позволит перерабатывать ее на совр</w:t>
      </w:r>
      <w:r w:rsidRPr="00CB7D3E">
        <w:rPr>
          <w:rFonts w:ascii="Times New Roman" w:hAnsi="Times New Roman"/>
          <w:sz w:val="28"/>
          <w:szCs w:val="28"/>
        </w:rPr>
        <w:t>е</w:t>
      </w:r>
      <w:r w:rsidRPr="00CB7D3E">
        <w:rPr>
          <w:rFonts w:ascii="Times New Roman" w:hAnsi="Times New Roman"/>
          <w:sz w:val="28"/>
          <w:szCs w:val="28"/>
        </w:rPr>
        <w:t>менных линиях, а также выпускать товарную бумагу-основу с меньшим удел</w:t>
      </w:r>
      <w:r w:rsidRPr="00CB7D3E">
        <w:rPr>
          <w:rFonts w:ascii="Times New Roman" w:hAnsi="Times New Roman"/>
          <w:sz w:val="28"/>
          <w:szCs w:val="28"/>
        </w:rPr>
        <w:t>ь</w:t>
      </w:r>
      <w:r w:rsidRPr="00CB7D3E">
        <w:rPr>
          <w:rFonts w:ascii="Times New Roman" w:hAnsi="Times New Roman"/>
          <w:sz w:val="28"/>
          <w:szCs w:val="28"/>
        </w:rPr>
        <w:t>ным весом и с большей добавочной стоимостью;</w:t>
      </w:r>
      <w:proofErr w:type="gramEnd"/>
      <w:r w:rsidRPr="00CB7D3E">
        <w:rPr>
          <w:rFonts w:ascii="Times New Roman" w:hAnsi="Times New Roman"/>
          <w:sz w:val="28"/>
          <w:szCs w:val="28"/>
        </w:rPr>
        <w:t xml:space="preserve"> сокращение расходов энерг</w:t>
      </w:r>
      <w:r w:rsidRPr="00CB7D3E">
        <w:rPr>
          <w:rFonts w:ascii="Times New Roman" w:hAnsi="Times New Roman"/>
          <w:sz w:val="28"/>
          <w:szCs w:val="28"/>
        </w:rPr>
        <w:t>о</w:t>
      </w:r>
      <w:r w:rsidRPr="00CB7D3E">
        <w:rPr>
          <w:rFonts w:ascii="Times New Roman" w:hAnsi="Times New Roman"/>
          <w:sz w:val="28"/>
          <w:szCs w:val="28"/>
        </w:rPr>
        <w:t>потребления, пара и фильтрованной воды, что приведет к снижению себесто</w:t>
      </w:r>
      <w:r w:rsidRPr="00CB7D3E">
        <w:rPr>
          <w:rFonts w:ascii="Times New Roman" w:hAnsi="Times New Roman"/>
          <w:sz w:val="28"/>
          <w:szCs w:val="28"/>
        </w:rPr>
        <w:t>и</w:t>
      </w:r>
      <w:r w:rsidRPr="00CB7D3E">
        <w:rPr>
          <w:rFonts w:ascii="Times New Roman" w:hAnsi="Times New Roman"/>
          <w:sz w:val="28"/>
          <w:szCs w:val="28"/>
        </w:rPr>
        <w:t>мости выпускаемой продукции. Кроме того, выпуск высококачественной пр</w:t>
      </w:r>
      <w:r w:rsidRPr="00CB7D3E">
        <w:rPr>
          <w:rFonts w:ascii="Times New Roman" w:hAnsi="Times New Roman"/>
          <w:sz w:val="28"/>
          <w:szCs w:val="28"/>
        </w:rPr>
        <w:t>о</w:t>
      </w:r>
      <w:r w:rsidRPr="00CB7D3E">
        <w:rPr>
          <w:rFonts w:ascii="Times New Roman" w:hAnsi="Times New Roman"/>
          <w:sz w:val="28"/>
          <w:szCs w:val="28"/>
        </w:rPr>
        <w:t xml:space="preserve">дукции позволяет предприятию удерживать свои позиции на рынке. Отмечен </w:t>
      </w:r>
      <w:r w:rsidRPr="00CB7D3E">
        <w:rPr>
          <w:rFonts w:ascii="Times New Roman" w:hAnsi="Times New Roman"/>
          <w:sz w:val="28"/>
          <w:szCs w:val="28"/>
        </w:rPr>
        <w:lastRenderedPageBreak/>
        <w:t>рост производства основных видов</w:t>
      </w:r>
      <w:r w:rsidRPr="00E144E6">
        <w:rPr>
          <w:rFonts w:ascii="Times New Roman" w:hAnsi="Times New Roman"/>
          <w:sz w:val="28"/>
          <w:szCs w:val="28"/>
        </w:rPr>
        <w:t xml:space="preserve"> продукции: бумага туалетная, салфетки б</w:t>
      </w:r>
      <w:r w:rsidRPr="00E144E6">
        <w:rPr>
          <w:rFonts w:ascii="Times New Roman" w:hAnsi="Times New Roman"/>
          <w:sz w:val="28"/>
          <w:szCs w:val="28"/>
        </w:rPr>
        <w:t>у</w:t>
      </w:r>
      <w:r w:rsidRPr="00E144E6">
        <w:rPr>
          <w:rFonts w:ascii="Times New Roman" w:hAnsi="Times New Roman"/>
          <w:sz w:val="28"/>
          <w:szCs w:val="28"/>
        </w:rPr>
        <w:t xml:space="preserve">мажные, полотенца ролевые. </w:t>
      </w:r>
    </w:p>
    <w:p w:rsidR="00931EBD" w:rsidRPr="005F6404" w:rsidRDefault="00931EBD" w:rsidP="004545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144E6">
        <w:rPr>
          <w:rFonts w:ascii="Times New Roman" w:hAnsi="Times New Roman"/>
          <w:color w:val="000000" w:themeColor="text1"/>
          <w:sz w:val="28"/>
          <w:szCs w:val="28"/>
        </w:rPr>
        <w:t>В настоящее время ОАО «Сясьский ЦБК» интенсивно продолжает и дальше реализовывать Программу</w:t>
      </w:r>
      <w:r w:rsidRPr="00E144E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по модернизации производства и расшир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144E6">
        <w:rPr>
          <w:rFonts w:ascii="Times New Roman" w:hAnsi="Times New Roman"/>
          <w:color w:val="000000" w:themeColor="text1"/>
          <w:sz w:val="28"/>
          <w:szCs w:val="28"/>
        </w:rPr>
        <w:t>нию ассортимента выпускаемой продукции.</w:t>
      </w:r>
      <w:r w:rsidRPr="00E144E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931EBD" w:rsidRPr="00E144E6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EBD" w:rsidRPr="00804903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производства, выполненных работ и услуг по виду деятельности «Обрабатывающие производства» (в т.ч. «Производство бумаги  и бумажных изделий») в 2020 году составил 8 350,0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что на 2,3% ниже, чем в 2019 году. </w:t>
      </w:r>
    </w:p>
    <w:p w:rsidR="00931EBD" w:rsidRDefault="00931EBD" w:rsidP="0045457F">
      <w:pPr>
        <w:pStyle w:val="14"/>
        <w:widowControl w:val="0"/>
        <w:rPr>
          <w:szCs w:val="28"/>
        </w:rPr>
      </w:pPr>
      <w:r w:rsidRPr="0075686A">
        <w:rPr>
          <w:szCs w:val="28"/>
        </w:rPr>
        <w:t xml:space="preserve">По прогнозным намерениям объём отгруженных товаров промышленного производства </w:t>
      </w:r>
      <w:r>
        <w:rPr>
          <w:szCs w:val="28"/>
        </w:rPr>
        <w:t>в действующих ценах в 2021</w:t>
      </w:r>
      <w:r w:rsidRPr="0075686A">
        <w:rPr>
          <w:szCs w:val="28"/>
        </w:rPr>
        <w:t xml:space="preserve"> году составит </w:t>
      </w:r>
      <w:r>
        <w:rPr>
          <w:szCs w:val="28"/>
        </w:rPr>
        <w:t>105,7</w:t>
      </w:r>
      <w:r w:rsidRPr="00965CD3">
        <w:rPr>
          <w:szCs w:val="28"/>
        </w:rPr>
        <w:t>%</w:t>
      </w:r>
      <w:r>
        <w:rPr>
          <w:szCs w:val="28"/>
        </w:rPr>
        <w:t xml:space="preserve"> к уровню 2020</w:t>
      </w:r>
      <w:r w:rsidRPr="0075686A">
        <w:rPr>
          <w:szCs w:val="28"/>
        </w:rPr>
        <w:t xml:space="preserve"> года и оценивается </w:t>
      </w:r>
      <w:r>
        <w:rPr>
          <w:szCs w:val="28"/>
        </w:rPr>
        <w:t xml:space="preserve">в 9 382,0 </w:t>
      </w:r>
      <w:r w:rsidRPr="0075686A">
        <w:rPr>
          <w:szCs w:val="28"/>
        </w:rPr>
        <w:t>млн</w:t>
      </w:r>
      <w:proofErr w:type="gramStart"/>
      <w:r w:rsidRPr="0075686A">
        <w:rPr>
          <w:szCs w:val="28"/>
        </w:rPr>
        <w:t>.р</w:t>
      </w:r>
      <w:proofErr w:type="gramEnd"/>
      <w:r w:rsidRPr="0075686A">
        <w:rPr>
          <w:szCs w:val="28"/>
        </w:rPr>
        <w:t>уб</w:t>
      </w:r>
      <w:r>
        <w:rPr>
          <w:szCs w:val="28"/>
        </w:rPr>
        <w:t>лей</w:t>
      </w:r>
      <w:r w:rsidRPr="0075686A">
        <w:rPr>
          <w:szCs w:val="28"/>
        </w:rPr>
        <w:t xml:space="preserve">. </w:t>
      </w:r>
      <w:r>
        <w:rPr>
          <w:szCs w:val="28"/>
        </w:rPr>
        <w:t>В дальнейшем о</w:t>
      </w:r>
      <w:r w:rsidRPr="0075686A">
        <w:rPr>
          <w:szCs w:val="28"/>
        </w:rPr>
        <w:t>жидается увеличение объема отгруженных товаров промышленного производства</w:t>
      </w:r>
      <w:r>
        <w:rPr>
          <w:szCs w:val="28"/>
        </w:rPr>
        <w:t xml:space="preserve"> до 11 757,4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  <w:r w:rsidRPr="00E144E6">
        <w:rPr>
          <w:szCs w:val="28"/>
        </w:rPr>
        <w:t xml:space="preserve"> </w:t>
      </w:r>
    </w:p>
    <w:p w:rsidR="005A799D" w:rsidRDefault="005A799D" w:rsidP="0045457F">
      <w:pPr>
        <w:pStyle w:val="14"/>
        <w:widowControl w:val="0"/>
        <w:rPr>
          <w:szCs w:val="28"/>
        </w:rPr>
      </w:pPr>
    </w:p>
    <w:p w:rsidR="00931EBD" w:rsidRDefault="00931EBD" w:rsidP="0045457F">
      <w:pPr>
        <w:pStyle w:val="11"/>
        <w:widowControl w:val="0"/>
        <w:numPr>
          <w:ilvl w:val="0"/>
          <w:numId w:val="11"/>
        </w:numPr>
        <w:suppressAutoHyphens w:val="0"/>
        <w:jc w:val="center"/>
        <w:rPr>
          <w:b/>
        </w:rPr>
      </w:pPr>
      <w:r w:rsidRPr="00E144E6">
        <w:rPr>
          <w:b/>
        </w:rPr>
        <w:t>Сельское хозяйство</w:t>
      </w:r>
    </w:p>
    <w:p w:rsidR="00931EBD" w:rsidRPr="00E144E6" w:rsidRDefault="00931EBD" w:rsidP="0045457F">
      <w:pPr>
        <w:pStyle w:val="11"/>
        <w:widowControl w:val="0"/>
        <w:suppressAutoHyphens w:val="0"/>
        <w:rPr>
          <w:b/>
        </w:rPr>
      </w:pPr>
      <w:r w:rsidRPr="00CF2EE1">
        <w:rPr>
          <w:lang w:eastAsia="ru-RU"/>
        </w:rPr>
        <w:t xml:space="preserve">Сельское хозяйство представлено молодым предприятием аграрно-промышленного комплекса, представляющим растениеводство – </w:t>
      </w:r>
      <w:r w:rsidRPr="00CF2EE1">
        <w:rPr>
          <w:lang w:eastAsia="ru-RU"/>
        </w:rPr>
        <w:br/>
        <w:t>АО «Новая Голландия». Это высокотехнологичный тепличный комплекс по выращиванию роз, расположенном на территории площадью в 28 га. Комплекс состоит из 4-х теплиц по 3 га для промышленного цветоводства, производ</w:t>
      </w:r>
      <w:r w:rsidRPr="00CF2EE1">
        <w:rPr>
          <w:lang w:eastAsia="ru-RU"/>
        </w:rPr>
        <w:t>и</w:t>
      </w:r>
      <w:r w:rsidRPr="00CF2EE1">
        <w:rPr>
          <w:lang w:eastAsia="ru-RU"/>
        </w:rPr>
        <w:t>тельность</w:t>
      </w:r>
      <w:r>
        <w:rPr>
          <w:lang w:eastAsia="ru-RU"/>
        </w:rPr>
        <w:t>ю более 27 млн.</w:t>
      </w:r>
      <w:r w:rsidRPr="00CF2EE1">
        <w:rPr>
          <w:lang w:eastAsia="ru-RU"/>
        </w:rPr>
        <w:t xml:space="preserve"> цветов в год. Ассортимент насчитывает </w:t>
      </w:r>
      <w:r>
        <w:rPr>
          <w:lang w:eastAsia="ru-RU"/>
        </w:rPr>
        <w:t>более 20 го</w:t>
      </w:r>
      <w:r>
        <w:rPr>
          <w:lang w:eastAsia="ru-RU"/>
        </w:rPr>
        <w:t>л</w:t>
      </w:r>
      <w:r>
        <w:rPr>
          <w:lang w:eastAsia="ru-RU"/>
        </w:rPr>
        <w:t>ландских сортов роз.</w:t>
      </w:r>
    </w:p>
    <w:p w:rsidR="00931EBD" w:rsidRPr="00F65285" w:rsidRDefault="00931EBD" w:rsidP="004545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BA">
        <w:rPr>
          <w:rFonts w:ascii="Times New Roman" w:hAnsi="Times New Roman"/>
          <w:sz w:val="28"/>
          <w:szCs w:val="28"/>
        </w:rPr>
        <w:t xml:space="preserve">Объем продукции сельского хозяйства </w:t>
      </w:r>
      <w:r>
        <w:rPr>
          <w:rFonts w:ascii="Times New Roman" w:hAnsi="Times New Roman"/>
          <w:sz w:val="28"/>
          <w:szCs w:val="28"/>
        </w:rPr>
        <w:t>в 2020 году снизился на 2,2% по сравнению с 2019 годом и составил 793,7</w:t>
      </w:r>
      <w:r w:rsidRPr="004D41BA">
        <w:rPr>
          <w:rFonts w:ascii="Times New Roman" w:hAnsi="Times New Roman"/>
          <w:sz w:val="28"/>
          <w:szCs w:val="28"/>
        </w:rPr>
        <w:t xml:space="preserve"> млн. руб</w:t>
      </w:r>
      <w:r>
        <w:rPr>
          <w:rFonts w:ascii="Times New Roman" w:hAnsi="Times New Roman"/>
          <w:sz w:val="28"/>
          <w:szCs w:val="28"/>
        </w:rPr>
        <w:t>лей.</w:t>
      </w:r>
      <w:r w:rsidRPr="004D4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2021 году</w:t>
      </w:r>
      <w:r w:rsidRPr="004D41BA">
        <w:rPr>
          <w:rFonts w:ascii="Times New Roman" w:hAnsi="Times New Roman"/>
          <w:sz w:val="28"/>
          <w:szCs w:val="28"/>
        </w:rPr>
        <w:t xml:space="preserve"> прогнозир</w:t>
      </w:r>
      <w:r w:rsidRPr="004D41BA">
        <w:rPr>
          <w:rFonts w:ascii="Times New Roman" w:hAnsi="Times New Roman"/>
          <w:sz w:val="28"/>
          <w:szCs w:val="28"/>
        </w:rPr>
        <w:t>у</w:t>
      </w:r>
      <w:r w:rsidRPr="004D41BA">
        <w:rPr>
          <w:rFonts w:ascii="Times New Roman" w:hAnsi="Times New Roman"/>
          <w:sz w:val="28"/>
          <w:szCs w:val="28"/>
        </w:rPr>
        <w:t>ется рост объема сельскохозяйственной продукции</w:t>
      </w:r>
      <w:r>
        <w:rPr>
          <w:rFonts w:ascii="Times New Roman" w:hAnsi="Times New Roman"/>
          <w:sz w:val="28"/>
          <w:szCs w:val="28"/>
        </w:rPr>
        <w:t xml:space="preserve"> на 4,5% в сопоставимых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нах и</w:t>
      </w:r>
      <w:r w:rsidRPr="004D41BA">
        <w:rPr>
          <w:rFonts w:ascii="Times New Roman" w:hAnsi="Times New Roman"/>
          <w:sz w:val="28"/>
          <w:szCs w:val="28"/>
        </w:rPr>
        <w:t xml:space="preserve"> оценивается </w:t>
      </w:r>
      <w:r>
        <w:rPr>
          <w:rFonts w:ascii="Times New Roman" w:hAnsi="Times New Roman"/>
          <w:sz w:val="28"/>
          <w:szCs w:val="28"/>
        </w:rPr>
        <w:t>в 866,8</w:t>
      </w:r>
      <w:r w:rsidRPr="004D41BA">
        <w:rPr>
          <w:rFonts w:ascii="Times New Roman" w:hAnsi="Times New Roman"/>
          <w:sz w:val="28"/>
          <w:szCs w:val="28"/>
        </w:rPr>
        <w:t xml:space="preserve"> млн. руб</w:t>
      </w:r>
      <w:r>
        <w:rPr>
          <w:rFonts w:ascii="Times New Roman" w:hAnsi="Times New Roman"/>
          <w:sz w:val="28"/>
          <w:szCs w:val="28"/>
        </w:rPr>
        <w:t>лей</w:t>
      </w:r>
      <w:r w:rsidRPr="004D41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 2024 году объем продукции составит порядка 1 061,2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A799D" w:rsidRDefault="005A799D" w:rsidP="0045457F">
      <w:pPr>
        <w:pStyle w:val="14"/>
        <w:widowControl w:val="0"/>
        <w:ind w:left="1428" w:firstLine="0"/>
        <w:jc w:val="center"/>
        <w:rPr>
          <w:b/>
          <w:szCs w:val="28"/>
        </w:rPr>
      </w:pPr>
    </w:p>
    <w:p w:rsidR="00931EBD" w:rsidRDefault="00931EBD" w:rsidP="0045457F">
      <w:pPr>
        <w:pStyle w:val="14"/>
        <w:widowControl w:val="0"/>
        <w:ind w:left="1428" w:firstLine="0"/>
        <w:jc w:val="center"/>
        <w:rPr>
          <w:b/>
          <w:szCs w:val="28"/>
        </w:rPr>
      </w:pPr>
      <w:r w:rsidRPr="001C0B3D">
        <w:rPr>
          <w:b/>
          <w:szCs w:val="28"/>
          <w:lang w:val="en-US"/>
        </w:rPr>
        <w:t>IV</w:t>
      </w:r>
      <w:r w:rsidRPr="00804903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1C0B3D">
        <w:rPr>
          <w:b/>
          <w:szCs w:val="28"/>
        </w:rPr>
        <w:t>Строительство</w:t>
      </w:r>
    </w:p>
    <w:p w:rsidR="00931EBD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Pr="00747A72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bCs/>
          <w:iCs/>
          <w:sz w:val="28"/>
          <w:szCs w:val="28"/>
        </w:rPr>
        <w:t>по виду деятельности «С</w:t>
      </w:r>
      <w:r w:rsidRPr="00747A72">
        <w:rPr>
          <w:rFonts w:ascii="Times New Roman" w:hAnsi="Times New Roman"/>
          <w:bCs/>
          <w:iCs/>
          <w:sz w:val="28"/>
          <w:szCs w:val="28"/>
        </w:rPr>
        <w:t>троительство» работы не выполн</w:t>
      </w:r>
      <w:r w:rsidRPr="00747A72">
        <w:rPr>
          <w:rFonts w:ascii="Times New Roman" w:hAnsi="Times New Roman"/>
          <w:bCs/>
          <w:iCs/>
          <w:sz w:val="28"/>
          <w:szCs w:val="28"/>
        </w:rPr>
        <w:t>я</w:t>
      </w:r>
      <w:r w:rsidRPr="00747A72">
        <w:rPr>
          <w:rFonts w:ascii="Times New Roman" w:hAnsi="Times New Roman"/>
          <w:bCs/>
          <w:iCs/>
          <w:sz w:val="28"/>
          <w:szCs w:val="28"/>
        </w:rPr>
        <w:t>лись.</w:t>
      </w:r>
    </w:p>
    <w:p w:rsidR="00931EBD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рамках региональной адресной программы </w:t>
      </w:r>
      <w:r w:rsidRPr="00747A7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«Переселение граждан из аварийного жилищного фонда на территории Ленинградской области в 2019-2025 годах» в текущем году начинается строительство многоквартирного жил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 xml:space="preserve">го дома на 172 квартиры на ул. Карла Маркса. </w:t>
      </w:r>
      <w:r>
        <w:rPr>
          <w:rFonts w:ascii="Times New Roman" w:hAnsi="Times New Roman"/>
          <w:sz w:val="28"/>
          <w:szCs w:val="28"/>
        </w:rPr>
        <w:t xml:space="preserve">Срок ввода </w:t>
      </w:r>
      <w:r w:rsidRPr="004E1194">
        <w:rPr>
          <w:rFonts w:ascii="Times New Roman" w:hAnsi="Times New Roman"/>
          <w:sz w:val="28"/>
          <w:szCs w:val="28"/>
        </w:rPr>
        <w:t xml:space="preserve">многоквартирного </w:t>
      </w:r>
      <w:r w:rsidRPr="004E1194">
        <w:rPr>
          <w:rStyle w:val="af9"/>
          <w:rFonts w:ascii="Times New Roman" w:hAnsi="Times New Roman"/>
          <w:sz w:val="28"/>
          <w:szCs w:val="28"/>
        </w:rPr>
        <w:t>дома</w:t>
      </w:r>
      <w:r w:rsidRPr="004E1194">
        <w:rPr>
          <w:rFonts w:ascii="Times New Roman" w:hAnsi="Times New Roman"/>
          <w:sz w:val="28"/>
          <w:szCs w:val="28"/>
        </w:rPr>
        <w:t xml:space="preserve"> в эксплуатацию не позднее 30.10.2022 г.</w:t>
      </w:r>
    </w:p>
    <w:p w:rsidR="00931EBD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2022 году планируется строительство многоквартирных жилых домов на ул. </w:t>
      </w:r>
      <w:proofErr w:type="gramStart"/>
      <w:r>
        <w:rPr>
          <w:rFonts w:ascii="Times New Roman" w:hAnsi="Times New Roman"/>
          <w:sz w:val="28"/>
          <w:szCs w:val="28"/>
        </w:rPr>
        <w:t>Петрозаводская</w:t>
      </w:r>
      <w:proofErr w:type="gramEnd"/>
      <w:r>
        <w:rPr>
          <w:rFonts w:ascii="Times New Roman" w:hAnsi="Times New Roman"/>
          <w:sz w:val="28"/>
          <w:szCs w:val="28"/>
        </w:rPr>
        <w:t>, ул. Кольцевая.</w:t>
      </w:r>
    </w:p>
    <w:p w:rsidR="00931EBD" w:rsidRPr="004E1194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«Сясьстройское городское поселение»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 ведется индивидуальное жилищное строительство. Так, в 2020 году вв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дено 2 716,2 кв. м. общей площади.</w:t>
      </w:r>
    </w:p>
    <w:p w:rsidR="00931EBD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986B9A">
        <w:rPr>
          <w:rFonts w:ascii="Times New Roman" w:hAnsi="Times New Roman"/>
          <w:bCs/>
          <w:iCs/>
          <w:sz w:val="28"/>
          <w:szCs w:val="28"/>
        </w:rPr>
        <w:t xml:space="preserve">Объем работ по строительству многоквартирных жилых домов составит в 2021  году порядка  190,8 </w:t>
      </w:r>
      <w:proofErr w:type="spellStart"/>
      <w:r w:rsidRPr="00986B9A">
        <w:rPr>
          <w:rFonts w:ascii="Times New Roman" w:hAnsi="Times New Roman"/>
          <w:bCs/>
          <w:iCs/>
          <w:sz w:val="28"/>
          <w:szCs w:val="28"/>
        </w:rPr>
        <w:t>млн</w:t>
      </w:r>
      <w:proofErr w:type="gramStart"/>
      <w:r w:rsidRPr="00986B9A">
        <w:rPr>
          <w:rFonts w:ascii="Times New Roman" w:hAnsi="Times New Roman"/>
          <w:bCs/>
          <w:iCs/>
          <w:sz w:val="28"/>
          <w:szCs w:val="28"/>
        </w:rPr>
        <w:t>.р</w:t>
      </w:r>
      <w:proofErr w:type="gramEnd"/>
      <w:r w:rsidRPr="00986B9A">
        <w:rPr>
          <w:rFonts w:ascii="Times New Roman" w:hAnsi="Times New Roman"/>
          <w:bCs/>
          <w:iCs/>
          <w:sz w:val="28"/>
          <w:szCs w:val="28"/>
        </w:rPr>
        <w:t>уб</w:t>
      </w:r>
      <w:proofErr w:type="spellEnd"/>
      <w:r w:rsidRPr="00986B9A">
        <w:rPr>
          <w:rFonts w:ascii="Times New Roman" w:hAnsi="Times New Roman"/>
          <w:bCs/>
          <w:iCs/>
          <w:sz w:val="28"/>
          <w:szCs w:val="28"/>
        </w:rPr>
        <w:t>, в 2022 году – 676,2 млн.руб., в 2023 году – 593,4 млн.руб., в 2024 году – 229,5 млн.руб.</w:t>
      </w:r>
    </w:p>
    <w:p w:rsidR="00931EBD" w:rsidRPr="009A426C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Введено в действие жилых домов на территории муниципального образ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вания в 2020 году – 2 716,2 кв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.м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(в т.ч. ИЖС – 2 716,2 кв.м), в 2021 году – 2 920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кв.м (в т.ч. ИЖС – 2 920 кв.м), в 2022 году –    (в т.ч. ИЖС – 2 920 кв.м), в 2023 году – (в т.ч. ИЖС – 2 920 кв.м), в 2024 году  - (в т.ч. ИЖС – 2 920 кв.м).</w:t>
      </w:r>
    </w:p>
    <w:p w:rsidR="00931EBD" w:rsidRPr="00D83666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47A72">
        <w:rPr>
          <w:rFonts w:ascii="Times New Roman" w:hAnsi="Times New Roman"/>
          <w:color w:val="000000"/>
          <w:sz w:val="28"/>
          <w:szCs w:val="28"/>
        </w:rPr>
        <w:t xml:space="preserve">Средняя обеспеченность одного жителя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общей площадью жилья за 2020</w:t>
      </w:r>
      <w:r w:rsidRPr="00747A72">
        <w:rPr>
          <w:rFonts w:ascii="Times New Roman" w:hAnsi="Times New Roman"/>
          <w:color w:val="000000"/>
          <w:sz w:val="28"/>
          <w:szCs w:val="28"/>
        </w:rPr>
        <w:t xml:space="preserve"> год составила </w:t>
      </w:r>
      <w:r>
        <w:rPr>
          <w:rFonts w:ascii="Times New Roman" w:hAnsi="Times New Roman"/>
          <w:color w:val="000000"/>
          <w:sz w:val="28"/>
          <w:szCs w:val="28"/>
        </w:rPr>
        <w:t xml:space="preserve">29,2 </w:t>
      </w:r>
      <w:r w:rsidRPr="00747A72">
        <w:rPr>
          <w:rFonts w:ascii="Times New Roman" w:hAnsi="Times New Roman"/>
          <w:color w:val="000000"/>
          <w:sz w:val="28"/>
          <w:szCs w:val="28"/>
        </w:rPr>
        <w:t xml:space="preserve">кв.м.  </w:t>
      </w:r>
      <w:r>
        <w:rPr>
          <w:rFonts w:ascii="Times New Roman" w:hAnsi="Times New Roman"/>
          <w:color w:val="000000"/>
          <w:sz w:val="28"/>
          <w:szCs w:val="28"/>
        </w:rPr>
        <w:t>По оценке в 2021 году с</w:t>
      </w:r>
      <w:r w:rsidRPr="00747A72">
        <w:rPr>
          <w:rFonts w:ascii="Times New Roman" w:hAnsi="Times New Roman"/>
          <w:color w:val="000000"/>
          <w:sz w:val="28"/>
          <w:szCs w:val="28"/>
        </w:rPr>
        <w:t xml:space="preserve">редняя обеспеченность одного жителя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общей площадью жилья составит 29,8 кв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к 2024 году – 31,9 кв.м.</w:t>
      </w:r>
    </w:p>
    <w:p w:rsidR="005A799D" w:rsidRDefault="005A799D" w:rsidP="0045457F">
      <w:pPr>
        <w:pStyle w:val="14"/>
        <w:widowControl w:val="0"/>
        <w:ind w:left="708" w:firstLine="0"/>
        <w:jc w:val="center"/>
        <w:rPr>
          <w:b/>
          <w:szCs w:val="28"/>
        </w:rPr>
      </w:pPr>
    </w:p>
    <w:p w:rsidR="00931EBD" w:rsidRDefault="00931EBD" w:rsidP="0045457F">
      <w:pPr>
        <w:pStyle w:val="14"/>
        <w:widowControl w:val="0"/>
        <w:ind w:left="708"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Pr="00C47539">
        <w:rPr>
          <w:b/>
          <w:szCs w:val="28"/>
        </w:rPr>
        <w:t>.</w:t>
      </w:r>
      <w:r w:rsidR="005A799D">
        <w:rPr>
          <w:b/>
          <w:szCs w:val="28"/>
        </w:rPr>
        <w:t xml:space="preserve"> </w:t>
      </w:r>
      <w:r w:rsidRPr="000D5D0B">
        <w:rPr>
          <w:b/>
          <w:szCs w:val="28"/>
        </w:rPr>
        <w:t>Транспорт</w:t>
      </w:r>
    </w:p>
    <w:p w:rsidR="00931EBD" w:rsidRPr="00BA5705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5705">
        <w:rPr>
          <w:rFonts w:ascii="Times New Roman" w:eastAsia="Times New Roman" w:hAnsi="Times New Roman"/>
          <w:sz w:val="28"/>
          <w:szCs w:val="28"/>
          <w:lang w:eastAsia="ar-SA"/>
        </w:rPr>
        <w:t xml:space="preserve">Транспортная инфраструктура на территории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Pr="00BA5705">
        <w:rPr>
          <w:rFonts w:ascii="Times New Roman" w:eastAsia="Times New Roman" w:hAnsi="Times New Roman"/>
          <w:sz w:val="28"/>
          <w:szCs w:val="28"/>
          <w:lang w:eastAsia="ar-SA"/>
        </w:rPr>
        <w:t>представлена с</w:t>
      </w:r>
      <w:r w:rsidRPr="00BA5705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BA5705">
        <w:rPr>
          <w:rFonts w:ascii="Times New Roman" w:eastAsia="Times New Roman" w:hAnsi="Times New Roman"/>
          <w:sz w:val="28"/>
          <w:szCs w:val="28"/>
          <w:lang w:eastAsia="ar-SA"/>
        </w:rPr>
        <w:t>тью автомобильных дорог федерального, регионального и местного значения.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301AD">
        <w:rPr>
          <w:rFonts w:ascii="Times New Roman" w:hAnsi="Times New Roman"/>
          <w:spacing w:val="-3"/>
          <w:sz w:val="28"/>
          <w:szCs w:val="28"/>
        </w:rPr>
        <w:t>Поддержание</w:t>
      </w:r>
      <w:r w:rsidRPr="00B301A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/>
          <w:spacing w:val="-3"/>
          <w:sz w:val="28"/>
          <w:szCs w:val="28"/>
        </w:rPr>
        <w:t>ее</w:t>
      </w:r>
      <w:r w:rsidRPr="00B301A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/>
          <w:spacing w:val="-3"/>
          <w:sz w:val="28"/>
          <w:szCs w:val="28"/>
        </w:rPr>
        <w:t>в</w:t>
      </w:r>
      <w:r w:rsidRPr="00B301A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соответствии с</w:t>
      </w:r>
      <w:r w:rsidRPr="00B301AD">
        <w:rPr>
          <w:rFonts w:ascii="Times New Roman" w:hAnsi="Times New Roman"/>
          <w:spacing w:val="-3"/>
          <w:sz w:val="28"/>
          <w:szCs w:val="28"/>
        </w:rPr>
        <w:t xml:space="preserve"> требованиям</w:t>
      </w:r>
      <w:r>
        <w:rPr>
          <w:rFonts w:ascii="Times New Roman" w:hAnsi="Times New Roman"/>
          <w:spacing w:val="-3"/>
          <w:sz w:val="28"/>
          <w:szCs w:val="28"/>
        </w:rPr>
        <w:t>и</w:t>
      </w:r>
      <w:r w:rsidRPr="00B301A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/>
          <w:spacing w:val="-3"/>
          <w:sz w:val="28"/>
          <w:szCs w:val="28"/>
        </w:rPr>
        <w:t>безопасности</w:t>
      </w:r>
      <w:r w:rsidRPr="00B301A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/>
          <w:spacing w:val="-3"/>
          <w:sz w:val="28"/>
          <w:szCs w:val="28"/>
        </w:rPr>
        <w:t>дорожного</w:t>
      </w:r>
      <w:r w:rsidRPr="00B301A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движ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ния -</w:t>
      </w:r>
      <w:r w:rsidRPr="00B301AD">
        <w:rPr>
          <w:rFonts w:ascii="Times New Roman" w:eastAsia="Times New Roman" w:hAnsi="Times New Roman"/>
          <w:spacing w:val="-3"/>
          <w:sz w:val="28"/>
          <w:szCs w:val="28"/>
        </w:rPr>
        <w:t xml:space="preserve"> одна из </w:t>
      </w:r>
      <w:r w:rsidRPr="00B301AD">
        <w:rPr>
          <w:rFonts w:ascii="Times New Roman" w:hAnsi="Times New Roman"/>
          <w:spacing w:val="-3"/>
          <w:sz w:val="28"/>
          <w:szCs w:val="28"/>
        </w:rPr>
        <w:t>важнейших</w:t>
      </w:r>
      <w:r w:rsidRPr="00B301A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/>
          <w:spacing w:val="-3"/>
          <w:sz w:val="28"/>
          <w:szCs w:val="28"/>
        </w:rPr>
        <w:t>задач</w:t>
      </w:r>
      <w:r w:rsidRPr="00B301A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/>
          <w:spacing w:val="-3"/>
          <w:sz w:val="28"/>
          <w:szCs w:val="28"/>
        </w:rPr>
        <w:t>органов</w:t>
      </w:r>
      <w:r w:rsidRPr="00B301A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/>
          <w:spacing w:val="-3"/>
          <w:sz w:val="28"/>
          <w:szCs w:val="28"/>
        </w:rPr>
        <w:t>местного</w:t>
      </w:r>
      <w:r w:rsidRPr="00B301A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B301AD">
        <w:rPr>
          <w:rFonts w:ascii="Times New Roman" w:hAnsi="Times New Roman"/>
          <w:spacing w:val="-3"/>
          <w:sz w:val="28"/>
          <w:szCs w:val="28"/>
        </w:rPr>
        <w:t>самоуправления</w:t>
      </w:r>
      <w:r>
        <w:rPr>
          <w:rFonts w:ascii="Times New Roman" w:hAnsi="Times New Roman"/>
          <w:spacing w:val="-3"/>
          <w:sz w:val="28"/>
          <w:szCs w:val="28"/>
        </w:rPr>
        <w:t>.  В 2020 году в этом направлении проведена большая работа. З</w:t>
      </w:r>
      <w:r w:rsidRPr="00941789">
        <w:rPr>
          <w:rFonts w:ascii="Times New Roman" w:hAnsi="Times New Roman"/>
          <w:sz w:val="28"/>
          <w:szCs w:val="28"/>
        </w:rPr>
        <w:t>а счет средств областного и м</w:t>
      </w:r>
      <w:r w:rsidRPr="00941789">
        <w:rPr>
          <w:rFonts w:ascii="Times New Roman" w:hAnsi="Times New Roman"/>
          <w:sz w:val="28"/>
          <w:szCs w:val="28"/>
        </w:rPr>
        <w:t>е</w:t>
      </w:r>
      <w:r w:rsidRPr="00941789">
        <w:rPr>
          <w:rFonts w:ascii="Times New Roman" w:hAnsi="Times New Roman"/>
          <w:sz w:val="28"/>
          <w:szCs w:val="28"/>
        </w:rPr>
        <w:t>стного бюджетов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2699">
        <w:rPr>
          <w:rFonts w:ascii="Times New Roman" w:hAnsi="Times New Roman"/>
          <w:sz w:val="28"/>
          <w:szCs w:val="28"/>
        </w:rPr>
        <w:t>в отчетном периоде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4788"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>ы</w:t>
      </w:r>
      <w:r w:rsidRPr="00F74788">
        <w:rPr>
          <w:rFonts w:ascii="Times New Roman" w:hAnsi="Times New Roman"/>
          <w:sz w:val="28"/>
          <w:szCs w:val="28"/>
        </w:rPr>
        <w:t xml:space="preserve"> р</w:t>
      </w:r>
      <w:r w:rsidRPr="001B4A3E">
        <w:rPr>
          <w:rFonts w:ascii="Times New Roman" w:hAnsi="Times New Roman"/>
          <w:sz w:val="28"/>
          <w:szCs w:val="28"/>
        </w:rPr>
        <w:t>емонт</w:t>
      </w:r>
      <w:r>
        <w:rPr>
          <w:rFonts w:ascii="Times New Roman" w:hAnsi="Times New Roman"/>
          <w:sz w:val="28"/>
          <w:szCs w:val="28"/>
        </w:rPr>
        <w:t>ы</w:t>
      </w:r>
      <w:r w:rsidRPr="001B4A3E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1B4A3E">
        <w:rPr>
          <w:rFonts w:ascii="Times New Roman" w:hAnsi="Times New Roman"/>
          <w:sz w:val="28"/>
          <w:szCs w:val="28"/>
        </w:rPr>
        <w:t xml:space="preserve"> </w:t>
      </w:r>
      <w:r w:rsidRPr="001B4A3E">
        <w:rPr>
          <w:rFonts w:ascii="Times New Roman" w:hAnsi="Times New Roman"/>
          <w:color w:val="000000"/>
          <w:sz w:val="28"/>
          <w:szCs w:val="28"/>
        </w:rPr>
        <w:t>автом</w:t>
      </w:r>
      <w:r w:rsidRPr="001B4A3E">
        <w:rPr>
          <w:rFonts w:ascii="Times New Roman" w:hAnsi="Times New Roman"/>
          <w:color w:val="000000"/>
          <w:sz w:val="28"/>
          <w:szCs w:val="28"/>
        </w:rPr>
        <w:t>о</w:t>
      </w:r>
      <w:r w:rsidRPr="001B4A3E">
        <w:rPr>
          <w:rFonts w:ascii="Times New Roman" w:hAnsi="Times New Roman"/>
          <w:color w:val="000000"/>
          <w:sz w:val="28"/>
          <w:szCs w:val="28"/>
        </w:rPr>
        <w:t>би</w:t>
      </w:r>
      <w:r>
        <w:rPr>
          <w:rFonts w:ascii="Times New Roman" w:hAnsi="Times New Roman"/>
          <w:color w:val="000000"/>
          <w:sz w:val="28"/>
          <w:szCs w:val="28"/>
        </w:rPr>
        <w:t>льных дорог</w:t>
      </w:r>
      <w:r w:rsidRPr="001B4A3E">
        <w:rPr>
          <w:rFonts w:ascii="Times New Roman" w:hAnsi="Times New Roman"/>
          <w:color w:val="000000"/>
          <w:sz w:val="28"/>
          <w:szCs w:val="28"/>
        </w:rPr>
        <w:t xml:space="preserve"> общего пользования местного значения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31EBD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B4A3E">
        <w:rPr>
          <w:rFonts w:ascii="Times New Roman" w:hAnsi="Times New Roman"/>
          <w:color w:val="000000"/>
          <w:sz w:val="28"/>
          <w:szCs w:val="28"/>
        </w:rPr>
        <w:t xml:space="preserve">  по ул. </w:t>
      </w:r>
      <w:proofErr w:type="gramStart"/>
      <w:r w:rsidRPr="001B4A3E">
        <w:rPr>
          <w:rFonts w:ascii="Times New Roman" w:hAnsi="Times New Roman"/>
          <w:color w:val="000000"/>
          <w:sz w:val="28"/>
          <w:szCs w:val="28"/>
        </w:rPr>
        <w:t>Кольцевая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 перекрестка ул. Советская до перекрестка с ул. Б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мажников г. Сясьстрой;</w:t>
      </w:r>
    </w:p>
    <w:p w:rsidR="00931EBD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ул. 25 Октября </w:t>
      </w:r>
      <w:r w:rsidRPr="00391EA9">
        <w:rPr>
          <w:rFonts w:ascii="Times New Roman" w:hAnsi="Times New Roman"/>
          <w:color w:val="000000"/>
          <w:sz w:val="28"/>
          <w:szCs w:val="28"/>
        </w:rPr>
        <w:t xml:space="preserve">от перекрестка ул. </w:t>
      </w:r>
      <w:proofErr w:type="gramStart"/>
      <w:r w:rsidRPr="00391EA9">
        <w:rPr>
          <w:rFonts w:ascii="Times New Roman" w:hAnsi="Times New Roman"/>
          <w:color w:val="000000"/>
          <w:sz w:val="28"/>
          <w:szCs w:val="28"/>
        </w:rPr>
        <w:t>Советская</w:t>
      </w:r>
      <w:proofErr w:type="gramEnd"/>
      <w:r w:rsidRPr="00391EA9">
        <w:rPr>
          <w:rFonts w:ascii="Times New Roman" w:hAnsi="Times New Roman"/>
          <w:color w:val="000000"/>
          <w:sz w:val="28"/>
          <w:szCs w:val="28"/>
        </w:rPr>
        <w:t xml:space="preserve"> до перекрес</w:t>
      </w:r>
      <w:r>
        <w:rPr>
          <w:rFonts w:ascii="Times New Roman" w:hAnsi="Times New Roman"/>
          <w:color w:val="000000"/>
          <w:sz w:val="28"/>
          <w:szCs w:val="28"/>
        </w:rPr>
        <w:t>тка с ул. 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сок,  г. Сясьстрой;</w:t>
      </w:r>
    </w:p>
    <w:p w:rsidR="00931EBD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ул. Советская проезд к детскому садику «Ёлочка» от трассы М18 «КОЛА»;</w:t>
      </w:r>
      <w:r w:rsidRPr="00391E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1EBD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ул. Петрозаводская  проезд к детскому садику «Ромашка» </w:t>
      </w:r>
      <w:r w:rsidRPr="00391EA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 трассы М18 «КОЛА»;</w:t>
      </w:r>
    </w:p>
    <w:p w:rsidR="00931EBD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ул. Ленина, ул. Северная,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Сясьстрой. </w:t>
      </w:r>
    </w:p>
    <w:p w:rsidR="00931EBD" w:rsidRPr="00941789" w:rsidRDefault="00931EBD" w:rsidP="0045457F">
      <w:pPr>
        <w:pStyle w:val="1"/>
        <w:keepNext w:val="0"/>
        <w:widowControl w:val="0"/>
        <w:ind w:firstLine="708"/>
        <w:contextualSpacing/>
        <w:jc w:val="both"/>
        <w:rPr>
          <w:spacing w:val="-3"/>
        </w:rPr>
      </w:pPr>
      <w:r w:rsidRPr="00D72B90">
        <w:rPr>
          <w:spacing w:val="-3"/>
        </w:rPr>
        <w:t>Всего в отчетном периоде отремонтировано автомобильных дорог общей площадь</w:t>
      </w:r>
      <w:r>
        <w:rPr>
          <w:spacing w:val="-3"/>
        </w:rPr>
        <w:t>ю</w:t>
      </w:r>
      <w:r w:rsidRPr="00D72B90">
        <w:rPr>
          <w:spacing w:val="-3"/>
        </w:rPr>
        <w:t xml:space="preserve">  11 030,5 м</w:t>
      </w:r>
      <w:proofErr w:type="gramStart"/>
      <w:r w:rsidRPr="00D72B90">
        <w:rPr>
          <w:spacing w:val="-3"/>
          <w:vertAlign w:val="superscript"/>
        </w:rPr>
        <w:t>2</w:t>
      </w:r>
      <w:proofErr w:type="gramEnd"/>
      <w:r>
        <w:rPr>
          <w:spacing w:val="-3"/>
        </w:rPr>
        <w:t>.</w:t>
      </w:r>
    </w:p>
    <w:p w:rsidR="00931EBD" w:rsidRPr="00616D4A" w:rsidRDefault="00931EBD" w:rsidP="004545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F26F63">
        <w:rPr>
          <w:rFonts w:ascii="Times New Roman" w:hAnsi="Times New Roman"/>
          <w:sz w:val="28"/>
          <w:szCs w:val="28"/>
        </w:rPr>
        <w:t xml:space="preserve">Силами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F63">
        <w:rPr>
          <w:rFonts w:ascii="Times New Roman" w:hAnsi="Times New Roman"/>
          <w:sz w:val="28"/>
          <w:szCs w:val="28"/>
        </w:rPr>
        <w:t>МБУ</w:t>
      </w:r>
      <w:r w:rsidRPr="00F26F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6F63">
        <w:rPr>
          <w:rFonts w:ascii="Times New Roman" w:hAnsi="Times New Roman"/>
          <w:sz w:val="28"/>
          <w:szCs w:val="28"/>
        </w:rPr>
        <w:t>«Городская служба благоустройства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26F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6F63">
        <w:rPr>
          <w:rFonts w:ascii="Times New Roman" w:hAnsi="Times New Roman"/>
          <w:sz w:val="28"/>
          <w:szCs w:val="28"/>
        </w:rPr>
        <w:t xml:space="preserve">Парк» </w:t>
      </w:r>
      <w:r>
        <w:rPr>
          <w:rFonts w:ascii="Times New Roman" w:hAnsi="Times New Roman"/>
          <w:sz w:val="28"/>
          <w:szCs w:val="28"/>
        </w:rPr>
        <w:t xml:space="preserve">проведен ямочный ремонт дорог по  </w:t>
      </w:r>
      <w:r w:rsidRPr="00E93712">
        <w:rPr>
          <w:rFonts w:ascii="Times New Roman" w:hAnsi="Times New Roman"/>
          <w:sz w:val="28"/>
          <w:szCs w:val="28"/>
        </w:rPr>
        <w:t>ул.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712">
        <w:rPr>
          <w:rFonts w:ascii="Times New Roman" w:hAnsi="Times New Roman"/>
          <w:sz w:val="28"/>
          <w:szCs w:val="28"/>
        </w:rPr>
        <w:t>Мая,  ул. Культуры,  ул. Кольцевая, ул. Петр</w:t>
      </w:r>
      <w:r w:rsidRPr="00E93712">
        <w:rPr>
          <w:rFonts w:ascii="Times New Roman" w:hAnsi="Times New Roman"/>
          <w:sz w:val="28"/>
          <w:szCs w:val="28"/>
        </w:rPr>
        <w:t>о</w:t>
      </w:r>
      <w:r w:rsidRPr="00E93712">
        <w:rPr>
          <w:rFonts w:ascii="Times New Roman" w:hAnsi="Times New Roman"/>
          <w:sz w:val="28"/>
          <w:szCs w:val="28"/>
        </w:rPr>
        <w:t>заводская,  ул. Строителей, ул. Заводская, ул. Бумажников, ул. 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712">
        <w:rPr>
          <w:rFonts w:ascii="Times New Roman" w:hAnsi="Times New Roman"/>
          <w:sz w:val="28"/>
          <w:szCs w:val="28"/>
        </w:rPr>
        <w:t>Октября, ул. Космонавтов.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31EBD" w:rsidRDefault="00931EBD" w:rsidP="0045457F">
      <w:pPr>
        <w:pStyle w:val="14"/>
        <w:widowControl w:val="0"/>
        <w:rPr>
          <w:szCs w:val="28"/>
        </w:rPr>
      </w:pPr>
      <w:r>
        <w:rPr>
          <w:szCs w:val="28"/>
        </w:rPr>
        <w:t>По оценке в 2021 году и  прогнозном периоде  2022-2024 годах  прот</w:t>
      </w:r>
      <w:r>
        <w:rPr>
          <w:szCs w:val="28"/>
        </w:rPr>
        <w:t>я</w:t>
      </w:r>
      <w:r>
        <w:rPr>
          <w:szCs w:val="28"/>
        </w:rPr>
        <w:t>женность автомобильных дорог общего пользования местного значения ост</w:t>
      </w:r>
      <w:r>
        <w:rPr>
          <w:szCs w:val="28"/>
        </w:rPr>
        <w:t>а</w:t>
      </w:r>
      <w:r>
        <w:rPr>
          <w:szCs w:val="28"/>
        </w:rPr>
        <w:t>нется на прежнем уровне – 72,5 км, а протяженность автомобильных дорог о</w:t>
      </w:r>
      <w:r>
        <w:rPr>
          <w:szCs w:val="28"/>
        </w:rPr>
        <w:t>б</w:t>
      </w:r>
      <w:r>
        <w:rPr>
          <w:szCs w:val="28"/>
        </w:rPr>
        <w:t xml:space="preserve">щего пользования с твердым покрытием </w:t>
      </w:r>
      <w:proofErr w:type="gramStart"/>
      <w:r>
        <w:rPr>
          <w:szCs w:val="28"/>
        </w:rPr>
        <w:t>на конец</w:t>
      </w:r>
      <w:proofErr w:type="gramEnd"/>
      <w:r>
        <w:rPr>
          <w:szCs w:val="28"/>
        </w:rPr>
        <w:t xml:space="preserve"> 2021 года составит порядка 39 км, к концу 2024 года составит порядка 42 км.</w:t>
      </w:r>
    </w:p>
    <w:p w:rsidR="005A799D" w:rsidRDefault="005A799D" w:rsidP="0045457F">
      <w:pPr>
        <w:pStyle w:val="14"/>
        <w:widowControl w:val="0"/>
        <w:jc w:val="center"/>
        <w:rPr>
          <w:b/>
          <w:szCs w:val="28"/>
        </w:rPr>
      </w:pPr>
    </w:p>
    <w:p w:rsidR="00931EBD" w:rsidRDefault="00931EBD" w:rsidP="0045457F">
      <w:pPr>
        <w:pStyle w:val="14"/>
        <w:widowControl w:val="0"/>
        <w:jc w:val="center"/>
        <w:rPr>
          <w:b/>
          <w:szCs w:val="28"/>
        </w:rPr>
      </w:pPr>
      <w:r w:rsidRPr="00CE35DD">
        <w:rPr>
          <w:b/>
          <w:szCs w:val="28"/>
          <w:lang w:val="en-US"/>
        </w:rPr>
        <w:t>VI</w:t>
      </w:r>
      <w:r w:rsidRPr="00804903">
        <w:rPr>
          <w:b/>
          <w:szCs w:val="28"/>
        </w:rPr>
        <w:t xml:space="preserve">. </w:t>
      </w:r>
      <w:r w:rsidRPr="00CE35DD">
        <w:rPr>
          <w:b/>
          <w:szCs w:val="28"/>
        </w:rPr>
        <w:t>Потребительский рынок</w:t>
      </w:r>
    </w:p>
    <w:p w:rsidR="00931EBD" w:rsidRPr="00CE35DD" w:rsidRDefault="00931EBD" w:rsidP="0045457F">
      <w:pPr>
        <w:pStyle w:val="14"/>
        <w:widowControl w:val="0"/>
        <w:rPr>
          <w:szCs w:val="28"/>
        </w:rPr>
      </w:pPr>
      <w:r w:rsidRPr="00CE35DD">
        <w:rPr>
          <w:szCs w:val="28"/>
        </w:rPr>
        <w:t xml:space="preserve">Потребительский рынок муниципального образования представлен </w:t>
      </w:r>
      <w:r>
        <w:rPr>
          <w:szCs w:val="28"/>
        </w:rPr>
        <w:t>в о</w:t>
      </w:r>
      <w:r>
        <w:rPr>
          <w:szCs w:val="28"/>
        </w:rPr>
        <w:t>с</w:t>
      </w:r>
      <w:r>
        <w:rPr>
          <w:szCs w:val="28"/>
        </w:rPr>
        <w:t xml:space="preserve">новном </w:t>
      </w:r>
      <w:r w:rsidRPr="00CE35DD">
        <w:rPr>
          <w:szCs w:val="28"/>
        </w:rPr>
        <w:t>розничной торговлей</w:t>
      </w:r>
      <w:r>
        <w:rPr>
          <w:szCs w:val="28"/>
        </w:rPr>
        <w:t>, общественным питанием и различными объект</w:t>
      </w:r>
      <w:r>
        <w:rPr>
          <w:szCs w:val="28"/>
        </w:rPr>
        <w:t>а</w:t>
      </w:r>
      <w:r>
        <w:rPr>
          <w:szCs w:val="28"/>
        </w:rPr>
        <w:t>ми бытового обслуживания.</w:t>
      </w:r>
    </w:p>
    <w:p w:rsidR="00931EBD" w:rsidRPr="00314B37" w:rsidRDefault="00931EBD" w:rsidP="004545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B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2020 году оборот розничной торговли составил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228,7</w:t>
      </w:r>
      <w:r w:rsidRPr="00314B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млн. рублей,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что в сопоставимых ценах на 3,6</w:t>
      </w:r>
      <w:r w:rsidRPr="00314B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% больше уровня 201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 года.</w:t>
      </w:r>
    </w:p>
    <w:p w:rsidR="00931EBD" w:rsidRDefault="00931EBD" w:rsidP="004545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оценке на конец 2021</w:t>
      </w:r>
      <w:r w:rsidRPr="00314B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 оборот розничной торговли </w:t>
      </w:r>
      <w:r w:rsidRPr="00314B3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к соответствующему периоду п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редыдущего года увеличится на 5,9% в сопост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вимых ценах и  составит порядка</w:t>
      </w:r>
      <w:r w:rsidRPr="00314B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257,6</w:t>
      </w:r>
      <w:r w:rsidRPr="00314B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млн</w:t>
      </w:r>
      <w:proofErr w:type="gramStart"/>
      <w:r w:rsidRPr="00314B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314B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уб.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период 2022-2024 годов ожидается увеличение оборота розничной торговли до 324,6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что об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словлено наличием потребительского спроса.  Из факторов, активно влияющих на увеличение оборота, является открытие новых торговых объектов. </w:t>
      </w:r>
    </w:p>
    <w:p w:rsidR="00931EBD" w:rsidRDefault="00931EBD" w:rsidP="004545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Объем платных услуг населению на конец 2020 года составил 10,1 млн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уб., что на 2,7% в сопоставимых ценах больше к уровню 2019 года. По оценке объем платных услуг населению в 2021 году немного увеличится и с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ставит 10,8 млн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уб., в прогнозный период 2022-2024 годов достигнет уровня 13,9 млн.руб.</w:t>
      </w:r>
    </w:p>
    <w:p w:rsidR="00931EBD" w:rsidRDefault="00931EBD" w:rsidP="004545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Оборот общественного питания на конец 2020 года составил 9,5 млн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уб.</w:t>
      </w:r>
      <w:r w:rsidRPr="002911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оценке оборот общественного питания в 2021 году немного увеличится и составит </w:t>
      </w:r>
      <w:r w:rsidRPr="00725A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9,9 млн.руб., в прогнозный период к 2024 году достигнет уровня 11,1 млн.руб.</w:t>
      </w:r>
    </w:p>
    <w:p w:rsidR="00931EBD" w:rsidRPr="00800940" w:rsidRDefault="00931EBD" w:rsidP="0045457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31EBD" w:rsidRDefault="00931EBD" w:rsidP="0045457F">
      <w:pPr>
        <w:pStyle w:val="14"/>
        <w:widowControl w:val="0"/>
        <w:ind w:firstLine="0"/>
        <w:jc w:val="center"/>
        <w:rPr>
          <w:b/>
          <w:szCs w:val="28"/>
        </w:rPr>
      </w:pPr>
      <w:r w:rsidRPr="005A0F05">
        <w:rPr>
          <w:b/>
          <w:szCs w:val="28"/>
          <w:lang w:val="en-US"/>
        </w:rPr>
        <w:t>VII</w:t>
      </w:r>
      <w:r w:rsidRPr="005A0F05">
        <w:rPr>
          <w:b/>
          <w:szCs w:val="28"/>
        </w:rPr>
        <w:t>. Малое и среднее предпринимательство</w:t>
      </w:r>
    </w:p>
    <w:p w:rsidR="00931EBD" w:rsidRPr="00AC11A4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1A4">
        <w:rPr>
          <w:rFonts w:ascii="Times New Roman" w:hAnsi="Times New Roman"/>
          <w:sz w:val="28"/>
          <w:szCs w:val="28"/>
        </w:rPr>
        <w:t>Малый и средний бизнес играет важную роль в развитии 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1A4">
        <w:rPr>
          <w:rFonts w:ascii="Times New Roman" w:hAnsi="Times New Roman"/>
          <w:sz w:val="28"/>
          <w:szCs w:val="28"/>
        </w:rPr>
        <w:t>г</w:t>
      </w:r>
      <w:r w:rsidRPr="00AC11A4">
        <w:rPr>
          <w:rFonts w:ascii="Times New Roman" w:hAnsi="Times New Roman"/>
          <w:sz w:val="28"/>
          <w:szCs w:val="28"/>
        </w:rPr>
        <w:t>о</w:t>
      </w:r>
      <w:r w:rsidRPr="00AC11A4">
        <w:rPr>
          <w:rFonts w:ascii="Times New Roman" w:hAnsi="Times New Roman"/>
          <w:sz w:val="28"/>
          <w:szCs w:val="28"/>
        </w:rPr>
        <w:t>рода. Это создание рабочих мест, обеспечение занятости и улучшение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1A4">
        <w:rPr>
          <w:rFonts w:ascii="Times New Roman" w:hAnsi="Times New Roman"/>
          <w:sz w:val="28"/>
          <w:szCs w:val="28"/>
        </w:rPr>
        <w:t xml:space="preserve">качества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1A4">
        <w:rPr>
          <w:rFonts w:ascii="Times New Roman" w:hAnsi="Times New Roman"/>
          <w:sz w:val="28"/>
          <w:szCs w:val="28"/>
        </w:rPr>
        <w:t xml:space="preserve">жизни населения,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1A4">
        <w:rPr>
          <w:rFonts w:ascii="Times New Roman" w:hAnsi="Times New Roman"/>
          <w:sz w:val="28"/>
          <w:szCs w:val="28"/>
        </w:rPr>
        <w:t xml:space="preserve">насыщение рынка товарами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1A4">
        <w:rPr>
          <w:rFonts w:ascii="Times New Roman" w:hAnsi="Times New Roman"/>
          <w:sz w:val="28"/>
          <w:szCs w:val="28"/>
        </w:rPr>
        <w:t>и услугами.</w:t>
      </w:r>
    </w:p>
    <w:p w:rsidR="00931EBD" w:rsidRPr="00F705AA" w:rsidRDefault="00931EBD" w:rsidP="0045457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«Сясьстройское городское поселение»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пешно реализуется муниципальная программа </w:t>
      </w:r>
      <w:r w:rsidRPr="00F705AA">
        <w:rPr>
          <w:rFonts w:ascii="Times New Roman" w:eastAsia="Times New Roman" w:hAnsi="Times New Roman"/>
          <w:sz w:val="28"/>
          <w:szCs w:val="28"/>
        </w:rPr>
        <w:t>«Стимулирование экономич</w:t>
      </w:r>
      <w:r w:rsidRPr="00F705AA">
        <w:rPr>
          <w:rFonts w:ascii="Times New Roman" w:eastAsia="Times New Roman" w:hAnsi="Times New Roman"/>
          <w:sz w:val="28"/>
          <w:szCs w:val="28"/>
        </w:rPr>
        <w:t>е</w:t>
      </w:r>
      <w:r w:rsidRPr="00F705AA">
        <w:rPr>
          <w:rFonts w:ascii="Times New Roman" w:eastAsia="Times New Roman" w:hAnsi="Times New Roman"/>
          <w:sz w:val="28"/>
          <w:szCs w:val="28"/>
        </w:rPr>
        <w:t xml:space="preserve">ской активности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705AA">
        <w:rPr>
          <w:rFonts w:ascii="Times New Roman" w:eastAsia="Times New Roman" w:hAnsi="Times New Roman"/>
          <w:sz w:val="28"/>
          <w:szCs w:val="28"/>
        </w:rPr>
        <w:t>в МО «Сяс</w:t>
      </w:r>
      <w:r>
        <w:rPr>
          <w:rFonts w:ascii="Times New Roman" w:eastAsia="Times New Roman" w:hAnsi="Times New Roman"/>
          <w:sz w:val="28"/>
          <w:szCs w:val="28"/>
        </w:rPr>
        <w:t>ьстройское городское поселение».</w:t>
      </w:r>
    </w:p>
    <w:p w:rsidR="00931EBD" w:rsidRDefault="00931EBD" w:rsidP="004545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Pr="00F705AA">
        <w:rPr>
          <w:rFonts w:ascii="Times New Roman" w:hAnsi="Times New Roman"/>
          <w:sz w:val="28"/>
          <w:szCs w:val="28"/>
        </w:rPr>
        <w:t xml:space="preserve"> году в рамках данной программы </w:t>
      </w:r>
      <w:r w:rsidRPr="00F705AA">
        <w:rPr>
          <w:rStyle w:val="6pt"/>
          <w:rFonts w:eastAsiaTheme="minorEastAsia"/>
          <w:sz w:val="28"/>
          <w:szCs w:val="28"/>
        </w:rPr>
        <w:t>по мероприятию «</w:t>
      </w:r>
      <w:r w:rsidRPr="00F705AA">
        <w:rPr>
          <w:rFonts w:ascii="Times New Roman" w:hAnsi="Times New Roman"/>
          <w:sz w:val="28"/>
          <w:szCs w:val="28"/>
        </w:rPr>
        <w:t>П</w:t>
      </w:r>
      <w:r w:rsidRPr="00F705AA">
        <w:rPr>
          <w:rFonts w:ascii="Times New Roman" w:hAnsi="Times New Roman"/>
          <w:bCs/>
          <w:sz w:val="28"/>
          <w:szCs w:val="28"/>
        </w:rPr>
        <w:t>редоставл</w:t>
      </w:r>
      <w:r w:rsidRPr="00F705AA">
        <w:rPr>
          <w:rFonts w:ascii="Times New Roman" w:hAnsi="Times New Roman"/>
          <w:bCs/>
          <w:sz w:val="28"/>
          <w:szCs w:val="28"/>
        </w:rPr>
        <w:t>е</w:t>
      </w:r>
      <w:r w:rsidRPr="00F705AA">
        <w:rPr>
          <w:rFonts w:ascii="Times New Roman" w:hAnsi="Times New Roman"/>
          <w:bCs/>
          <w:sz w:val="28"/>
          <w:szCs w:val="28"/>
        </w:rPr>
        <w:t>ние субсидий субъектам малого и среднего предпринимательства для возмещ</w:t>
      </w:r>
      <w:r w:rsidRPr="00F705AA">
        <w:rPr>
          <w:rFonts w:ascii="Times New Roman" w:hAnsi="Times New Roman"/>
          <w:bCs/>
          <w:sz w:val="28"/>
          <w:szCs w:val="28"/>
        </w:rPr>
        <w:t>е</w:t>
      </w:r>
      <w:r w:rsidRPr="00F705AA">
        <w:rPr>
          <w:rFonts w:ascii="Times New Roman" w:hAnsi="Times New Roman"/>
          <w:bCs/>
          <w:sz w:val="28"/>
          <w:szCs w:val="28"/>
        </w:rPr>
        <w:t>ния части затрат, связанных с заключением договоров финансовой аренды (л</w:t>
      </w:r>
      <w:r w:rsidRPr="00F705AA">
        <w:rPr>
          <w:rFonts w:ascii="Times New Roman" w:hAnsi="Times New Roman"/>
          <w:bCs/>
          <w:sz w:val="28"/>
          <w:szCs w:val="28"/>
        </w:rPr>
        <w:t>и</w:t>
      </w:r>
      <w:r w:rsidRPr="00F705AA">
        <w:rPr>
          <w:rFonts w:ascii="Times New Roman" w:hAnsi="Times New Roman"/>
          <w:bCs/>
          <w:sz w:val="28"/>
          <w:szCs w:val="28"/>
        </w:rPr>
        <w:t>зинга)</w:t>
      </w:r>
      <w:r w:rsidRPr="00F705AA">
        <w:rPr>
          <w:rStyle w:val="6pt"/>
          <w:rFonts w:eastAsiaTheme="minorEastAsia"/>
          <w:sz w:val="28"/>
          <w:szCs w:val="28"/>
        </w:rPr>
        <w:t xml:space="preserve">» финансовую поддержку получили </w:t>
      </w:r>
      <w:r>
        <w:rPr>
          <w:rStyle w:val="6pt"/>
          <w:rFonts w:eastAsiaTheme="minorEastAsia"/>
          <w:sz w:val="28"/>
          <w:szCs w:val="28"/>
        </w:rPr>
        <w:t>5</w:t>
      </w:r>
      <w:r w:rsidRPr="00F705AA">
        <w:rPr>
          <w:rStyle w:val="6pt"/>
          <w:rFonts w:eastAsiaTheme="minorEastAsia"/>
          <w:sz w:val="28"/>
          <w:szCs w:val="28"/>
        </w:rPr>
        <w:t xml:space="preserve">  субъектов малого предприним</w:t>
      </w:r>
      <w:r w:rsidRPr="00F705AA">
        <w:rPr>
          <w:rStyle w:val="6pt"/>
          <w:rFonts w:eastAsiaTheme="minorEastAsia"/>
          <w:sz w:val="28"/>
          <w:szCs w:val="28"/>
        </w:rPr>
        <w:t>а</w:t>
      </w:r>
      <w:r w:rsidRPr="00F705AA">
        <w:rPr>
          <w:rStyle w:val="6pt"/>
          <w:rFonts w:eastAsiaTheme="minorEastAsia"/>
          <w:sz w:val="28"/>
          <w:szCs w:val="28"/>
        </w:rPr>
        <w:t xml:space="preserve">тельства в сумме </w:t>
      </w:r>
      <w:r>
        <w:rPr>
          <w:rFonts w:ascii="Times New Roman" w:hAnsi="Times New Roman"/>
          <w:bCs/>
          <w:sz w:val="28"/>
          <w:szCs w:val="28"/>
        </w:rPr>
        <w:t>2,6 млн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ублей из областного и местного бюджетов.</w:t>
      </w:r>
    </w:p>
    <w:p w:rsidR="00931EBD" w:rsidRPr="005A0F05" w:rsidRDefault="00931EBD" w:rsidP="0045457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705AA">
        <w:rPr>
          <w:rFonts w:ascii="Times New Roman" w:eastAsia="Times New Roman" w:hAnsi="Times New Roman"/>
          <w:sz w:val="28"/>
          <w:szCs w:val="28"/>
        </w:rPr>
        <w:t>На территории муниципального образования  по состоянию на 1 января</w:t>
      </w:r>
      <w:r>
        <w:rPr>
          <w:rFonts w:ascii="Times New Roman" w:eastAsia="Times New Roman" w:hAnsi="Times New Roman"/>
          <w:sz w:val="28"/>
          <w:szCs w:val="28"/>
        </w:rPr>
        <w:t xml:space="preserve"> 2021</w:t>
      </w:r>
      <w:r w:rsidRPr="00F705AA">
        <w:rPr>
          <w:rFonts w:ascii="Times New Roman" w:eastAsia="Times New Roman" w:hAnsi="Times New Roman"/>
          <w:sz w:val="28"/>
          <w:szCs w:val="28"/>
        </w:rPr>
        <w:t xml:space="preserve"> года зарегистрировано </w:t>
      </w:r>
      <w:r w:rsidRPr="005A0F05">
        <w:rPr>
          <w:rFonts w:ascii="Times New Roman" w:eastAsia="Times New Roman" w:hAnsi="Times New Roman"/>
          <w:sz w:val="28"/>
          <w:szCs w:val="28"/>
        </w:rPr>
        <w:t>269 субъектов малого и среднего предприним</w:t>
      </w:r>
      <w:r w:rsidRPr="005A0F05">
        <w:rPr>
          <w:rFonts w:ascii="Times New Roman" w:eastAsia="Times New Roman" w:hAnsi="Times New Roman"/>
          <w:sz w:val="28"/>
          <w:szCs w:val="28"/>
        </w:rPr>
        <w:t>а</w:t>
      </w:r>
      <w:r w:rsidRPr="005A0F05">
        <w:rPr>
          <w:rFonts w:ascii="Times New Roman" w:eastAsia="Times New Roman" w:hAnsi="Times New Roman"/>
          <w:sz w:val="28"/>
          <w:szCs w:val="28"/>
        </w:rPr>
        <w:t xml:space="preserve">тельства, что на 0,4 % больше, чем на 1 января  2020 года, из них </w:t>
      </w:r>
      <w:r w:rsidRPr="005A0F05">
        <w:rPr>
          <w:rFonts w:ascii="Times New Roman" w:hAnsi="Times New Roman"/>
          <w:bCs/>
          <w:sz w:val="28"/>
          <w:szCs w:val="28"/>
        </w:rPr>
        <w:t>51 юридич</w:t>
      </w:r>
      <w:r w:rsidRPr="005A0F05">
        <w:rPr>
          <w:rFonts w:ascii="Times New Roman" w:hAnsi="Times New Roman"/>
          <w:bCs/>
          <w:sz w:val="28"/>
          <w:szCs w:val="28"/>
        </w:rPr>
        <w:t>е</w:t>
      </w:r>
      <w:r w:rsidRPr="005A0F05">
        <w:rPr>
          <w:rFonts w:ascii="Times New Roman" w:hAnsi="Times New Roman"/>
          <w:bCs/>
          <w:sz w:val="28"/>
          <w:szCs w:val="28"/>
        </w:rPr>
        <w:t xml:space="preserve">ское лицо и 218 индивидуальных предпринимателей. </w:t>
      </w:r>
    </w:p>
    <w:p w:rsidR="00931EBD" w:rsidRPr="00C40652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652">
        <w:rPr>
          <w:rFonts w:ascii="Times New Roman" w:hAnsi="Times New Roman"/>
          <w:sz w:val="28"/>
          <w:szCs w:val="28"/>
        </w:rPr>
        <w:t xml:space="preserve">Согласно генеральной совокупности  предприятий по поселению </w:t>
      </w:r>
      <w:r w:rsidRPr="007F45E1">
        <w:rPr>
          <w:rFonts w:ascii="Times New Roman" w:hAnsi="Times New Roman"/>
          <w:sz w:val="28"/>
          <w:szCs w:val="28"/>
        </w:rPr>
        <w:t>малых предприятий</w:t>
      </w:r>
      <w:r w:rsidRPr="00C40652">
        <w:rPr>
          <w:rFonts w:ascii="Times New Roman" w:hAnsi="Times New Roman"/>
          <w:sz w:val="28"/>
          <w:szCs w:val="28"/>
        </w:rPr>
        <w:t xml:space="preserve"> зарегистрировано - </w:t>
      </w:r>
      <w:r>
        <w:rPr>
          <w:rFonts w:ascii="Times New Roman" w:hAnsi="Times New Roman"/>
          <w:sz w:val="28"/>
          <w:szCs w:val="28"/>
        </w:rPr>
        <w:t>7</w:t>
      </w:r>
      <w:r w:rsidRPr="00C40652">
        <w:rPr>
          <w:rFonts w:ascii="Times New Roman" w:hAnsi="Times New Roman"/>
          <w:sz w:val="28"/>
          <w:szCs w:val="28"/>
        </w:rPr>
        <w:t xml:space="preserve"> ед.,</w:t>
      </w:r>
      <w:r>
        <w:rPr>
          <w:rFonts w:ascii="Times New Roman" w:hAnsi="Times New Roman"/>
          <w:sz w:val="28"/>
          <w:szCs w:val="28"/>
        </w:rPr>
        <w:t xml:space="preserve"> средних – 1,</w:t>
      </w:r>
      <w:r w:rsidRPr="00C40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5E1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Pr="007F45E1">
        <w:rPr>
          <w:rFonts w:ascii="Times New Roman" w:hAnsi="Times New Roman"/>
          <w:sz w:val="28"/>
          <w:szCs w:val="28"/>
        </w:rPr>
        <w:t xml:space="preserve"> </w:t>
      </w:r>
      <w:r w:rsidRPr="00C4065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261</w:t>
      </w:r>
      <w:r w:rsidRPr="00C40652">
        <w:rPr>
          <w:rFonts w:ascii="Times New Roman" w:hAnsi="Times New Roman"/>
          <w:sz w:val="28"/>
          <w:szCs w:val="28"/>
        </w:rPr>
        <w:t xml:space="preserve"> ед.</w:t>
      </w:r>
    </w:p>
    <w:p w:rsidR="00931EBD" w:rsidRDefault="00931EBD" w:rsidP="004545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F05">
        <w:rPr>
          <w:rFonts w:ascii="Times New Roman" w:hAnsi="Times New Roman"/>
          <w:color w:val="000000"/>
          <w:sz w:val="28"/>
          <w:szCs w:val="28"/>
        </w:rPr>
        <w:t xml:space="preserve">Среднесписочная численность работников указанных предприятий уменьшается по сравнению с предшествующим годом. </w:t>
      </w:r>
      <w:r>
        <w:rPr>
          <w:rFonts w:ascii="Times New Roman" w:hAnsi="Times New Roman"/>
          <w:color w:val="000000"/>
          <w:sz w:val="28"/>
          <w:szCs w:val="28"/>
        </w:rPr>
        <w:t>В 2020 году среднесп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сочная численность работников малого и среднего предпринимательства сост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вила 1320 человек. По оценке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2021 года количество малых и средних предприятий, включая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 увеличится и составит 280 единиц со среднесписочной численностью порядка 1300 человек.</w:t>
      </w:r>
      <w:r w:rsidRPr="004379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прогнозу к 2024</w:t>
      </w:r>
      <w:r w:rsidRPr="005A0F05">
        <w:rPr>
          <w:rFonts w:ascii="Times New Roman" w:hAnsi="Times New Roman"/>
          <w:color w:val="000000"/>
          <w:sz w:val="28"/>
          <w:szCs w:val="28"/>
        </w:rPr>
        <w:t xml:space="preserve"> году количество малых и </w:t>
      </w:r>
      <w:r>
        <w:rPr>
          <w:rFonts w:ascii="Times New Roman" w:hAnsi="Times New Roman"/>
          <w:color w:val="000000"/>
          <w:sz w:val="28"/>
          <w:szCs w:val="28"/>
        </w:rPr>
        <w:t>средних предприятий</w:t>
      </w:r>
      <w:r w:rsidRPr="005A0F05">
        <w:rPr>
          <w:rFonts w:ascii="Times New Roman" w:hAnsi="Times New Roman"/>
          <w:color w:val="000000"/>
          <w:sz w:val="28"/>
          <w:szCs w:val="28"/>
        </w:rPr>
        <w:t xml:space="preserve"> останется на прежнем уровне с постоянной численностью работников.</w:t>
      </w:r>
    </w:p>
    <w:p w:rsidR="00931EBD" w:rsidRPr="005A0F05" w:rsidRDefault="00931EBD" w:rsidP="004545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EBD" w:rsidRPr="004D41BA" w:rsidRDefault="00931EBD" w:rsidP="004545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4D41BA">
        <w:rPr>
          <w:rFonts w:ascii="Times New Roman" w:hAnsi="Times New Roman"/>
          <w:b/>
          <w:sz w:val="28"/>
          <w:szCs w:val="28"/>
        </w:rPr>
        <w:t>. Инвестиции</w:t>
      </w:r>
    </w:p>
    <w:p w:rsidR="00931EBD" w:rsidRDefault="00931EBD" w:rsidP="004545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3AF">
        <w:rPr>
          <w:rFonts w:ascii="Times New Roman" w:hAnsi="Times New Roman"/>
          <w:sz w:val="28"/>
          <w:szCs w:val="28"/>
        </w:rPr>
        <w:t xml:space="preserve">Общий объём инвестиций в основной капитал </w:t>
      </w:r>
      <w:r>
        <w:rPr>
          <w:rFonts w:ascii="Times New Roman" w:hAnsi="Times New Roman"/>
          <w:sz w:val="28"/>
          <w:szCs w:val="28"/>
        </w:rPr>
        <w:t xml:space="preserve">за счет всех источников финансирования в 2020 году </w:t>
      </w:r>
      <w:r w:rsidRPr="00CE63AF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429,3</w:t>
      </w:r>
      <w:r w:rsidRPr="00CE63AF">
        <w:rPr>
          <w:rFonts w:ascii="Times New Roman" w:hAnsi="Times New Roman"/>
          <w:sz w:val="28"/>
          <w:szCs w:val="28"/>
        </w:rPr>
        <w:t xml:space="preserve"> млн. руб</w:t>
      </w:r>
      <w:r>
        <w:rPr>
          <w:rFonts w:ascii="Times New Roman" w:hAnsi="Times New Roman"/>
          <w:sz w:val="28"/>
          <w:szCs w:val="28"/>
        </w:rPr>
        <w:t>лей, что составляет 80%  от  уровня 2019 года (536,9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уб.).</w:t>
      </w:r>
    </w:p>
    <w:p w:rsidR="00931EBD" w:rsidRPr="00921C8C" w:rsidRDefault="00931EBD" w:rsidP="004545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2020 году наибольший объем и</w:t>
      </w:r>
      <w:r w:rsidRPr="00CE63AF">
        <w:rPr>
          <w:rFonts w:ascii="Times New Roman" w:hAnsi="Times New Roman"/>
          <w:color w:val="000000"/>
          <w:sz w:val="28"/>
          <w:szCs w:val="28"/>
        </w:rPr>
        <w:t>нвестици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E63AF">
        <w:rPr>
          <w:rFonts w:ascii="Times New Roman" w:hAnsi="Times New Roman"/>
          <w:sz w:val="28"/>
          <w:szCs w:val="28"/>
        </w:rPr>
        <w:t xml:space="preserve"> в основной капитал</w:t>
      </w:r>
      <w:r>
        <w:rPr>
          <w:rFonts w:ascii="Times New Roman" w:hAnsi="Times New Roman"/>
          <w:sz w:val="28"/>
          <w:szCs w:val="28"/>
        </w:rPr>
        <w:t xml:space="preserve"> в обраб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тывающих производствах </w:t>
      </w:r>
      <w:r w:rsidRPr="00CE63A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328,7 </w:t>
      </w:r>
      <w:r w:rsidRPr="00CE63AF">
        <w:rPr>
          <w:rFonts w:ascii="Times New Roman" w:hAnsi="Times New Roman"/>
          <w:sz w:val="28"/>
          <w:szCs w:val="28"/>
        </w:rPr>
        <w:t xml:space="preserve"> млн. руб.) и </w:t>
      </w:r>
      <w:r>
        <w:rPr>
          <w:rFonts w:ascii="Times New Roman" w:hAnsi="Times New Roman"/>
          <w:sz w:val="28"/>
          <w:szCs w:val="28"/>
        </w:rPr>
        <w:t>сельском хозяйстве</w:t>
      </w:r>
      <w:r w:rsidRPr="00CE63A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62,2</w:t>
      </w:r>
      <w:r w:rsidRPr="00CE63AF">
        <w:rPr>
          <w:rFonts w:ascii="Times New Roman" w:hAnsi="Times New Roman"/>
          <w:sz w:val="28"/>
          <w:szCs w:val="28"/>
        </w:rPr>
        <w:t xml:space="preserve"> млн. руб.).</w:t>
      </w:r>
      <w:r w:rsidRPr="00921C8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21C8C">
        <w:rPr>
          <w:rFonts w:ascii="Times New Roman" w:hAnsi="Times New Roman"/>
          <w:sz w:val="28"/>
          <w:szCs w:val="28"/>
        </w:rPr>
        <w:t xml:space="preserve">   Основной источник инвестиций – собственные средства предприятий</w:t>
      </w:r>
      <w:r>
        <w:rPr>
          <w:rFonts w:ascii="Times New Roman" w:hAnsi="Times New Roman"/>
          <w:sz w:val="28"/>
          <w:szCs w:val="28"/>
        </w:rPr>
        <w:t>, до 91</w:t>
      </w:r>
      <w:r w:rsidRPr="00921C8C">
        <w:rPr>
          <w:rFonts w:ascii="Times New Roman" w:hAnsi="Times New Roman"/>
          <w:sz w:val="28"/>
          <w:szCs w:val="28"/>
        </w:rPr>
        <w:t>%.</w:t>
      </w:r>
    </w:p>
    <w:p w:rsidR="00931EBD" w:rsidRPr="00F77552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21C8C">
        <w:rPr>
          <w:rFonts w:ascii="Times New Roman" w:hAnsi="Times New Roman"/>
          <w:color w:val="000000"/>
          <w:sz w:val="28"/>
          <w:szCs w:val="28"/>
        </w:rPr>
        <w:t xml:space="preserve"> Согласно оценки на </w:t>
      </w:r>
      <w:r w:rsidRPr="00F77552">
        <w:rPr>
          <w:rFonts w:ascii="Times New Roman" w:hAnsi="Times New Roman"/>
          <w:color w:val="000000"/>
          <w:sz w:val="28"/>
          <w:szCs w:val="28"/>
        </w:rPr>
        <w:t>2021 год</w:t>
      </w:r>
      <w:r w:rsidRPr="00921C8C">
        <w:rPr>
          <w:rFonts w:ascii="Times New Roman" w:hAnsi="Times New Roman"/>
          <w:color w:val="000000"/>
          <w:sz w:val="28"/>
          <w:szCs w:val="28"/>
        </w:rPr>
        <w:t xml:space="preserve"> объем</w:t>
      </w:r>
      <w:r>
        <w:rPr>
          <w:rFonts w:ascii="Times New Roman" w:hAnsi="Times New Roman"/>
          <w:color w:val="000000"/>
          <w:sz w:val="28"/>
          <w:szCs w:val="28"/>
        </w:rPr>
        <w:t xml:space="preserve"> инвестиций в основной капитал ув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личится и составит 476,9</w:t>
      </w:r>
      <w:r w:rsidRPr="00921C8C">
        <w:rPr>
          <w:rFonts w:ascii="Times New Roman" w:hAnsi="Times New Roman"/>
          <w:color w:val="000000"/>
          <w:sz w:val="28"/>
          <w:szCs w:val="28"/>
        </w:rPr>
        <w:t xml:space="preserve"> млн. руб.</w:t>
      </w:r>
      <w:r>
        <w:rPr>
          <w:rFonts w:ascii="Times New Roman" w:hAnsi="Times New Roman"/>
          <w:color w:val="000000"/>
          <w:sz w:val="28"/>
          <w:szCs w:val="28"/>
        </w:rPr>
        <w:t xml:space="preserve"> В период 2022-2024 годах </w:t>
      </w:r>
      <w:r w:rsidRPr="00CE63AF">
        <w:rPr>
          <w:rFonts w:ascii="Times New Roman" w:hAnsi="Times New Roman"/>
          <w:sz w:val="28"/>
          <w:szCs w:val="28"/>
        </w:rPr>
        <w:t>ожидается рост объема инвестиций</w:t>
      </w:r>
      <w:r>
        <w:rPr>
          <w:rFonts w:ascii="Times New Roman" w:hAnsi="Times New Roman"/>
          <w:sz w:val="28"/>
          <w:szCs w:val="28"/>
        </w:rPr>
        <w:t xml:space="preserve"> до 635,5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r w:rsidRPr="00CE63AF">
        <w:rPr>
          <w:rFonts w:ascii="Times New Roman" w:hAnsi="Times New Roman"/>
          <w:sz w:val="28"/>
          <w:szCs w:val="28"/>
        </w:rPr>
        <w:t>.</w:t>
      </w:r>
    </w:p>
    <w:p w:rsidR="00931EBD" w:rsidRPr="00921C8C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3AF">
        <w:rPr>
          <w:rFonts w:ascii="Times New Roman" w:hAnsi="Times New Roman"/>
          <w:bCs/>
          <w:sz w:val="28"/>
          <w:szCs w:val="28"/>
        </w:rPr>
        <w:lastRenderedPageBreak/>
        <w:t>На сегодняшний день на территории МО «Сясьстройское городское пос</w:t>
      </w:r>
      <w:r w:rsidRPr="00CE63AF">
        <w:rPr>
          <w:rFonts w:ascii="Times New Roman" w:hAnsi="Times New Roman"/>
          <w:bCs/>
          <w:sz w:val="28"/>
          <w:szCs w:val="28"/>
        </w:rPr>
        <w:t>е</w:t>
      </w:r>
      <w:r w:rsidRPr="00CE63AF">
        <w:rPr>
          <w:rFonts w:ascii="Times New Roman" w:hAnsi="Times New Roman"/>
          <w:bCs/>
          <w:sz w:val="28"/>
          <w:szCs w:val="28"/>
        </w:rPr>
        <w:t xml:space="preserve">ление» </w:t>
      </w:r>
      <w:r>
        <w:rPr>
          <w:rFonts w:ascii="Times New Roman" w:hAnsi="Times New Roman"/>
          <w:bCs/>
          <w:sz w:val="28"/>
          <w:szCs w:val="28"/>
        </w:rPr>
        <w:t>реализован</w:t>
      </w:r>
      <w:r w:rsidRPr="00CE63A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крупнейший </w:t>
      </w:r>
      <w:r w:rsidRPr="00CE63AF">
        <w:rPr>
          <w:rFonts w:ascii="Times New Roman" w:hAnsi="Times New Roman"/>
          <w:bCs/>
          <w:sz w:val="28"/>
          <w:szCs w:val="28"/>
        </w:rPr>
        <w:t>инвестиционный</w:t>
      </w:r>
      <w:r>
        <w:rPr>
          <w:rFonts w:ascii="Times New Roman" w:hAnsi="Times New Roman"/>
          <w:bCs/>
          <w:sz w:val="28"/>
          <w:szCs w:val="28"/>
        </w:rPr>
        <w:t xml:space="preserve"> проект: строительство ЗАО «Ладожский </w:t>
      </w:r>
      <w:r>
        <w:rPr>
          <w:rFonts w:ascii="Times New Roman" w:hAnsi="Times New Roman"/>
          <w:sz w:val="28"/>
          <w:szCs w:val="28"/>
        </w:rPr>
        <w:t xml:space="preserve">домостроительный комбинат» в пос. </w:t>
      </w:r>
      <w:proofErr w:type="spellStart"/>
      <w:r>
        <w:rPr>
          <w:rFonts w:ascii="Times New Roman" w:hAnsi="Times New Roman"/>
          <w:sz w:val="28"/>
          <w:szCs w:val="28"/>
        </w:rPr>
        <w:t>Аврово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современного дер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вообрабатывающего предприятия</w:t>
      </w:r>
      <w:r w:rsidRPr="00E47299">
        <w:rPr>
          <w:rFonts w:ascii="Times New Roman" w:hAnsi="Times New Roman"/>
          <w:sz w:val="28"/>
          <w:szCs w:val="28"/>
        </w:rPr>
        <w:t>, производяще</w:t>
      </w:r>
      <w:r>
        <w:rPr>
          <w:rFonts w:ascii="Times New Roman" w:hAnsi="Times New Roman"/>
          <w:sz w:val="28"/>
          <w:szCs w:val="28"/>
        </w:rPr>
        <w:t>го</w:t>
      </w:r>
      <w:r w:rsidRPr="00E47299">
        <w:rPr>
          <w:rFonts w:ascii="Times New Roman" w:hAnsi="Times New Roman"/>
          <w:sz w:val="28"/>
          <w:szCs w:val="28"/>
        </w:rPr>
        <w:t xml:space="preserve"> строительные конструкции, комплекты готовых зданий и сооружений на основе перекрёстно-клееной др</w:t>
      </w:r>
      <w:r w:rsidRPr="00E47299">
        <w:rPr>
          <w:rFonts w:ascii="Times New Roman" w:hAnsi="Times New Roman"/>
          <w:sz w:val="28"/>
          <w:szCs w:val="28"/>
        </w:rPr>
        <w:t>е</w:t>
      </w:r>
      <w:r w:rsidRPr="00E47299">
        <w:rPr>
          <w:rFonts w:ascii="Times New Roman" w:hAnsi="Times New Roman"/>
          <w:sz w:val="28"/>
          <w:szCs w:val="28"/>
        </w:rPr>
        <w:t>весины, по технологии CLT.</w:t>
      </w:r>
    </w:p>
    <w:p w:rsidR="00931EBD" w:rsidRPr="00F366BE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1EBD" w:rsidRPr="00E144E6" w:rsidRDefault="00931EBD" w:rsidP="0045457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>.</w:t>
      </w:r>
      <w:r w:rsidRPr="00E144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Консолидированный б</w:t>
      </w:r>
      <w:r w:rsidRPr="00E144E6">
        <w:rPr>
          <w:rFonts w:ascii="Times New Roman" w:hAnsi="Times New Roman"/>
          <w:b/>
          <w:sz w:val="28"/>
          <w:szCs w:val="28"/>
        </w:rPr>
        <w:t xml:space="preserve">юджет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31EBD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B76">
        <w:rPr>
          <w:rFonts w:ascii="Times New Roman" w:hAnsi="Times New Roman"/>
          <w:sz w:val="28"/>
          <w:szCs w:val="28"/>
        </w:rPr>
        <w:t xml:space="preserve">Общий объем доходов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на 01.01.2021</w:t>
      </w:r>
      <w:r w:rsidRPr="00053B76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b/>
          <w:sz w:val="28"/>
          <w:szCs w:val="28"/>
        </w:rPr>
        <w:t>190,8</w:t>
      </w:r>
      <w:r w:rsidRPr="00053B76">
        <w:rPr>
          <w:rFonts w:ascii="Times New Roman" w:hAnsi="Times New Roman"/>
          <w:sz w:val="28"/>
          <w:szCs w:val="28"/>
        </w:rPr>
        <w:t xml:space="preserve"> </w:t>
      </w:r>
      <w:r w:rsidRPr="00F83177">
        <w:rPr>
          <w:rFonts w:ascii="Times New Roman" w:hAnsi="Times New Roman"/>
          <w:b/>
          <w:sz w:val="28"/>
          <w:szCs w:val="28"/>
        </w:rPr>
        <w:t>млн. руб.</w:t>
      </w:r>
      <w:r w:rsidRPr="00053B76">
        <w:rPr>
          <w:rFonts w:ascii="Times New Roman" w:hAnsi="Times New Roman"/>
          <w:sz w:val="28"/>
          <w:szCs w:val="28"/>
        </w:rPr>
        <w:t xml:space="preserve">, в т.ч.: </w:t>
      </w:r>
    </w:p>
    <w:p w:rsidR="00931EBD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B76">
        <w:rPr>
          <w:rFonts w:ascii="Times New Roman" w:hAnsi="Times New Roman"/>
          <w:sz w:val="28"/>
          <w:szCs w:val="28"/>
        </w:rPr>
        <w:t xml:space="preserve">по собственным доходам – </w:t>
      </w:r>
      <w:r>
        <w:rPr>
          <w:rFonts w:ascii="Times New Roman" w:hAnsi="Times New Roman"/>
          <w:b/>
          <w:sz w:val="28"/>
          <w:szCs w:val="28"/>
        </w:rPr>
        <w:t>82,0</w:t>
      </w:r>
      <w:r w:rsidRPr="00F83177">
        <w:rPr>
          <w:rFonts w:ascii="Times New Roman" w:hAnsi="Times New Roman"/>
          <w:b/>
          <w:sz w:val="28"/>
          <w:szCs w:val="28"/>
        </w:rPr>
        <w:t xml:space="preserve"> млн. рублей</w:t>
      </w:r>
      <w:r w:rsidRPr="00053B76">
        <w:rPr>
          <w:rFonts w:ascii="Times New Roman" w:hAnsi="Times New Roman"/>
          <w:sz w:val="28"/>
          <w:szCs w:val="28"/>
        </w:rPr>
        <w:t xml:space="preserve">; </w:t>
      </w:r>
    </w:p>
    <w:p w:rsidR="00931EBD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B76">
        <w:rPr>
          <w:rFonts w:ascii="Times New Roman" w:hAnsi="Times New Roman"/>
          <w:sz w:val="28"/>
          <w:szCs w:val="28"/>
        </w:rPr>
        <w:t>по безвозмездным поступлениям от других бюджетов бюджетной си</w:t>
      </w:r>
      <w:r w:rsidRPr="00053B76">
        <w:rPr>
          <w:rFonts w:ascii="Times New Roman" w:hAnsi="Times New Roman"/>
          <w:sz w:val="28"/>
          <w:szCs w:val="28"/>
        </w:rPr>
        <w:t>с</w:t>
      </w:r>
      <w:r w:rsidRPr="00053B76">
        <w:rPr>
          <w:rFonts w:ascii="Times New Roman" w:hAnsi="Times New Roman"/>
          <w:sz w:val="28"/>
          <w:szCs w:val="28"/>
        </w:rPr>
        <w:t>темы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108,8</w:t>
      </w:r>
      <w:r w:rsidRPr="00F83177">
        <w:rPr>
          <w:rFonts w:ascii="Times New Roman" w:hAnsi="Times New Roman"/>
          <w:b/>
          <w:sz w:val="28"/>
          <w:szCs w:val="28"/>
        </w:rPr>
        <w:t xml:space="preserve"> млн. рублей</w:t>
      </w:r>
      <w:r w:rsidRPr="00053B76">
        <w:rPr>
          <w:rFonts w:ascii="Times New Roman" w:hAnsi="Times New Roman"/>
          <w:sz w:val="28"/>
          <w:szCs w:val="28"/>
        </w:rPr>
        <w:t xml:space="preserve">. </w:t>
      </w:r>
    </w:p>
    <w:p w:rsidR="00931EBD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</w:t>
      </w:r>
      <w:r w:rsidRPr="00F4733E">
        <w:rPr>
          <w:rFonts w:ascii="Times New Roman" w:hAnsi="Times New Roman"/>
          <w:sz w:val="28"/>
          <w:szCs w:val="28"/>
          <w:u w:val="single"/>
        </w:rPr>
        <w:t>собственных доходов</w:t>
      </w:r>
      <w:r>
        <w:rPr>
          <w:rFonts w:ascii="Times New Roman" w:hAnsi="Times New Roman"/>
          <w:sz w:val="28"/>
          <w:szCs w:val="28"/>
        </w:rPr>
        <w:t>:</w:t>
      </w:r>
      <w:r w:rsidRPr="001F0BAC">
        <w:rPr>
          <w:rFonts w:ascii="Times New Roman" w:hAnsi="Times New Roman"/>
          <w:sz w:val="28"/>
          <w:szCs w:val="28"/>
        </w:rPr>
        <w:t xml:space="preserve"> </w:t>
      </w:r>
      <w:r w:rsidRPr="00091C65">
        <w:rPr>
          <w:rFonts w:ascii="Times New Roman" w:hAnsi="Times New Roman"/>
          <w:b/>
          <w:sz w:val="28"/>
          <w:szCs w:val="28"/>
        </w:rPr>
        <w:t xml:space="preserve">налоговые доходы – </w:t>
      </w:r>
      <w:r>
        <w:rPr>
          <w:rFonts w:ascii="Times New Roman" w:hAnsi="Times New Roman"/>
          <w:b/>
          <w:sz w:val="28"/>
          <w:szCs w:val="28"/>
        </w:rPr>
        <w:t>54,7</w:t>
      </w:r>
      <w:r w:rsidRPr="00091C65">
        <w:rPr>
          <w:rFonts w:ascii="Times New Roman" w:hAnsi="Times New Roman"/>
          <w:b/>
          <w:sz w:val="28"/>
          <w:szCs w:val="28"/>
        </w:rPr>
        <w:t xml:space="preserve"> млн. рублей</w:t>
      </w:r>
      <w:r>
        <w:rPr>
          <w:rFonts w:ascii="Times New Roman" w:hAnsi="Times New Roman"/>
          <w:b/>
          <w:sz w:val="28"/>
          <w:szCs w:val="28"/>
        </w:rPr>
        <w:t xml:space="preserve"> и неналоговые доходы – 27,3</w:t>
      </w:r>
      <w:r w:rsidRPr="00EC09FB">
        <w:rPr>
          <w:rFonts w:ascii="Times New Roman" w:hAnsi="Times New Roman"/>
          <w:b/>
          <w:sz w:val="28"/>
          <w:szCs w:val="28"/>
        </w:rPr>
        <w:t xml:space="preserve"> млн. рублей</w:t>
      </w:r>
      <w:r>
        <w:rPr>
          <w:rFonts w:ascii="Times New Roman" w:hAnsi="Times New Roman"/>
          <w:sz w:val="28"/>
          <w:szCs w:val="28"/>
        </w:rPr>
        <w:t>.</w:t>
      </w:r>
    </w:p>
    <w:p w:rsidR="00931EBD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B76">
        <w:rPr>
          <w:rFonts w:ascii="Times New Roman" w:hAnsi="Times New Roman"/>
          <w:sz w:val="28"/>
          <w:szCs w:val="28"/>
        </w:rPr>
        <w:t xml:space="preserve">Уровень поступления доходов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B76">
        <w:rPr>
          <w:rFonts w:ascii="Times New Roman" w:hAnsi="Times New Roman"/>
          <w:sz w:val="28"/>
          <w:szCs w:val="28"/>
        </w:rPr>
        <w:t xml:space="preserve">по отношению к </w:t>
      </w:r>
      <w:r>
        <w:rPr>
          <w:rFonts w:ascii="Times New Roman" w:hAnsi="Times New Roman"/>
          <w:sz w:val="28"/>
          <w:szCs w:val="28"/>
        </w:rPr>
        <w:t xml:space="preserve">прошлому году </w:t>
      </w:r>
      <w:r w:rsidRPr="00577207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мен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шился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32,0</w:t>
      </w:r>
      <w:r w:rsidRPr="00577207">
        <w:rPr>
          <w:rFonts w:ascii="Times New Roman" w:hAnsi="Times New Roman"/>
          <w:b/>
          <w:sz w:val="28"/>
          <w:szCs w:val="28"/>
        </w:rPr>
        <w:t xml:space="preserve"> млн. рублей</w:t>
      </w:r>
      <w:r>
        <w:rPr>
          <w:rFonts w:ascii="Times New Roman" w:hAnsi="Times New Roman"/>
          <w:sz w:val="28"/>
          <w:szCs w:val="28"/>
        </w:rPr>
        <w:t>.</w:t>
      </w:r>
    </w:p>
    <w:p w:rsidR="00931EBD" w:rsidRPr="00053B76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f3"/>
        <w:tblW w:w="5000" w:type="pct"/>
        <w:tblLook w:val="04A0"/>
      </w:tblPr>
      <w:tblGrid>
        <w:gridCol w:w="3849"/>
        <w:gridCol w:w="2134"/>
        <w:gridCol w:w="2132"/>
        <w:gridCol w:w="1738"/>
      </w:tblGrid>
      <w:tr w:rsidR="00931EBD" w:rsidRPr="00040D35" w:rsidTr="00A50CF8">
        <w:tc>
          <w:tcPr>
            <w:tcW w:w="1970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040D3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Наименование</w:t>
            </w:r>
          </w:p>
        </w:tc>
        <w:tc>
          <w:tcPr>
            <w:tcW w:w="1099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D35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  <w:p w:rsidR="00931EBD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040D3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D35"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proofErr w:type="gramStart"/>
            <w:r w:rsidRPr="00040D3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040D35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098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D35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  <w:p w:rsidR="00931EBD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040D3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D35"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proofErr w:type="gramStart"/>
            <w:r w:rsidRPr="00040D3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040D35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834" w:type="pct"/>
          </w:tcPr>
          <w:p w:rsidR="00931EBD" w:rsidRPr="008E18E0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8E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пред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дущему году</w:t>
            </w:r>
          </w:p>
        </w:tc>
      </w:tr>
      <w:tr w:rsidR="00931EBD" w:rsidRPr="00040D35" w:rsidTr="00A50CF8">
        <w:trPr>
          <w:trHeight w:val="467"/>
        </w:trPr>
        <w:tc>
          <w:tcPr>
            <w:tcW w:w="1970" w:type="pct"/>
          </w:tcPr>
          <w:p w:rsidR="00931EBD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Доходы бюджета – всего</w:t>
            </w:r>
          </w:p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099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222,8</w:t>
            </w:r>
          </w:p>
        </w:tc>
        <w:tc>
          <w:tcPr>
            <w:tcW w:w="1098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190,8</w:t>
            </w:r>
          </w:p>
        </w:tc>
        <w:tc>
          <w:tcPr>
            <w:tcW w:w="834" w:type="pct"/>
          </w:tcPr>
          <w:p w:rsidR="00931EBD" w:rsidRPr="008E18E0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85,6</w:t>
            </w:r>
          </w:p>
        </w:tc>
      </w:tr>
      <w:tr w:rsidR="00931EBD" w:rsidRPr="00040D35" w:rsidTr="00A50CF8">
        <w:tc>
          <w:tcPr>
            <w:tcW w:w="1970" w:type="pct"/>
          </w:tcPr>
          <w:p w:rsidR="00931EBD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D032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Налоговые и неналоговые доходы</w:t>
            </w:r>
          </w:p>
          <w:p w:rsidR="00931EBD" w:rsidRPr="00D032FA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099" w:type="pct"/>
          </w:tcPr>
          <w:p w:rsidR="00931EBD" w:rsidRPr="00D032FA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FA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098" w:type="pct"/>
          </w:tcPr>
          <w:p w:rsidR="00931EBD" w:rsidRPr="00D032FA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34" w:type="pct"/>
          </w:tcPr>
          <w:p w:rsidR="00931EBD" w:rsidRPr="00D032FA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118,3</w:t>
            </w:r>
          </w:p>
        </w:tc>
      </w:tr>
      <w:tr w:rsidR="00931EBD" w:rsidRPr="00040D35" w:rsidTr="00A50CF8">
        <w:tc>
          <w:tcPr>
            <w:tcW w:w="1970" w:type="pct"/>
          </w:tcPr>
          <w:p w:rsidR="00931EBD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D032F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Безвозмездные поступления </w:t>
            </w:r>
          </w:p>
          <w:p w:rsidR="00931EBD" w:rsidRPr="00D032FA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099" w:type="pct"/>
          </w:tcPr>
          <w:p w:rsidR="00931EBD" w:rsidRPr="00D032FA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FA">
              <w:rPr>
                <w:rFonts w:ascii="Times New Roman" w:hAnsi="Times New Roman"/>
                <w:sz w:val="24"/>
                <w:szCs w:val="24"/>
              </w:rPr>
              <w:t>153,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8" w:type="pct"/>
          </w:tcPr>
          <w:p w:rsidR="00931EBD" w:rsidRPr="00D032FA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  <w:tc>
          <w:tcPr>
            <w:tcW w:w="834" w:type="pct"/>
          </w:tcPr>
          <w:p w:rsidR="00931EBD" w:rsidRPr="00D032FA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</w:tbl>
    <w:p w:rsidR="00931EBD" w:rsidRDefault="00931EBD" w:rsidP="00454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31EBD" w:rsidRPr="005068E6" w:rsidRDefault="00931EBD" w:rsidP="00454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D1C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Прогнозируемые поступления доходов в 2021 году составят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479,4 млн. руб., в 2022 году – 117,2 млн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уб., в 2023 году – 106,1 млн.руб., в 2024 году – 108,4 млн.руб. </w:t>
      </w:r>
      <w:r w:rsidRPr="000D1C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31EBD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8E6">
        <w:rPr>
          <w:rFonts w:ascii="Times New Roman" w:hAnsi="Times New Roman"/>
          <w:sz w:val="28"/>
          <w:szCs w:val="28"/>
        </w:rPr>
        <w:t>Расходная часть бюджета</w:t>
      </w:r>
      <w:r w:rsidRPr="00A826BE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2020 год составила </w:t>
      </w:r>
      <w:r w:rsidRPr="005068E6">
        <w:rPr>
          <w:rFonts w:ascii="Times New Roman" w:hAnsi="Times New Roman"/>
          <w:sz w:val="28"/>
          <w:szCs w:val="28"/>
        </w:rPr>
        <w:t>187,4 млн.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D35">
        <w:rPr>
          <w:rFonts w:ascii="Times New Roman" w:hAnsi="Times New Roman"/>
          <w:sz w:val="28"/>
          <w:szCs w:val="28"/>
        </w:rPr>
        <w:t>О</w:t>
      </w:r>
      <w:r w:rsidRPr="00040D35">
        <w:rPr>
          <w:rFonts w:ascii="Times New Roman" w:hAnsi="Times New Roman"/>
          <w:sz w:val="28"/>
          <w:szCs w:val="28"/>
        </w:rPr>
        <w:t>с</w:t>
      </w:r>
      <w:r w:rsidRPr="00040D35">
        <w:rPr>
          <w:rFonts w:ascii="Times New Roman" w:hAnsi="Times New Roman"/>
          <w:sz w:val="28"/>
          <w:szCs w:val="28"/>
        </w:rPr>
        <w:t>новная часть бюджетных средств была направлена на жилищно-коммунальное хозяйство.</w:t>
      </w:r>
    </w:p>
    <w:p w:rsidR="00931EBD" w:rsidRPr="00040D35" w:rsidRDefault="00931EBD" w:rsidP="004545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f3"/>
        <w:tblW w:w="5000" w:type="pct"/>
        <w:tblLook w:val="04A0"/>
      </w:tblPr>
      <w:tblGrid>
        <w:gridCol w:w="3849"/>
        <w:gridCol w:w="2134"/>
        <w:gridCol w:w="2132"/>
        <w:gridCol w:w="1738"/>
      </w:tblGrid>
      <w:tr w:rsidR="00931EBD" w:rsidRPr="00040D35" w:rsidTr="00A50CF8">
        <w:tc>
          <w:tcPr>
            <w:tcW w:w="1970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040D3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Наименование</w:t>
            </w:r>
          </w:p>
        </w:tc>
        <w:tc>
          <w:tcPr>
            <w:tcW w:w="1099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D35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  <w:p w:rsidR="00931EBD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040D3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D35"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proofErr w:type="gramStart"/>
            <w:r w:rsidRPr="00040D3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040D35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098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D35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  <w:p w:rsidR="00931EBD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040D3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D35"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proofErr w:type="gramStart"/>
            <w:r w:rsidRPr="00040D3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040D35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834" w:type="pct"/>
          </w:tcPr>
          <w:p w:rsidR="00931EBD" w:rsidRPr="008E18E0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8E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пред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дущему году</w:t>
            </w:r>
          </w:p>
        </w:tc>
      </w:tr>
      <w:tr w:rsidR="00931EBD" w:rsidRPr="00040D35" w:rsidTr="00A50CF8">
        <w:tc>
          <w:tcPr>
            <w:tcW w:w="1970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D3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99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1098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834" w:type="pct"/>
          </w:tcPr>
          <w:p w:rsidR="00931EBD" w:rsidRPr="008E18E0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31EBD" w:rsidRPr="00040D35" w:rsidTr="00A50CF8">
        <w:tc>
          <w:tcPr>
            <w:tcW w:w="1970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D3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Нац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иональная</w:t>
            </w:r>
            <w:r w:rsidRPr="00040D3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 экономика</w:t>
            </w:r>
          </w:p>
        </w:tc>
        <w:tc>
          <w:tcPr>
            <w:tcW w:w="1099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098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34" w:type="pct"/>
          </w:tcPr>
          <w:p w:rsidR="00931EBD" w:rsidRPr="008E18E0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931EBD" w:rsidRPr="00040D35" w:rsidTr="00A50CF8">
        <w:tc>
          <w:tcPr>
            <w:tcW w:w="1970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D3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ЖКХ</w:t>
            </w:r>
          </w:p>
        </w:tc>
        <w:tc>
          <w:tcPr>
            <w:tcW w:w="1099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119,2</w:t>
            </w:r>
          </w:p>
        </w:tc>
        <w:tc>
          <w:tcPr>
            <w:tcW w:w="1098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82,4</w:t>
            </w:r>
          </w:p>
        </w:tc>
        <w:tc>
          <w:tcPr>
            <w:tcW w:w="834" w:type="pct"/>
          </w:tcPr>
          <w:p w:rsidR="00931EBD" w:rsidRPr="008E18E0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69,1</w:t>
            </w:r>
          </w:p>
        </w:tc>
      </w:tr>
      <w:tr w:rsidR="00931EBD" w:rsidRPr="00040D35" w:rsidTr="00A50CF8">
        <w:tc>
          <w:tcPr>
            <w:tcW w:w="1970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D3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Культура</w:t>
            </w:r>
          </w:p>
        </w:tc>
        <w:tc>
          <w:tcPr>
            <w:tcW w:w="1099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1098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834" w:type="pct"/>
          </w:tcPr>
          <w:p w:rsidR="00931EBD" w:rsidRPr="008E18E0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</w:tr>
      <w:tr w:rsidR="00931EBD" w:rsidRPr="00040D35" w:rsidTr="00A50CF8">
        <w:tc>
          <w:tcPr>
            <w:tcW w:w="1970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Социальная</w:t>
            </w:r>
            <w:r w:rsidRPr="00040D3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 политика</w:t>
            </w:r>
          </w:p>
        </w:tc>
        <w:tc>
          <w:tcPr>
            <w:tcW w:w="1099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</w:t>
            </w:r>
            <w:r w:rsidRPr="009D4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98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834" w:type="pct"/>
          </w:tcPr>
          <w:p w:rsidR="00931EBD" w:rsidRPr="008E18E0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85,4</w:t>
            </w:r>
          </w:p>
        </w:tc>
      </w:tr>
      <w:tr w:rsidR="00931EBD" w:rsidRPr="00040D35" w:rsidTr="00A50CF8">
        <w:tc>
          <w:tcPr>
            <w:tcW w:w="1970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D3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Спорт</w:t>
            </w:r>
          </w:p>
        </w:tc>
        <w:tc>
          <w:tcPr>
            <w:tcW w:w="1099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098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834" w:type="pct"/>
          </w:tcPr>
          <w:p w:rsidR="00931EBD" w:rsidRPr="008E18E0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31EBD" w:rsidRPr="00040D35" w:rsidTr="00A50CF8">
        <w:tc>
          <w:tcPr>
            <w:tcW w:w="1970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040D3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Прочие расходы</w:t>
            </w:r>
          </w:p>
        </w:tc>
        <w:tc>
          <w:tcPr>
            <w:tcW w:w="1099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098" w:type="pct"/>
          </w:tcPr>
          <w:p w:rsidR="00931EBD" w:rsidRPr="00040D35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834" w:type="pct"/>
          </w:tcPr>
          <w:p w:rsidR="00931EBD" w:rsidRPr="008E18E0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931EBD" w:rsidRPr="00A34654" w:rsidTr="00A50CF8">
        <w:tc>
          <w:tcPr>
            <w:tcW w:w="1970" w:type="pct"/>
          </w:tcPr>
          <w:p w:rsidR="00931EBD" w:rsidRPr="00A34654" w:rsidRDefault="00931EBD" w:rsidP="004545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4654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099" w:type="pct"/>
          </w:tcPr>
          <w:p w:rsidR="00931EBD" w:rsidRPr="00A34654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222,1</w:t>
            </w:r>
          </w:p>
        </w:tc>
        <w:tc>
          <w:tcPr>
            <w:tcW w:w="1098" w:type="pct"/>
          </w:tcPr>
          <w:p w:rsidR="00931EBD" w:rsidRPr="00A34654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187,4</w:t>
            </w:r>
          </w:p>
        </w:tc>
        <w:tc>
          <w:tcPr>
            <w:tcW w:w="834" w:type="pct"/>
          </w:tcPr>
          <w:p w:rsidR="00931EBD" w:rsidRPr="008E18E0" w:rsidRDefault="00931EBD" w:rsidP="00454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84,4</w:t>
            </w:r>
          </w:p>
        </w:tc>
      </w:tr>
    </w:tbl>
    <w:p w:rsidR="00931EBD" w:rsidRDefault="00931EBD" w:rsidP="004545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EBD" w:rsidRDefault="00931EBD" w:rsidP="004545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Местный бюджет на 2020</w:t>
      </w:r>
      <w:r w:rsidRPr="00593D56">
        <w:rPr>
          <w:rFonts w:ascii="Times New Roman" w:hAnsi="Times New Roman"/>
          <w:sz w:val="28"/>
          <w:szCs w:val="28"/>
        </w:rPr>
        <w:t xml:space="preserve"> год был сформирован на основе утвержденных муниципальных программ, разработанных в соответствии с Бюджетным коде</w:t>
      </w:r>
      <w:r w:rsidRPr="00593D56">
        <w:rPr>
          <w:rFonts w:ascii="Times New Roman" w:hAnsi="Times New Roman"/>
          <w:sz w:val="28"/>
          <w:szCs w:val="28"/>
        </w:rPr>
        <w:t>к</w:t>
      </w:r>
      <w:r w:rsidRPr="00593D56">
        <w:rPr>
          <w:rFonts w:ascii="Times New Roman" w:hAnsi="Times New Roman"/>
          <w:sz w:val="28"/>
          <w:szCs w:val="28"/>
        </w:rPr>
        <w:lastRenderedPageBreak/>
        <w:t>сом</w:t>
      </w:r>
      <w:r w:rsidRPr="00B0651D">
        <w:rPr>
          <w:rFonts w:ascii="Times New Roman" w:hAnsi="Times New Roman"/>
          <w:sz w:val="28"/>
          <w:szCs w:val="28"/>
        </w:rPr>
        <w:t>.</w:t>
      </w:r>
      <w:r w:rsidRPr="00B0651D">
        <w:rPr>
          <w:rFonts w:ascii="Times New Roman" w:hAnsi="Times New Roman"/>
          <w:b/>
          <w:sz w:val="28"/>
          <w:szCs w:val="28"/>
        </w:rPr>
        <w:t xml:space="preserve"> </w:t>
      </w:r>
      <w:r w:rsidRPr="00443567">
        <w:rPr>
          <w:rFonts w:ascii="Times New Roman" w:hAnsi="Times New Roman"/>
          <w:sz w:val="28"/>
          <w:szCs w:val="28"/>
        </w:rPr>
        <w:t>В 2020 году администрация работала по 18 муниципальным программам.</w:t>
      </w:r>
      <w:r w:rsidRPr="004079BA">
        <w:t xml:space="preserve"> </w:t>
      </w:r>
      <w:r w:rsidRPr="004079BA">
        <w:rPr>
          <w:rFonts w:ascii="Times New Roman" w:hAnsi="Times New Roman"/>
          <w:sz w:val="28"/>
          <w:szCs w:val="28"/>
        </w:rPr>
        <w:t xml:space="preserve">Расходы по ним составили </w:t>
      </w:r>
      <w:r>
        <w:rPr>
          <w:rFonts w:ascii="Times New Roman" w:hAnsi="Times New Roman"/>
          <w:sz w:val="28"/>
          <w:szCs w:val="28"/>
        </w:rPr>
        <w:t>111,3</w:t>
      </w:r>
      <w:r w:rsidRPr="004079BA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079BA">
        <w:rPr>
          <w:rFonts w:ascii="Times New Roman" w:hAnsi="Times New Roman"/>
          <w:sz w:val="28"/>
          <w:szCs w:val="28"/>
        </w:rPr>
        <w:t>р</w:t>
      </w:r>
      <w:proofErr w:type="gramEnd"/>
      <w:r w:rsidRPr="004079BA">
        <w:rPr>
          <w:rFonts w:ascii="Times New Roman" w:hAnsi="Times New Roman"/>
          <w:sz w:val="28"/>
          <w:szCs w:val="28"/>
        </w:rPr>
        <w:t xml:space="preserve">уб. </w:t>
      </w:r>
    </w:p>
    <w:p w:rsidR="00931EBD" w:rsidRDefault="00931EBD" w:rsidP="004545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EBD" w:rsidRPr="00A945C7" w:rsidRDefault="00931EBD" w:rsidP="0045457F">
      <w:pPr>
        <w:pStyle w:val="af1"/>
        <w:widowControl w:val="0"/>
        <w:jc w:val="both"/>
        <w:rPr>
          <w:rFonts w:ascii="Times New Roman" w:hAnsi="Times New Roman"/>
          <w:sz w:val="28"/>
          <w:szCs w:val="28"/>
        </w:rPr>
      </w:pPr>
      <w:r w:rsidRPr="00A945C7">
        <w:rPr>
          <w:rFonts w:ascii="Times New Roman" w:hAnsi="Times New Roman"/>
          <w:sz w:val="28"/>
          <w:szCs w:val="28"/>
        </w:rPr>
        <w:tab/>
        <w:t>Исходя из объема доходов бюджета поселения</w:t>
      </w:r>
      <w:r>
        <w:rPr>
          <w:rFonts w:ascii="Times New Roman" w:hAnsi="Times New Roman"/>
          <w:sz w:val="28"/>
          <w:szCs w:val="28"/>
        </w:rPr>
        <w:t>,</w:t>
      </w:r>
      <w:r w:rsidRPr="00A945C7">
        <w:rPr>
          <w:rFonts w:ascii="Times New Roman" w:hAnsi="Times New Roman"/>
          <w:sz w:val="28"/>
          <w:szCs w:val="28"/>
        </w:rPr>
        <w:t xml:space="preserve"> спрогнозированы расходы</w:t>
      </w:r>
      <w:r w:rsidRPr="00A945C7">
        <w:rPr>
          <w:rFonts w:ascii="Times New Roman" w:hAnsi="Times New Roman"/>
          <w:b/>
          <w:sz w:val="28"/>
          <w:szCs w:val="28"/>
        </w:rPr>
        <w:t xml:space="preserve"> </w:t>
      </w:r>
      <w:r w:rsidRPr="00A945C7">
        <w:rPr>
          <w:rFonts w:ascii="Times New Roman" w:hAnsi="Times New Roman"/>
          <w:sz w:val="28"/>
          <w:szCs w:val="28"/>
        </w:rPr>
        <w:t>бюджета на 2021 – 202</w:t>
      </w:r>
      <w:r>
        <w:rPr>
          <w:rFonts w:ascii="Times New Roman" w:hAnsi="Times New Roman"/>
          <w:sz w:val="28"/>
          <w:szCs w:val="28"/>
        </w:rPr>
        <w:t>4</w:t>
      </w:r>
      <w:r w:rsidRPr="00A945C7">
        <w:rPr>
          <w:rFonts w:ascii="Times New Roman" w:hAnsi="Times New Roman"/>
          <w:sz w:val="28"/>
          <w:szCs w:val="28"/>
        </w:rPr>
        <w:t xml:space="preserve"> годы:</w:t>
      </w:r>
    </w:p>
    <w:p w:rsidR="00931EBD" w:rsidRPr="00A945C7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5C7">
        <w:rPr>
          <w:rFonts w:ascii="Times New Roman" w:hAnsi="Times New Roman"/>
          <w:sz w:val="28"/>
          <w:szCs w:val="28"/>
        </w:rPr>
        <w:t xml:space="preserve">на 2021 год – </w:t>
      </w:r>
      <w:r>
        <w:rPr>
          <w:rFonts w:ascii="Times New Roman" w:hAnsi="Times New Roman"/>
          <w:sz w:val="28"/>
          <w:szCs w:val="28"/>
        </w:rPr>
        <w:t>488,1млн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A945C7">
        <w:rPr>
          <w:rFonts w:ascii="Times New Roman" w:hAnsi="Times New Roman"/>
          <w:sz w:val="28"/>
          <w:szCs w:val="28"/>
        </w:rPr>
        <w:t>р</w:t>
      </w:r>
      <w:proofErr w:type="gramEnd"/>
      <w:r w:rsidRPr="00A945C7">
        <w:rPr>
          <w:rFonts w:ascii="Times New Roman" w:hAnsi="Times New Roman"/>
          <w:sz w:val="28"/>
          <w:szCs w:val="28"/>
        </w:rPr>
        <w:t xml:space="preserve">уб. </w:t>
      </w:r>
    </w:p>
    <w:p w:rsidR="00931EBD" w:rsidRPr="00A945C7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5C7">
        <w:rPr>
          <w:rFonts w:ascii="Times New Roman" w:hAnsi="Times New Roman"/>
          <w:sz w:val="28"/>
          <w:szCs w:val="28"/>
        </w:rPr>
        <w:t xml:space="preserve">на 2022 год – </w:t>
      </w:r>
      <w:r>
        <w:rPr>
          <w:rFonts w:ascii="Times New Roman" w:hAnsi="Times New Roman"/>
          <w:sz w:val="28"/>
          <w:szCs w:val="28"/>
        </w:rPr>
        <w:t>125,8</w:t>
      </w:r>
      <w:r w:rsidRPr="00A94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A945C7">
        <w:rPr>
          <w:rFonts w:ascii="Times New Roman" w:hAnsi="Times New Roman"/>
          <w:sz w:val="28"/>
          <w:szCs w:val="28"/>
        </w:rPr>
        <w:t>р</w:t>
      </w:r>
      <w:proofErr w:type="gramEnd"/>
      <w:r w:rsidRPr="00A945C7">
        <w:rPr>
          <w:rFonts w:ascii="Times New Roman" w:hAnsi="Times New Roman"/>
          <w:sz w:val="28"/>
          <w:szCs w:val="28"/>
        </w:rPr>
        <w:t xml:space="preserve">уб. </w:t>
      </w:r>
    </w:p>
    <w:p w:rsidR="00931EBD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5C7">
        <w:rPr>
          <w:rFonts w:ascii="Times New Roman" w:hAnsi="Times New Roman"/>
          <w:sz w:val="28"/>
          <w:szCs w:val="28"/>
        </w:rPr>
        <w:t xml:space="preserve">на 2023 год – </w:t>
      </w:r>
      <w:r>
        <w:rPr>
          <w:rFonts w:ascii="Times New Roman" w:hAnsi="Times New Roman"/>
          <w:sz w:val="28"/>
          <w:szCs w:val="28"/>
        </w:rPr>
        <w:t>110,7 млн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A945C7">
        <w:rPr>
          <w:rFonts w:ascii="Times New Roman" w:hAnsi="Times New Roman"/>
          <w:sz w:val="28"/>
          <w:szCs w:val="28"/>
        </w:rPr>
        <w:t>р</w:t>
      </w:r>
      <w:proofErr w:type="gramEnd"/>
      <w:r w:rsidRPr="00A945C7">
        <w:rPr>
          <w:rFonts w:ascii="Times New Roman" w:hAnsi="Times New Roman"/>
          <w:sz w:val="28"/>
          <w:szCs w:val="28"/>
        </w:rPr>
        <w:t>уб.</w:t>
      </w:r>
    </w:p>
    <w:p w:rsidR="00931EBD" w:rsidRPr="00A945C7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год – 112,5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A799D" w:rsidRDefault="005A799D" w:rsidP="0045457F">
      <w:pPr>
        <w:pStyle w:val="af1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1EBD" w:rsidRDefault="00931EBD" w:rsidP="0045457F">
      <w:pPr>
        <w:pStyle w:val="af1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05F5">
        <w:rPr>
          <w:rFonts w:ascii="Times New Roman" w:hAnsi="Times New Roman"/>
          <w:b/>
          <w:sz w:val="28"/>
          <w:szCs w:val="28"/>
          <w:lang w:val="en-US"/>
        </w:rPr>
        <w:t>X</w:t>
      </w:r>
      <w:r w:rsidRPr="005F05F5">
        <w:rPr>
          <w:rFonts w:ascii="Times New Roman" w:hAnsi="Times New Roman"/>
          <w:b/>
          <w:sz w:val="28"/>
          <w:szCs w:val="28"/>
        </w:rPr>
        <w:t>. Рынок труда и занятость населения</w:t>
      </w:r>
    </w:p>
    <w:p w:rsidR="00931EBD" w:rsidRDefault="00931EBD" w:rsidP="0045457F">
      <w:pPr>
        <w:pStyle w:val="14"/>
        <w:widowControl w:val="0"/>
      </w:pPr>
      <w:r>
        <w:t>По данным Центра занятости населения уровень зарегистрированной бе</w:t>
      </w:r>
      <w:r>
        <w:t>з</w:t>
      </w:r>
      <w:r>
        <w:t>работицы на 1 января 2021 г. составил  1,2 % (100 человек), по сравнению с с</w:t>
      </w:r>
      <w:r>
        <w:t>о</w:t>
      </w:r>
      <w:r>
        <w:t>ответствующим периодом  2019 года существенно увеличился (2019 год – 0,38%, 32 человека) в связи с введенными в организациях карантинными мер</w:t>
      </w:r>
      <w:r>
        <w:t>а</w:t>
      </w:r>
      <w:r>
        <w:t xml:space="preserve">ми по борьбе с </w:t>
      </w:r>
      <w:proofErr w:type="spellStart"/>
      <w:r>
        <w:t>коронавирусной</w:t>
      </w:r>
      <w:proofErr w:type="spellEnd"/>
      <w:r>
        <w:t xml:space="preserve"> инфекцией.  На конец отчетного года прогн</w:t>
      </w:r>
      <w:r>
        <w:t>о</w:t>
      </w:r>
      <w:r>
        <w:t xml:space="preserve">зируется снижение  уровня безработицы до 0,6%. На период 2022-2024 годы прогнозируется постепенное снижение показателя. </w:t>
      </w:r>
    </w:p>
    <w:p w:rsidR="00931EBD" w:rsidRDefault="00931EBD" w:rsidP="0045457F">
      <w:pPr>
        <w:pStyle w:val="14"/>
        <w:widowControl w:val="0"/>
      </w:pPr>
      <w:r>
        <w:t>Количество вакансий, заявленных предприятиями, в центр занятости н</w:t>
      </w:r>
      <w:r>
        <w:t>а</w:t>
      </w:r>
      <w:r>
        <w:t xml:space="preserve">селения </w:t>
      </w:r>
      <w:proofErr w:type="gramStart"/>
      <w:r>
        <w:t>на конец</w:t>
      </w:r>
      <w:proofErr w:type="gramEnd"/>
      <w:r>
        <w:t xml:space="preserve"> 2020 года составило 79 единиц. На период 2021-2024 годов прогнозируется увеличение количества вакансий до 170 единиц.</w:t>
      </w:r>
    </w:p>
    <w:p w:rsidR="00931EBD" w:rsidRDefault="00931EBD" w:rsidP="0045457F">
      <w:pPr>
        <w:pStyle w:val="14"/>
        <w:widowControl w:val="0"/>
        <w:rPr>
          <w:szCs w:val="28"/>
        </w:rPr>
      </w:pPr>
      <w:r>
        <w:rPr>
          <w:szCs w:val="28"/>
        </w:rPr>
        <w:t>Численность занятых в экономике в 2020 году 3898 человек. Прогнозир</w:t>
      </w:r>
      <w:r>
        <w:rPr>
          <w:szCs w:val="28"/>
        </w:rPr>
        <w:t>у</w:t>
      </w:r>
      <w:r>
        <w:rPr>
          <w:szCs w:val="28"/>
        </w:rPr>
        <w:t>ется на период 2021-2024 годы снижение показателя до 3 840 человек.</w:t>
      </w:r>
    </w:p>
    <w:p w:rsidR="00931EBD" w:rsidRPr="00F47584" w:rsidRDefault="00931EBD" w:rsidP="004545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Среднемесячная заработная плата одного работника по крупным и 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ним предприятиям за январь  - декабрь 2020 г. составила 36 318  рублей, что на 3,5% больше, чем в 2019 году (35 081 рублей). </w:t>
      </w: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2021 года прогнозир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 увеличение среднемесячной заработной платы до 38 858 рублей, которое планируется обеспечить за счет следующих мероприятий:</w:t>
      </w:r>
    </w:p>
    <w:p w:rsidR="00931EBD" w:rsidRDefault="00931EBD" w:rsidP="00454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 Ленинградской области заключено региональное соглашение о мин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 xml:space="preserve">мальной заработной плате в Ленинградской области на 2021 год, заключенное между </w:t>
      </w:r>
      <w:r>
        <w:rPr>
          <w:rFonts w:ascii="Times New Roman" w:hAnsi="Times New Roman"/>
          <w:sz w:val="28"/>
          <w:szCs w:val="28"/>
        </w:rPr>
        <w:t>Правительством Ленинградской области, общественной организацией  Межрегиональное Санкт-Петербурга и Ленинградской области объединение организаций профсоюзов «Ленинградская Федерация Профсоюзов» и реги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нальным объединением работодателей «Союз промышленников и предприн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мателей Ленинградской области».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В соответствии с этим соглашением </w:t>
      </w:r>
      <w:r>
        <w:rPr>
          <w:rFonts w:ascii="Times New Roman" w:hAnsi="Times New Roman"/>
          <w:sz w:val="28"/>
          <w:szCs w:val="28"/>
        </w:rPr>
        <w:t xml:space="preserve">размер минимальной заработной платы с 1 января 2021 года в Ленинградской области установлен </w:t>
      </w:r>
      <w:r w:rsidRPr="00A874B3">
        <w:rPr>
          <w:rStyle w:val="markedcontent"/>
          <w:rFonts w:ascii="Times New Roman" w:hAnsi="Times New Roman"/>
          <w:sz w:val="28"/>
          <w:szCs w:val="28"/>
        </w:rPr>
        <w:t>с 1 января 2021 года в сумме 12 800</w:t>
      </w:r>
      <w:r>
        <w:rPr>
          <w:rStyle w:val="markedcontent"/>
          <w:rFonts w:ascii="Times New Roman" w:hAnsi="Times New Roman"/>
          <w:sz w:val="28"/>
          <w:szCs w:val="28"/>
        </w:rPr>
        <w:t xml:space="preserve"> рублей, с 1 апреля 2021 года в сумме 13 000 рублей, с 1 сентября 2021 года в сумме 13 315 рублей, с 1 декабря 2021 года в сумме 14 250 рублей;</w:t>
      </w:r>
      <w:proofErr w:type="gramEnd"/>
    </w:p>
    <w:p w:rsidR="00931EBD" w:rsidRDefault="00931EBD" w:rsidP="004545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</w:t>
      </w:r>
      <w:proofErr w:type="gramStart"/>
      <w:r>
        <w:rPr>
          <w:rFonts w:ascii="Times New Roman" w:hAnsi="Times New Roman"/>
          <w:sz w:val="28"/>
          <w:szCs w:val="28"/>
        </w:rPr>
        <w:t>уровня оплаты  труда  работников бюджетной сферы</w:t>
      </w:r>
      <w:proofErr w:type="gramEnd"/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водится в рамках исполнения «майских» Указов Президента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 от 7 мая 2012 г.</w:t>
      </w:r>
    </w:p>
    <w:p w:rsidR="00931EBD" w:rsidRPr="00E144E6" w:rsidRDefault="00931EBD" w:rsidP="004545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2022-2024 годов также прогнозируется рост заработной платы.</w:t>
      </w:r>
    </w:p>
    <w:p w:rsidR="005A799D" w:rsidRDefault="005A799D" w:rsidP="0045457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1EBD" w:rsidRDefault="00931EBD" w:rsidP="0045457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44E6">
        <w:rPr>
          <w:rFonts w:ascii="Times New Roman" w:hAnsi="Times New Roman"/>
          <w:b/>
          <w:sz w:val="28"/>
          <w:szCs w:val="28"/>
        </w:rPr>
        <w:t xml:space="preserve">Перечень основных проблем, </w:t>
      </w:r>
    </w:p>
    <w:p w:rsidR="00931EBD" w:rsidRPr="00E144E6" w:rsidRDefault="00931EBD" w:rsidP="0045457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144E6">
        <w:rPr>
          <w:rFonts w:ascii="Times New Roman" w:hAnsi="Times New Roman"/>
          <w:b/>
          <w:sz w:val="28"/>
          <w:szCs w:val="28"/>
        </w:rPr>
        <w:t>сдерживающих</w:t>
      </w:r>
      <w:proofErr w:type="gramEnd"/>
      <w:r w:rsidRPr="00E144E6">
        <w:rPr>
          <w:rFonts w:ascii="Times New Roman" w:hAnsi="Times New Roman"/>
          <w:b/>
          <w:sz w:val="28"/>
          <w:szCs w:val="28"/>
        </w:rPr>
        <w:t xml:space="preserve"> социально-экономическое развитие моногорода</w:t>
      </w:r>
    </w:p>
    <w:p w:rsidR="00931EBD" w:rsidRPr="00DC2A29" w:rsidRDefault="00931EBD" w:rsidP="0045457F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2A29">
        <w:rPr>
          <w:rFonts w:ascii="Times New Roman" w:hAnsi="Times New Roman"/>
          <w:sz w:val="28"/>
          <w:szCs w:val="28"/>
        </w:rPr>
        <w:t>Основные риски моногорода Сясьстрой:</w:t>
      </w:r>
    </w:p>
    <w:p w:rsidR="00931EBD" w:rsidRPr="00DC2A29" w:rsidRDefault="00931EBD" w:rsidP="0045457F">
      <w:pPr>
        <w:pStyle w:val="af1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457F">
        <w:rPr>
          <w:rFonts w:ascii="Times New Roman" w:hAnsi="Times New Roman"/>
          <w:sz w:val="28"/>
          <w:szCs w:val="28"/>
        </w:rPr>
        <w:t xml:space="preserve"> </w:t>
      </w:r>
      <w:r w:rsidRPr="00DC2A29">
        <w:rPr>
          <w:rFonts w:ascii="Times New Roman" w:hAnsi="Times New Roman"/>
          <w:sz w:val="28"/>
          <w:szCs w:val="28"/>
        </w:rPr>
        <w:t>превышение смертности над рождаемостью;</w:t>
      </w:r>
    </w:p>
    <w:p w:rsidR="00931EBD" w:rsidRPr="00DC2A29" w:rsidRDefault="00931EBD" w:rsidP="0045457F">
      <w:pPr>
        <w:pStyle w:val="af1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45457F">
        <w:rPr>
          <w:rFonts w:ascii="Times New Roman" w:hAnsi="Times New Roman"/>
          <w:sz w:val="28"/>
          <w:szCs w:val="28"/>
        </w:rPr>
        <w:t xml:space="preserve"> </w:t>
      </w:r>
      <w:r w:rsidRPr="00DC2A29">
        <w:rPr>
          <w:rFonts w:ascii="Times New Roman" w:hAnsi="Times New Roman"/>
          <w:sz w:val="28"/>
          <w:szCs w:val="28"/>
        </w:rPr>
        <w:t>отток квалифицированных трудовых ресурсов;</w:t>
      </w:r>
    </w:p>
    <w:p w:rsidR="00931EBD" w:rsidRDefault="00931EBD" w:rsidP="0045457F">
      <w:pPr>
        <w:pStyle w:val="af1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457F">
        <w:rPr>
          <w:rFonts w:ascii="Times New Roman" w:hAnsi="Times New Roman"/>
          <w:sz w:val="28"/>
          <w:szCs w:val="28"/>
        </w:rPr>
        <w:t xml:space="preserve"> </w:t>
      </w:r>
      <w:r w:rsidRPr="00DC2A29">
        <w:rPr>
          <w:rFonts w:ascii="Times New Roman" w:hAnsi="Times New Roman"/>
          <w:sz w:val="28"/>
          <w:szCs w:val="28"/>
        </w:rPr>
        <w:t>износ основных фондов инженерно-технической и транспортной инфрастру</w:t>
      </w:r>
      <w:r w:rsidRPr="00DC2A29">
        <w:rPr>
          <w:rFonts w:ascii="Times New Roman" w:hAnsi="Times New Roman"/>
          <w:sz w:val="28"/>
          <w:szCs w:val="28"/>
        </w:rPr>
        <w:t>к</w:t>
      </w:r>
      <w:r w:rsidRPr="00DC2A29">
        <w:rPr>
          <w:rFonts w:ascii="Times New Roman" w:hAnsi="Times New Roman"/>
          <w:sz w:val="28"/>
          <w:szCs w:val="28"/>
        </w:rPr>
        <w:t>туры, снижающих возможности реализации инвестиционных проектов, напра</w:t>
      </w:r>
      <w:r w:rsidRPr="00DC2A29">
        <w:rPr>
          <w:rFonts w:ascii="Times New Roman" w:hAnsi="Times New Roman"/>
          <w:sz w:val="28"/>
          <w:szCs w:val="28"/>
        </w:rPr>
        <w:t>в</w:t>
      </w:r>
      <w:r w:rsidRPr="00DC2A29">
        <w:rPr>
          <w:rFonts w:ascii="Times New Roman" w:hAnsi="Times New Roman"/>
          <w:sz w:val="28"/>
          <w:szCs w:val="28"/>
        </w:rPr>
        <w:t>ленных на диверсификацию экономики города</w:t>
      </w:r>
      <w:r>
        <w:rPr>
          <w:rFonts w:ascii="Times New Roman" w:hAnsi="Times New Roman"/>
          <w:sz w:val="28"/>
          <w:szCs w:val="28"/>
        </w:rPr>
        <w:t>.</w:t>
      </w:r>
    </w:p>
    <w:p w:rsidR="00931EBD" w:rsidRPr="00773F52" w:rsidRDefault="00931EBD" w:rsidP="0045457F">
      <w:pPr>
        <w:pStyle w:val="af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Имеются </w:t>
      </w:r>
      <w:r w:rsidRPr="00773F52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блемные вопросы, без решения которых</w:t>
      </w:r>
      <w:r w:rsidRPr="00773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перспективное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витие моногорода Сясьстрой не представляется возможным</w:t>
      </w:r>
      <w:r w:rsidRPr="00773F52">
        <w:rPr>
          <w:rFonts w:ascii="Times New Roman" w:hAnsi="Times New Roman"/>
          <w:sz w:val="28"/>
          <w:szCs w:val="28"/>
        </w:rPr>
        <w:t>:</w:t>
      </w:r>
    </w:p>
    <w:p w:rsidR="00931EBD" w:rsidRDefault="00931EBD" w:rsidP="0045457F">
      <w:pPr>
        <w:pStyle w:val="af2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строительство </w:t>
      </w:r>
      <w:r w:rsidRPr="00CB44C6">
        <w:rPr>
          <w:rFonts w:ascii="Times New Roman" w:hAnsi="Times New Roman"/>
          <w:color w:val="000000"/>
          <w:sz w:val="28"/>
          <w:szCs w:val="28"/>
        </w:rPr>
        <w:t>понизительной трансформаторной подстанции 110(35)/6кВ с двумя трансформаторами 10 МВА каждый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931EBD" w:rsidRDefault="00931EBD" w:rsidP="0045457F">
      <w:pPr>
        <w:pStyle w:val="af2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F52">
        <w:rPr>
          <w:rFonts w:ascii="Times New Roman" w:hAnsi="Times New Roman"/>
          <w:sz w:val="28"/>
          <w:szCs w:val="28"/>
        </w:rPr>
        <w:t>- реконструкция ГРС  «Сясьстрой»</w:t>
      </w:r>
      <w:r w:rsidRPr="00773F52">
        <w:rPr>
          <w:rFonts w:ascii="Times New Roman" w:hAnsi="Times New Roman"/>
          <w:iCs/>
          <w:sz w:val="28"/>
          <w:szCs w:val="28"/>
        </w:rPr>
        <w:t xml:space="preserve">, так как это является </w:t>
      </w:r>
      <w:r w:rsidRPr="00773F52">
        <w:rPr>
          <w:rFonts w:ascii="Times New Roman" w:hAnsi="Times New Roman"/>
          <w:sz w:val="28"/>
          <w:szCs w:val="28"/>
        </w:rPr>
        <w:t>наиважнейшим и пра</w:t>
      </w:r>
      <w:r w:rsidRPr="00773F52">
        <w:rPr>
          <w:rFonts w:ascii="Times New Roman" w:hAnsi="Times New Roman"/>
          <w:sz w:val="28"/>
          <w:szCs w:val="28"/>
        </w:rPr>
        <w:t>к</w:t>
      </w:r>
      <w:r w:rsidRPr="00773F52">
        <w:rPr>
          <w:rFonts w:ascii="Times New Roman" w:hAnsi="Times New Roman"/>
          <w:sz w:val="28"/>
          <w:szCs w:val="28"/>
        </w:rPr>
        <w:t>тически единственным фактором, сдерживающим процессы диверсификации экономики города;</w:t>
      </w:r>
    </w:p>
    <w:p w:rsidR="00931EBD" w:rsidRDefault="00931EBD" w:rsidP="0045457F">
      <w:pPr>
        <w:pStyle w:val="af2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F52">
        <w:rPr>
          <w:rFonts w:ascii="Times New Roman" w:hAnsi="Times New Roman"/>
          <w:sz w:val="28"/>
          <w:szCs w:val="28"/>
        </w:rPr>
        <w:t>- реконструкция канализационных очистных сооружений в Сясьстрой;</w:t>
      </w:r>
    </w:p>
    <w:p w:rsidR="00A967E2" w:rsidRDefault="00931EBD" w:rsidP="0045457F">
      <w:pPr>
        <w:pStyle w:val="af2"/>
        <w:widowControl w:val="0"/>
        <w:spacing w:after="0" w:line="240" w:lineRule="auto"/>
        <w:ind w:left="0"/>
        <w:jc w:val="both"/>
        <w:rPr>
          <w:b/>
          <w:bCs/>
          <w:color w:val="000000"/>
          <w:sz w:val="28"/>
          <w:szCs w:val="28"/>
          <w:lang w:eastAsia="ru-RU"/>
        </w:rPr>
      </w:pPr>
      <w:r w:rsidRPr="00773F52">
        <w:rPr>
          <w:rFonts w:ascii="Times New Roman" w:hAnsi="Times New Roman"/>
          <w:sz w:val="28"/>
          <w:szCs w:val="28"/>
        </w:rPr>
        <w:t>- проектирование физкультурно-оздоровительного комплекса в г</w:t>
      </w:r>
      <w:proofErr w:type="gramStart"/>
      <w:r w:rsidRPr="00773F52">
        <w:rPr>
          <w:rFonts w:ascii="Times New Roman" w:hAnsi="Times New Roman"/>
          <w:sz w:val="28"/>
          <w:szCs w:val="28"/>
        </w:rPr>
        <w:t>.С</w:t>
      </w:r>
      <w:proofErr w:type="gramEnd"/>
      <w:r w:rsidRPr="00773F52">
        <w:rPr>
          <w:rFonts w:ascii="Times New Roman" w:hAnsi="Times New Roman"/>
          <w:sz w:val="28"/>
          <w:szCs w:val="28"/>
        </w:rPr>
        <w:t>ясьстрой</w:t>
      </w:r>
      <w:r w:rsidR="00CB01B3">
        <w:rPr>
          <w:rFonts w:ascii="Times New Roman" w:hAnsi="Times New Roman"/>
          <w:sz w:val="28"/>
          <w:szCs w:val="28"/>
        </w:rPr>
        <w:t>.</w:t>
      </w:r>
    </w:p>
    <w:sectPr w:rsidR="00A967E2" w:rsidSect="005A799D">
      <w:pgSz w:w="11906" w:h="16838" w:code="9"/>
      <w:pgMar w:top="709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">
    <w:nsid w:val="1C790562"/>
    <w:multiLevelType w:val="hybridMultilevel"/>
    <w:tmpl w:val="5EEAB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C5CBE"/>
    <w:multiLevelType w:val="multilevel"/>
    <w:tmpl w:val="8026B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93164B"/>
    <w:multiLevelType w:val="hybridMultilevel"/>
    <w:tmpl w:val="C1D6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13654"/>
    <w:multiLevelType w:val="hybridMultilevel"/>
    <w:tmpl w:val="1034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62F8"/>
    <w:multiLevelType w:val="multilevel"/>
    <w:tmpl w:val="1714B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CA3708"/>
    <w:multiLevelType w:val="hybridMultilevel"/>
    <w:tmpl w:val="17DCD424"/>
    <w:lvl w:ilvl="0" w:tplc="437EA3F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5D2EA3"/>
    <w:multiLevelType w:val="hybridMultilevel"/>
    <w:tmpl w:val="7A429548"/>
    <w:lvl w:ilvl="0" w:tplc="757A4ED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B62096"/>
    <w:multiLevelType w:val="multilevel"/>
    <w:tmpl w:val="8D0A5A1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FC43D2"/>
    <w:multiLevelType w:val="multilevel"/>
    <w:tmpl w:val="34CCF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F34E7C"/>
    <w:multiLevelType w:val="hybridMultilevel"/>
    <w:tmpl w:val="CACE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40340"/>
    <w:rsid w:val="00030D8E"/>
    <w:rsid w:val="000972DE"/>
    <w:rsid w:val="00182477"/>
    <w:rsid w:val="001E2F24"/>
    <w:rsid w:val="00204FBB"/>
    <w:rsid w:val="002260D9"/>
    <w:rsid w:val="00240340"/>
    <w:rsid w:val="00282203"/>
    <w:rsid w:val="002A2167"/>
    <w:rsid w:val="002D5662"/>
    <w:rsid w:val="00356A9A"/>
    <w:rsid w:val="003B53EB"/>
    <w:rsid w:val="003E020D"/>
    <w:rsid w:val="003F4333"/>
    <w:rsid w:val="0045457F"/>
    <w:rsid w:val="00480E49"/>
    <w:rsid w:val="00502513"/>
    <w:rsid w:val="00511EF0"/>
    <w:rsid w:val="00557F8C"/>
    <w:rsid w:val="005A799D"/>
    <w:rsid w:val="006B0375"/>
    <w:rsid w:val="00730CE2"/>
    <w:rsid w:val="007460EE"/>
    <w:rsid w:val="007811DD"/>
    <w:rsid w:val="007844DD"/>
    <w:rsid w:val="007870C4"/>
    <w:rsid w:val="007A60F8"/>
    <w:rsid w:val="007E1496"/>
    <w:rsid w:val="00814652"/>
    <w:rsid w:val="0086004B"/>
    <w:rsid w:val="008600EE"/>
    <w:rsid w:val="00894A38"/>
    <w:rsid w:val="00931EBD"/>
    <w:rsid w:val="00933212"/>
    <w:rsid w:val="00940462"/>
    <w:rsid w:val="00943E16"/>
    <w:rsid w:val="009D5372"/>
    <w:rsid w:val="00A0420D"/>
    <w:rsid w:val="00A62CB5"/>
    <w:rsid w:val="00A70ED4"/>
    <w:rsid w:val="00A75291"/>
    <w:rsid w:val="00A778C3"/>
    <w:rsid w:val="00A848E1"/>
    <w:rsid w:val="00A967E2"/>
    <w:rsid w:val="00AD3D7F"/>
    <w:rsid w:val="00C31D29"/>
    <w:rsid w:val="00C41FA8"/>
    <w:rsid w:val="00C57924"/>
    <w:rsid w:val="00CB01B3"/>
    <w:rsid w:val="00CD427B"/>
    <w:rsid w:val="00D96FE6"/>
    <w:rsid w:val="00DA4BFD"/>
    <w:rsid w:val="00DB33E0"/>
    <w:rsid w:val="00DD4128"/>
    <w:rsid w:val="00DE69AC"/>
    <w:rsid w:val="00E32C54"/>
    <w:rsid w:val="00EB2DB0"/>
    <w:rsid w:val="00EC5276"/>
    <w:rsid w:val="00F8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4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034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34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340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03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40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3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40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34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340"/>
    <w:rPr>
      <w:rFonts w:ascii="Segoe UI" w:eastAsia="Calibr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4034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034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0340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03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0340"/>
    <w:rPr>
      <w:b/>
      <w:bCs/>
    </w:rPr>
  </w:style>
  <w:style w:type="paragraph" w:styleId="2">
    <w:name w:val="Body Text 2"/>
    <w:basedOn w:val="a"/>
    <w:link w:val="20"/>
    <w:uiPriority w:val="99"/>
    <w:rsid w:val="00240340"/>
    <w:pPr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4034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240340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4034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Revision"/>
    <w:hidden/>
    <w:uiPriority w:val="99"/>
    <w:semiHidden/>
    <w:rsid w:val="00240340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rsid w:val="0024034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uiPriority w:val="99"/>
    <w:rsid w:val="002403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240340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4"/>
      <w:lang w:eastAsia="zh-CN"/>
    </w:rPr>
  </w:style>
  <w:style w:type="paragraph" w:customStyle="1" w:styleId="11">
    <w:name w:val="Стиль1"/>
    <w:basedOn w:val="af1"/>
    <w:link w:val="12"/>
    <w:qFormat/>
    <w:rsid w:val="00240340"/>
    <w:pPr>
      <w:suppressAutoHyphens/>
      <w:ind w:firstLine="709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1">
    <w:name w:val="No Spacing"/>
    <w:uiPriority w:val="1"/>
    <w:qFormat/>
    <w:rsid w:val="002403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Стиль1 Знак"/>
    <w:link w:val="11"/>
    <w:rsid w:val="0024034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2">
    <w:name w:val="List Paragraph"/>
    <w:basedOn w:val="a"/>
    <w:uiPriority w:val="34"/>
    <w:qFormat/>
    <w:rsid w:val="00240340"/>
    <w:pPr>
      <w:spacing w:after="200" w:line="276" w:lineRule="auto"/>
      <w:ind w:left="720"/>
      <w:contextualSpacing/>
    </w:pPr>
  </w:style>
  <w:style w:type="paragraph" w:customStyle="1" w:styleId="14">
    <w:name w:val="Обычный +14"/>
    <w:basedOn w:val="a"/>
    <w:link w:val="140"/>
    <w:rsid w:val="0024034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40">
    <w:name w:val="Обычный +14 Знак"/>
    <w:basedOn w:val="a0"/>
    <w:link w:val="14"/>
    <w:locked/>
    <w:rsid w:val="002403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240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240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1">
    <w:name w:val="14"/>
    <w:basedOn w:val="a"/>
    <w:rsid w:val="00240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240340"/>
    <w:rPr>
      <w:color w:val="0000FF"/>
      <w:u w:val="single"/>
    </w:rPr>
  </w:style>
  <w:style w:type="paragraph" w:customStyle="1" w:styleId="font5">
    <w:name w:val="font5"/>
    <w:basedOn w:val="a"/>
    <w:rsid w:val="002403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403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24034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2403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67">
    <w:name w:val="xl67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2403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2403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2403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2403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24034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24034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2403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24034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2403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2403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2403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2403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2403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2403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2403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24034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2403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403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2403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24034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24034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2403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2403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2403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24034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2403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paragraph" w:customStyle="1" w:styleId="xl96">
    <w:name w:val="xl96"/>
    <w:basedOn w:val="a"/>
    <w:rsid w:val="002403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24034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2403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4034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2403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24034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403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4034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403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4034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24034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4034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403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2403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4034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403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24034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24034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2403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2403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2403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2403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2403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2403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240340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2403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2403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2403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2403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240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"/>
    <w:rsid w:val="002403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"/>
    <w:rsid w:val="0024034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"/>
    <w:rsid w:val="0024034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rsid w:val="0024034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2403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24034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2403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24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2403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D0D0D"/>
      <w:sz w:val="20"/>
      <w:szCs w:val="20"/>
      <w:lang w:eastAsia="ru-RU"/>
    </w:rPr>
  </w:style>
  <w:style w:type="paragraph" w:customStyle="1" w:styleId="xl151">
    <w:name w:val="xl151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D0D0D"/>
      <w:sz w:val="20"/>
      <w:szCs w:val="20"/>
      <w:lang w:eastAsia="ru-RU"/>
    </w:rPr>
  </w:style>
  <w:style w:type="paragraph" w:customStyle="1" w:styleId="xl152">
    <w:name w:val="xl152"/>
    <w:basedOn w:val="a"/>
    <w:rsid w:val="002403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3">
    <w:name w:val="xl153"/>
    <w:basedOn w:val="a"/>
    <w:rsid w:val="002403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4">
    <w:name w:val="xl154"/>
    <w:basedOn w:val="a"/>
    <w:rsid w:val="002403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5">
    <w:name w:val="xl155"/>
    <w:basedOn w:val="a"/>
    <w:rsid w:val="0024034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xl156">
    <w:name w:val="xl156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2403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2403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2403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0">
    <w:name w:val="xl160"/>
    <w:basedOn w:val="a"/>
    <w:rsid w:val="002403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1">
    <w:name w:val="xl161"/>
    <w:basedOn w:val="a"/>
    <w:rsid w:val="002403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2">
    <w:name w:val="xl162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24034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2403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2403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2403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2403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403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24034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2403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a"/>
    <w:rsid w:val="002403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2403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3">
    <w:name w:val="xl173"/>
    <w:basedOn w:val="a"/>
    <w:rsid w:val="002403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4">
    <w:name w:val="xl174"/>
    <w:basedOn w:val="a"/>
    <w:rsid w:val="002403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5">
    <w:name w:val="xl175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24034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2403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24034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24034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2403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2403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3">
    <w:name w:val="xl183"/>
    <w:basedOn w:val="a"/>
    <w:rsid w:val="002403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4">
    <w:name w:val="xl184"/>
    <w:basedOn w:val="a"/>
    <w:rsid w:val="002403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5">
    <w:name w:val="xl185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6">
    <w:name w:val="xl186"/>
    <w:basedOn w:val="a"/>
    <w:rsid w:val="002403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7">
    <w:name w:val="xl187"/>
    <w:basedOn w:val="a"/>
    <w:rsid w:val="002403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8">
    <w:name w:val="xl188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2403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2403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2403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2">
    <w:name w:val="xl192"/>
    <w:basedOn w:val="a"/>
    <w:rsid w:val="002403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3">
    <w:name w:val="xl193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2403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2403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2403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7">
    <w:name w:val="xl197"/>
    <w:basedOn w:val="a"/>
    <w:rsid w:val="002403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8">
    <w:name w:val="xl198"/>
    <w:basedOn w:val="a"/>
    <w:rsid w:val="0024034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2403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240340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1">
    <w:name w:val="xl201"/>
    <w:basedOn w:val="a"/>
    <w:rsid w:val="002403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5">
    <w:name w:val="Strong"/>
    <w:basedOn w:val="a0"/>
    <w:uiPriority w:val="22"/>
    <w:qFormat/>
    <w:rsid w:val="00240340"/>
    <w:rPr>
      <w:b/>
      <w:bCs/>
    </w:rPr>
  </w:style>
  <w:style w:type="paragraph" w:customStyle="1" w:styleId="ConsPlusCell">
    <w:name w:val="ConsPlusCell"/>
    <w:uiPriority w:val="99"/>
    <w:rsid w:val="00240340"/>
    <w:pPr>
      <w:widowControl w:val="0"/>
      <w:suppressAutoHyphens/>
      <w:spacing w:after="0" w:line="240" w:lineRule="auto"/>
      <w:ind w:firstLine="709"/>
      <w:jc w:val="both"/>
    </w:pPr>
    <w:rPr>
      <w:rFonts w:ascii="Calibri" w:eastAsia="Times New Roman" w:hAnsi="Calibri" w:cs="Calibri"/>
      <w:color w:val="00000A"/>
      <w:sz w:val="28"/>
      <w:szCs w:val="28"/>
      <w:lang w:eastAsia="ru-RU"/>
    </w:rPr>
  </w:style>
  <w:style w:type="character" w:customStyle="1" w:styleId="af6">
    <w:name w:val="Основной текст_"/>
    <w:basedOn w:val="a0"/>
    <w:link w:val="51"/>
    <w:rsid w:val="00240340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6"/>
    <w:rsid w:val="0024034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theme="minorBidi"/>
      <w:i/>
      <w:iCs/>
      <w:sz w:val="23"/>
      <w:szCs w:val="23"/>
    </w:rPr>
  </w:style>
  <w:style w:type="character" w:customStyle="1" w:styleId="Exact">
    <w:name w:val="Основной текст Exact"/>
    <w:basedOn w:val="a0"/>
    <w:rsid w:val="002403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paragraph" w:customStyle="1" w:styleId="13">
    <w:name w:val="Основной текст1"/>
    <w:basedOn w:val="a"/>
    <w:rsid w:val="00240340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6">
    <w:name w:val="Основной текст (6) + Курсив"/>
    <w:basedOn w:val="a0"/>
    <w:rsid w:val="002403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">
    <w:name w:val="Заголовок №1_"/>
    <w:basedOn w:val="a0"/>
    <w:link w:val="16"/>
    <w:rsid w:val="00240340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240340"/>
    <w:pPr>
      <w:widowControl w:val="0"/>
      <w:shd w:val="clear" w:color="auto" w:fill="FFFFFF"/>
      <w:spacing w:after="60" w:line="322" w:lineRule="exact"/>
      <w:ind w:firstLine="720"/>
      <w:jc w:val="both"/>
      <w:outlineLvl w:val="0"/>
    </w:pPr>
    <w:rPr>
      <w:rFonts w:ascii="Times New Roman" w:eastAsia="Times New Roman" w:hAnsi="Times New Roman" w:cstheme="minorBidi"/>
      <w:b/>
      <w:bCs/>
      <w:i/>
      <w:iCs/>
      <w:sz w:val="27"/>
      <w:szCs w:val="27"/>
    </w:rPr>
  </w:style>
  <w:style w:type="character" w:customStyle="1" w:styleId="60">
    <w:name w:val="Основной текст (6)_"/>
    <w:basedOn w:val="a0"/>
    <w:link w:val="61"/>
    <w:rsid w:val="0024034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240340"/>
    <w:pPr>
      <w:widowControl w:val="0"/>
      <w:shd w:val="clear" w:color="auto" w:fill="FFFFFF"/>
      <w:spacing w:before="540" w:after="0" w:line="322" w:lineRule="exact"/>
      <w:ind w:hanging="360"/>
      <w:jc w:val="both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31">
    <w:name w:val="Основной текст (3)_"/>
    <w:basedOn w:val="a0"/>
    <w:link w:val="32"/>
    <w:rsid w:val="00240340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40340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theme="minorBidi"/>
      <w:b/>
      <w:bCs/>
      <w:sz w:val="19"/>
      <w:szCs w:val="19"/>
    </w:rPr>
  </w:style>
  <w:style w:type="character" w:customStyle="1" w:styleId="62">
    <w:name w:val="Основной текст (6) + Полужирный"/>
    <w:basedOn w:val="60"/>
    <w:rsid w:val="00240340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7">
    <w:name w:val="Основной текст + Полужирный"/>
    <w:basedOn w:val="af6"/>
    <w:rsid w:val="00240340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Standard">
    <w:name w:val="Standard"/>
    <w:rsid w:val="00240340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val="de-DE" w:eastAsia="ja-JP" w:bidi="fa-IR"/>
    </w:rPr>
  </w:style>
  <w:style w:type="character" w:styleId="af8">
    <w:name w:val="FollowedHyperlink"/>
    <w:basedOn w:val="a0"/>
    <w:uiPriority w:val="99"/>
    <w:semiHidden/>
    <w:unhideWhenUsed/>
    <w:rsid w:val="00814652"/>
    <w:rPr>
      <w:color w:val="800080"/>
      <w:u w:val="single"/>
    </w:rPr>
  </w:style>
  <w:style w:type="paragraph" w:customStyle="1" w:styleId="HEADERTEXT">
    <w:name w:val=".HEADERTEXT"/>
    <w:rsid w:val="00A967E2"/>
    <w:pPr>
      <w:widowControl w:val="0"/>
      <w:suppressAutoHyphens/>
      <w:autoSpaceDN w:val="0"/>
      <w:spacing w:after="0"/>
      <w:ind w:firstLine="539"/>
      <w:jc w:val="both"/>
      <w:textAlignment w:val="baseline"/>
    </w:pPr>
    <w:rPr>
      <w:rFonts w:ascii="Arial" w:eastAsia="Times New Roman" w:hAnsi="Arial" w:cs="Arial"/>
      <w:color w:val="2B4279"/>
      <w:kern w:val="3"/>
      <w:lang w:eastAsia="ru-RU"/>
    </w:rPr>
  </w:style>
  <w:style w:type="character" w:customStyle="1" w:styleId="FontStyle12">
    <w:name w:val="Font Style12"/>
    <w:basedOn w:val="a0"/>
    <w:rsid w:val="00A70E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A70E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A70ED4"/>
    <w:rPr>
      <w:rFonts w:ascii="Times New Roman" w:hAnsi="Times New Roman" w:cs="Times New Roman"/>
      <w:b/>
      <w:bCs/>
      <w:spacing w:val="140"/>
      <w:sz w:val="34"/>
      <w:szCs w:val="34"/>
    </w:rPr>
  </w:style>
  <w:style w:type="paragraph" w:customStyle="1" w:styleId="Style1">
    <w:name w:val="Style1"/>
    <w:basedOn w:val="a"/>
    <w:rsid w:val="00A70ED4"/>
    <w:pPr>
      <w:widowControl w:val="0"/>
      <w:suppressAutoHyphens/>
      <w:autoSpaceDE w:val="0"/>
      <w:spacing w:after="0" w:line="299" w:lineRule="exact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">
    <w:name w:val="Style2"/>
    <w:basedOn w:val="a"/>
    <w:rsid w:val="00A70E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rsid w:val="00A70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30373e324b39">
    <w:name w:val="Б11а30з37о3eв32ы4bй39"/>
    <w:rsid w:val="00A70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931EBD"/>
  </w:style>
  <w:style w:type="character" w:customStyle="1" w:styleId="markedcontent">
    <w:name w:val="markedcontent"/>
    <w:basedOn w:val="a0"/>
    <w:rsid w:val="00931EBD"/>
  </w:style>
  <w:style w:type="character" w:styleId="af9">
    <w:name w:val="Emphasis"/>
    <w:basedOn w:val="a0"/>
    <w:uiPriority w:val="20"/>
    <w:qFormat/>
    <w:rsid w:val="00931EBD"/>
    <w:rPr>
      <w:i/>
      <w:iCs/>
    </w:rPr>
  </w:style>
  <w:style w:type="character" w:customStyle="1" w:styleId="6pt">
    <w:name w:val="Основной текст + 6 pt"/>
    <w:basedOn w:val="a0"/>
    <w:rsid w:val="00931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2">
    <w:name w:val="Основной текст (2)_"/>
    <w:basedOn w:val="a0"/>
    <w:link w:val="23"/>
    <w:rsid w:val="002A216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2A2167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2A2167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2A2167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E8003-CFFD-4679-84BD-E6D666C7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5866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2021-11-19T13:13:00Z</dcterms:created>
  <dcterms:modified xsi:type="dcterms:W3CDTF">2021-11-25T07:18:00Z</dcterms:modified>
</cp:coreProperties>
</file>