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26" w:rsidRPr="00D52426" w:rsidRDefault="00D52426" w:rsidP="00D52426">
      <w:pPr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D52426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Уведомление о начале общественного обсуждения проекта муниципальной программы «</w:t>
      </w:r>
      <w:r w:rsidR="00004397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Формирование комфортной городской среды</w:t>
      </w:r>
      <w:proofErr w:type="gramStart"/>
      <w:r w:rsidR="00004397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»м</w:t>
      </w:r>
      <w:proofErr w:type="gramEnd"/>
      <w:r w:rsidR="00004397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униципального образования «</w:t>
      </w:r>
      <w:proofErr w:type="spellStart"/>
      <w:r w:rsidR="00004397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Сясьстройское</w:t>
      </w:r>
      <w:proofErr w:type="spellEnd"/>
      <w:r w:rsidR="00004397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 xml:space="preserve"> городское поселение» </w:t>
      </w:r>
      <w:proofErr w:type="spellStart"/>
      <w:r w:rsidR="00004397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Волховского</w:t>
      </w:r>
      <w:proofErr w:type="spellEnd"/>
      <w:r w:rsidR="00004397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D52426" w:rsidRPr="00D52426" w:rsidRDefault="00004397" w:rsidP="00D52426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CC0000"/>
          <w:sz w:val="17"/>
          <w:lang w:eastAsia="ru-RU"/>
        </w:rPr>
        <w:t>2</w:t>
      </w:r>
      <w:r w:rsidR="00072B01">
        <w:rPr>
          <w:rFonts w:ascii="Verdana" w:eastAsia="Times New Roman" w:hAnsi="Verdana" w:cs="Times New Roman"/>
          <w:b/>
          <w:bCs/>
          <w:color w:val="CC0000"/>
          <w:sz w:val="17"/>
          <w:lang w:eastAsia="ru-RU"/>
        </w:rPr>
        <w:t>1</w:t>
      </w:r>
      <w:r>
        <w:rPr>
          <w:rFonts w:ascii="Verdana" w:eastAsia="Times New Roman" w:hAnsi="Verdana" w:cs="Times New Roman"/>
          <w:b/>
          <w:bCs/>
          <w:color w:val="CC0000"/>
          <w:sz w:val="17"/>
          <w:lang w:eastAsia="ru-RU"/>
        </w:rPr>
        <w:t>.05</w:t>
      </w:r>
      <w:r w:rsidR="00D52426" w:rsidRPr="00D52426">
        <w:rPr>
          <w:rFonts w:ascii="Verdana" w:eastAsia="Times New Roman" w:hAnsi="Verdana" w:cs="Times New Roman"/>
          <w:b/>
          <w:bCs/>
          <w:color w:val="CC0000"/>
          <w:sz w:val="17"/>
          <w:lang w:eastAsia="ru-RU"/>
        </w:rPr>
        <w:t>.2017</w:t>
      </w:r>
    </w:p>
    <w:p w:rsidR="00D52426" w:rsidRPr="00D52426" w:rsidRDefault="00D52426" w:rsidP="00D52426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Администрацией </w:t>
      </w:r>
      <w:r w:rsidR="00004397">
        <w:rPr>
          <w:rFonts w:ascii="Verdana" w:eastAsia="Times New Roman" w:hAnsi="Verdana" w:cs="Times New Roman"/>
          <w:sz w:val="17"/>
          <w:szCs w:val="17"/>
          <w:lang w:eastAsia="ru-RU"/>
        </w:rPr>
        <w:t>муниципального образования «</w:t>
      </w:r>
      <w:proofErr w:type="spellStart"/>
      <w:r w:rsidR="00004397">
        <w:rPr>
          <w:rFonts w:ascii="Verdana" w:eastAsia="Times New Roman" w:hAnsi="Verdana" w:cs="Times New Roman"/>
          <w:sz w:val="17"/>
          <w:szCs w:val="17"/>
          <w:lang w:eastAsia="ru-RU"/>
        </w:rPr>
        <w:t>Сясьстройское</w:t>
      </w:r>
      <w:proofErr w:type="spellEnd"/>
      <w:r w:rsidR="0000439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городское поселение» </w:t>
      </w:r>
      <w:proofErr w:type="spellStart"/>
      <w:r w:rsidR="00004397">
        <w:rPr>
          <w:rFonts w:ascii="Verdana" w:eastAsia="Times New Roman" w:hAnsi="Verdana" w:cs="Times New Roman"/>
          <w:sz w:val="17"/>
          <w:szCs w:val="17"/>
          <w:lang w:eastAsia="ru-RU"/>
        </w:rPr>
        <w:t>Волховского</w:t>
      </w:r>
      <w:proofErr w:type="spellEnd"/>
      <w:r w:rsidR="00004397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муниципального района Ленинградской области</w:t>
      </w: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разработан проект муниципальной программы </w:t>
      </w:r>
      <w:r w:rsidRPr="00004397">
        <w:rPr>
          <w:rFonts w:ascii="Verdana" w:eastAsia="Times New Roman" w:hAnsi="Verdana" w:cs="Times New Roman"/>
          <w:sz w:val="16"/>
          <w:szCs w:val="16"/>
          <w:lang w:eastAsia="ru-RU"/>
        </w:rPr>
        <w:t>«</w:t>
      </w:r>
      <w:r w:rsidR="00004397" w:rsidRPr="00004397">
        <w:rPr>
          <w:rFonts w:ascii="Verdana" w:eastAsia="Times New Roman" w:hAnsi="Verdana" w:cs="Times New Roman"/>
          <w:b/>
          <w:bCs/>
          <w:color w:val="777777"/>
          <w:kern w:val="36"/>
          <w:sz w:val="16"/>
          <w:szCs w:val="16"/>
          <w:lang w:eastAsia="ru-RU"/>
        </w:rPr>
        <w:t>Формирование комфортной городской среды</w:t>
      </w:r>
      <w:proofErr w:type="gramStart"/>
      <w:r w:rsidR="00004397" w:rsidRPr="00004397">
        <w:rPr>
          <w:rFonts w:ascii="Verdana" w:eastAsia="Times New Roman" w:hAnsi="Verdana" w:cs="Times New Roman"/>
          <w:b/>
          <w:bCs/>
          <w:color w:val="777777"/>
          <w:kern w:val="36"/>
          <w:sz w:val="16"/>
          <w:szCs w:val="16"/>
          <w:lang w:eastAsia="ru-RU"/>
        </w:rPr>
        <w:t>»м</w:t>
      </w:r>
      <w:proofErr w:type="gramEnd"/>
      <w:r w:rsidR="00004397" w:rsidRPr="00004397">
        <w:rPr>
          <w:rFonts w:ascii="Verdana" w:eastAsia="Times New Roman" w:hAnsi="Verdana" w:cs="Times New Roman"/>
          <w:b/>
          <w:bCs/>
          <w:color w:val="777777"/>
          <w:kern w:val="36"/>
          <w:sz w:val="16"/>
          <w:szCs w:val="16"/>
          <w:lang w:eastAsia="ru-RU"/>
        </w:rPr>
        <w:t>униципального образования «</w:t>
      </w:r>
      <w:proofErr w:type="spellStart"/>
      <w:r w:rsidR="00004397" w:rsidRPr="00004397">
        <w:rPr>
          <w:rFonts w:ascii="Verdana" w:eastAsia="Times New Roman" w:hAnsi="Verdana" w:cs="Times New Roman"/>
          <w:b/>
          <w:bCs/>
          <w:color w:val="777777"/>
          <w:kern w:val="36"/>
          <w:sz w:val="16"/>
          <w:szCs w:val="16"/>
          <w:lang w:eastAsia="ru-RU"/>
        </w:rPr>
        <w:t>Сясьстройское</w:t>
      </w:r>
      <w:proofErr w:type="spellEnd"/>
      <w:r w:rsidR="00004397" w:rsidRPr="00004397">
        <w:rPr>
          <w:rFonts w:ascii="Verdana" w:eastAsia="Times New Roman" w:hAnsi="Verdana" w:cs="Times New Roman"/>
          <w:b/>
          <w:bCs/>
          <w:color w:val="777777"/>
          <w:kern w:val="36"/>
          <w:sz w:val="16"/>
          <w:szCs w:val="16"/>
          <w:lang w:eastAsia="ru-RU"/>
        </w:rPr>
        <w:t xml:space="preserve"> городское поселение» </w:t>
      </w:r>
      <w:proofErr w:type="spellStart"/>
      <w:r w:rsidR="00004397" w:rsidRPr="00004397">
        <w:rPr>
          <w:rFonts w:ascii="Verdana" w:eastAsia="Times New Roman" w:hAnsi="Verdana" w:cs="Times New Roman"/>
          <w:b/>
          <w:bCs/>
          <w:color w:val="777777"/>
          <w:kern w:val="36"/>
          <w:sz w:val="16"/>
          <w:szCs w:val="16"/>
          <w:lang w:eastAsia="ru-RU"/>
        </w:rPr>
        <w:t>Волховского</w:t>
      </w:r>
      <w:proofErr w:type="spellEnd"/>
      <w:r w:rsidR="00004397" w:rsidRPr="00004397">
        <w:rPr>
          <w:rFonts w:ascii="Verdana" w:eastAsia="Times New Roman" w:hAnsi="Verdana" w:cs="Times New Roman"/>
          <w:b/>
          <w:bCs/>
          <w:color w:val="777777"/>
          <w:kern w:val="36"/>
          <w:sz w:val="16"/>
          <w:szCs w:val="16"/>
          <w:lang w:eastAsia="ru-RU"/>
        </w:rPr>
        <w:t xml:space="preserve"> муниципального района Ленинградской области»</w:t>
      </w: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включающий в себя выполнение мероприятий, предусмотренных приоритетным проектом «Формирование комфортной городской среды». </w:t>
      </w:r>
    </w:p>
    <w:p w:rsidR="00D52426" w:rsidRPr="00D52426" w:rsidRDefault="00D52426" w:rsidP="00D52426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>Реализация программы осуществляется по двум мероприятиям:</w:t>
      </w:r>
    </w:p>
    <w:p w:rsidR="00D52426" w:rsidRPr="00D52426" w:rsidRDefault="00D52426" w:rsidP="00D52426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  благоустройство дворовых территорий муниципального образования </w:t>
      </w:r>
      <w:r w:rsidR="00004397">
        <w:rPr>
          <w:rFonts w:ascii="Verdana" w:eastAsia="Times New Roman" w:hAnsi="Verdana" w:cs="Times New Roman"/>
          <w:sz w:val="17"/>
          <w:szCs w:val="17"/>
          <w:lang w:eastAsia="ru-RU"/>
        </w:rPr>
        <w:t>«Сясьстройское городское поселение»</w:t>
      </w: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>;</w:t>
      </w:r>
    </w:p>
    <w:p w:rsidR="00D52426" w:rsidRPr="00D52426" w:rsidRDefault="00D52426" w:rsidP="00D52426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-  благоустройство не менее одной наиболее посещаемой муниципальной территории общего пользования муниципального образования </w:t>
      </w:r>
      <w:r w:rsidR="00004397">
        <w:rPr>
          <w:rFonts w:ascii="Verdana" w:eastAsia="Times New Roman" w:hAnsi="Verdana" w:cs="Times New Roman"/>
          <w:sz w:val="17"/>
          <w:szCs w:val="17"/>
          <w:lang w:eastAsia="ru-RU"/>
        </w:rPr>
        <w:t>«Сясьстройское городское поселение»</w:t>
      </w: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</w:p>
    <w:p w:rsidR="00D52426" w:rsidRPr="00D52426" w:rsidRDefault="00D52426" w:rsidP="00D52426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Форма, порядок общественного обсуждения проекта программы определены </w:t>
      </w:r>
      <w:r w:rsidR="00004397">
        <w:rPr>
          <w:rFonts w:ascii="Verdana" w:eastAsia="Times New Roman" w:hAnsi="Verdana" w:cs="Times New Roman"/>
          <w:sz w:val="17"/>
          <w:szCs w:val="17"/>
          <w:lang w:eastAsia="ru-RU"/>
        </w:rPr>
        <w:t>проектом постановления</w:t>
      </w: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администрации </w:t>
      </w:r>
      <w:r w:rsidR="00004397">
        <w:rPr>
          <w:rFonts w:ascii="Verdana" w:eastAsia="Times New Roman" w:hAnsi="Verdana" w:cs="Times New Roman"/>
          <w:sz w:val="17"/>
          <w:szCs w:val="17"/>
          <w:lang w:eastAsia="ru-RU"/>
        </w:rPr>
        <w:t>«Сясьстройское городское поселение»</w:t>
      </w: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«Об утверждении Порядка общественного обсуждения проекта муниципальной программы </w:t>
      </w:r>
      <w:r w:rsidR="000054CF">
        <w:rPr>
          <w:rFonts w:ascii="Verdana" w:eastAsia="Times New Roman" w:hAnsi="Verdana" w:cs="Times New Roman"/>
          <w:sz w:val="17"/>
          <w:szCs w:val="17"/>
          <w:lang w:eastAsia="ru-RU"/>
        </w:rPr>
        <w:t>«Формирование комфортно</w:t>
      </w:r>
      <w:r w:rsidR="006D026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й городской среды» </w:t>
      </w:r>
      <w:r w:rsidR="000054C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муниципального образования «</w:t>
      </w:r>
      <w:proofErr w:type="spellStart"/>
      <w:r w:rsidR="000054CF">
        <w:rPr>
          <w:rFonts w:ascii="Verdana" w:eastAsia="Times New Roman" w:hAnsi="Verdana" w:cs="Times New Roman"/>
          <w:sz w:val="17"/>
          <w:szCs w:val="17"/>
          <w:lang w:eastAsia="ru-RU"/>
        </w:rPr>
        <w:t>Сясьстройское</w:t>
      </w:r>
      <w:proofErr w:type="spellEnd"/>
      <w:r w:rsidR="000054C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городское поселение» </w:t>
      </w:r>
      <w:proofErr w:type="spellStart"/>
      <w:r w:rsidR="000054CF">
        <w:rPr>
          <w:rFonts w:ascii="Verdana" w:eastAsia="Times New Roman" w:hAnsi="Verdana" w:cs="Times New Roman"/>
          <w:sz w:val="17"/>
          <w:szCs w:val="17"/>
          <w:lang w:eastAsia="ru-RU"/>
        </w:rPr>
        <w:t>Волховского</w:t>
      </w:r>
      <w:proofErr w:type="spellEnd"/>
      <w:r w:rsidR="000054C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муниципального района Ленинградской области</w:t>
      </w: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>».</w:t>
      </w:r>
    </w:p>
    <w:p w:rsidR="00D52426" w:rsidRPr="00D52426" w:rsidRDefault="00D52426" w:rsidP="00D52426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>Общественное обсуждение проек</w:t>
      </w:r>
      <w:r w:rsidR="007B729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та </w:t>
      </w:r>
      <w:r w:rsidR="000054CF">
        <w:rPr>
          <w:rFonts w:ascii="Verdana" w:eastAsia="Times New Roman" w:hAnsi="Verdana" w:cs="Times New Roman"/>
          <w:sz w:val="17"/>
          <w:szCs w:val="17"/>
          <w:lang w:eastAsia="ru-RU"/>
        </w:rPr>
        <w:t>программы проводится с  24</w:t>
      </w: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ма</w:t>
      </w:r>
      <w:r w:rsidR="000054CF">
        <w:rPr>
          <w:rFonts w:ascii="Verdana" w:eastAsia="Times New Roman" w:hAnsi="Verdana" w:cs="Times New Roman"/>
          <w:sz w:val="17"/>
          <w:szCs w:val="17"/>
          <w:lang w:eastAsia="ru-RU"/>
        </w:rPr>
        <w:t>я</w:t>
      </w: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2017 года по </w:t>
      </w:r>
      <w:r w:rsidR="000054CF">
        <w:rPr>
          <w:rFonts w:ascii="Verdana" w:eastAsia="Times New Roman" w:hAnsi="Verdana" w:cs="Times New Roman"/>
          <w:sz w:val="17"/>
          <w:szCs w:val="17"/>
          <w:lang w:eastAsia="ru-RU"/>
        </w:rPr>
        <w:t>24 июня</w:t>
      </w: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2017 года.</w:t>
      </w:r>
    </w:p>
    <w:p w:rsidR="00D52426" w:rsidRPr="00D52426" w:rsidRDefault="00D52426" w:rsidP="00D52426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>Замечания и предложения по проекту программы принимаются с  2</w:t>
      </w:r>
      <w:r w:rsidR="000054CF">
        <w:rPr>
          <w:rFonts w:ascii="Verdana" w:eastAsia="Times New Roman" w:hAnsi="Verdana" w:cs="Times New Roman"/>
          <w:sz w:val="17"/>
          <w:szCs w:val="17"/>
          <w:lang w:eastAsia="ru-RU"/>
        </w:rPr>
        <w:t>4</w:t>
      </w: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ма</w:t>
      </w:r>
      <w:r w:rsidR="000054CF">
        <w:rPr>
          <w:rFonts w:ascii="Verdana" w:eastAsia="Times New Roman" w:hAnsi="Verdana" w:cs="Times New Roman"/>
          <w:sz w:val="17"/>
          <w:szCs w:val="17"/>
          <w:lang w:eastAsia="ru-RU"/>
        </w:rPr>
        <w:t>я</w:t>
      </w: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по </w:t>
      </w:r>
      <w:r w:rsidR="000054CF">
        <w:rPr>
          <w:rFonts w:ascii="Verdana" w:eastAsia="Times New Roman" w:hAnsi="Verdana" w:cs="Times New Roman"/>
          <w:sz w:val="17"/>
          <w:szCs w:val="17"/>
          <w:lang w:eastAsia="ru-RU"/>
        </w:rPr>
        <w:t>2</w:t>
      </w: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0 </w:t>
      </w:r>
      <w:r w:rsidR="000054CF">
        <w:rPr>
          <w:rFonts w:ascii="Verdana" w:eastAsia="Times New Roman" w:hAnsi="Verdana" w:cs="Times New Roman"/>
          <w:sz w:val="17"/>
          <w:szCs w:val="17"/>
          <w:lang w:eastAsia="ru-RU"/>
        </w:rPr>
        <w:t>июня</w:t>
      </w: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2017 года в электронной форме на адрес электронной почты:  </w:t>
      </w:r>
      <w:proofErr w:type="spellStart"/>
      <w:r w:rsidR="000054CF">
        <w:rPr>
          <w:rFonts w:ascii="Verdana" w:eastAsia="Times New Roman" w:hAnsi="Verdana" w:cs="Times New Roman"/>
          <w:sz w:val="17"/>
          <w:szCs w:val="17"/>
          <w:lang w:val="en-US" w:eastAsia="ru-RU"/>
        </w:rPr>
        <w:t>syas</w:t>
      </w:r>
      <w:proofErr w:type="spellEnd"/>
      <w:r w:rsidR="000054CF" w:rsidRPr="00343718">
        <w:rPr>
          <w:rFonts w:ascii="Verdana" w:eastAsia="Times New Roman" w:hAnsi="Verdana" w:cs="Times New Roman"/>
          <w:sz w:val="17"/>
          <w:szCs w:val="17"/>
          <w:lang w:eastAsia="ru-RU"/>
        </w:rPr>
        <w:t>_</w:t>
      </w:r>
      <w:proofErr w:type="spellStart"/>
      <w:r w:rsidR="000054CF">
        <w:rPr>
          <w:rFonts w:ascii="Verdana" w:eastAsia="Times New Roman" w:hAnsi="Verdana" w:cs="Times New Roman"/>
          <w:sz w:val="17"/>
          <w:szCs w:val="17"/>
          <w:lang w:val="en-US" w:eastAsia="ru-RU"/>
        </w:rPr>
        <w:t>adm</w:t>
      </w:r>
      <w:proofErr w:type="spellEnd"/>
      <w:r w:rsidR="000054CF" w:rsidRPr="00343718">
        <w:rPr>
          <w:rFonts w:ascii="Verdana" w:eastAsia="Times New Roman" w:hAnsi="Verdana" w:cs="Times New Roman"/>
          <w:sz w:val="17"/>
          <w:szCs w:val="17"/>
          <w:lang w:eastAsia="ru-RU"/>
        </w:rPr>
        <w:t>@</w:t>
      </w:r>
      <w:r w:rsidR="000054CF">
        <w:rPr>
          <w:rFonts w:ascii="Verdana" w:eastAsia="Times New Roman" w:hAnsi="Verdana" w:cs="Times New Roman"/>
          <w:sz w:val="17"/>
          <w:szCs w:val="17"/>
          <w:lang w:val="en-US" w:eastAsia="ru-RU"/>
        </w:rPr>
        <w:t>mail</w:t>
      </w:r>
      <w:r w:rsidR="000054CF" w:rsidRPr="00343718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  <w:proofErr w:type="spellStart"/>
      <w:r w:rsidR="000054CF">
        <w:rPr>
          <w:rFonts w:ascii="Verdana" w:eastAsia="Times New Roman" w:hAnsi="Verdana" w:cs="Times New Roman"/>
          <w:sz w:val="17"/>
          <w:szCs w:val="17"/>
          <w:lang w:val="en-US" w:eastAsia="ru-RU"/>
        </w:rPr>
        <w:t>ru</w:t>
      </w:r>
      <w:proofErr w:type="spellEnd"/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 и (или) в письменной форме на бумажном носителе по адресу: г. </w:t>
      </w:r>
      <w:r w:rsidR="0034371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Сясьстрой, ул. Советская дом </w:t>
      </w:r>
      <w:proofErr w:type="gramStart"/>
      <w:r w:rsidR="00343718">
        <w:rPr>
          <w:rFonts w:ascii="Verdana" w:eastAsia="Times New Roman" w:hAnsi="Verdana" w:cs="Times New Roman"/>
          <w:sz w:val="17"/>
          <w:szCs w:val="17"/>
          <w:lang w:eastAsia="ru-RU"/>
        </w:rPr>
        <w:t>15</w:t>
      </w:r>
      <w:proofErr w:type="gramEnd"/>
      <w:r w:rsidR="0034371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а</w:t>
      </w: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 пометкой «Замечание (предложение) по проекту «Формирование комфортной городской среды».</w:t>
      </w:r>
    </w:p>
    <w:p w:rsidR="00D52426" w:rsidRPr="00D52426" w:rsidRDefault="00D52426" w:rsidP="00D52426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>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D52426" w:rsidRDefault="00D52426" w:rsidP="00D52426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Контактный телефон: </w:t>
      </w:r>
      <w:r w:rsidR="0034371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8-81363-5-23-77 </w:t>
      </w:r>
      <w:proofErr w:type="spellStart"/>
      <w:r w:rsidR="00343718">
        <w:rPr>
          <w:rFonts w:ascii="Verdana" w:eastAsia="Times New Roman" w:hAnsi="Verdana" w:cs="Times New Roman"/>
          <w:sz w:val="17"/>
          <w:szCs w:val="17"/>
          <w:lang w:eastAsia="ru-RU"/>
        </w:rPr>
        <w:t>Туранова</w:t>
      </w:r>
      <w:proofErr w:type="spellEnd"/>
      <w:r w:rsidR="0034371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Ольга Дмитриевна</w:t>
      </w:r>
      <w:r w:rsidRPr="00D52426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</w:p>
    <w:p w:rsidR="002F5AE5" w:rsidRPr="002F5AE5" w:rsidRDefault="002F5AE5" w:rsidP="002F5AE5">
      <w:pPr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2F5AE5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Порядок действий инициативных жителей для включения многоквартирного дома в отбор благоустройства дворовых территорий</w:t>
      </w:r>
      <w:proofErr w:type="gramStart"/>
      <w:r w:rsidRPr="002F5AE5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 xml:space="preserve"> В</w:t>
      </w:r>
      <w:proofErr w:type="gramEnd"/>
      <w:r w:rsidRPr="002F5AE5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 xml:space="preserve"> РАМКАХ ФИНАНСИРОВАНИЯ ПРИОРИТЕТНОГО ПРОЕКТА «ФОРМИРОВАНИЕ КОМФОРТНОЙ ГОРОДСКОЙ СРЕДЫ»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финансирование в рамках приоритетного проекта «Формирование комфортной городской среды» необходимо </w:t>
      </w:r>
      <w:r w:rsidRPr="002F5AE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положительное решение собственников помещений</w:t>
      </w: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>При благоустройстве дворовой территории за счет бюджетных средств выполняется минимальный и может быть выполнен дополнительный перечень работ.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Минимальный перечень включает в себя: 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>ремонт дворовых проездов;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>обеспечение освещения дворовых территорий с применением энергосберегающих технологий;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>установку скамеек и урн для мусора.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Дополнительный перечень включает в себя: 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>оборудование детских и (или) спортивных площадок;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>оборудование автомобильных парковок;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озеленение придомовой территории;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>оборудование площадок (установку контейнеров) для сбора коммунальных отходов, включая раздельный сбор отходов;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>оборудование пешеходных дорожек.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Общее собрание собственников помещений проводится в соответствии с требованиями статей 44 – 48  Жилищного кодекса Российской Федерации</w:t>
      </w: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. 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Проведение общих собраний </w:t>
      </w:r>
      <w:r w:rsidRPr="002F5AE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собственников в </w:t>
      </w:r>
      <w:proofErr w:type="spellStart"/>
      <w:r w:rsidRPr="002F5AE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очно-заочной</w:t>
      </w:r>
      <w:proofErr w:type="spellEnd"/>
      <w:r w:rsidRPr="002F5AE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форме  является более рациональной и эффективной. 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Преимущества </w:t>
      </w:r>
      <w:proofErr w:type="spellStart"/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>очно-заочной</w:t>
      </w:r>
      <w:proofErr w:type="spellEnd"/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формы в следующем.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Первое.</w:t>
      </w: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Собственники лично, кто могут, участвуют в таком общем собрании. При этом</w:t>
      </w:r>
      <w:proofErr w:type="gramStart"/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>,</w:t>
      </w:r>
      <w:proofErr w:type="gramEnd"/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кворум на таком собрании не обязателен. Кто из собственников не сомневается в своей позиции, выражают свое решение в письменной форме непосредственно на собрании и заполняют бланк решения.  </w:t>
      </w:r>
      <w:proofErr w:type="gramStart"/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>Либо, собственники могут позже передать бланк своего  решения в установленные срок и место.</w:t>
      </w:r>
      <w:proofErr w:type="gramEnd"/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Второе.</w:t>
      </w: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proofErr w:type="gramStart"/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>Если собственник не может принять участие в общем собрании лично, то выражает свое решение в письменном виде, заполняет бланк решения  и передает в установленные срок и место.</w:t>
      </w:r>
      <w:proofErr w:type="gramEnd"/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Обращаем внимание, что временной период проведения общего собрания собственников в </w:t>
      </w:r>
      <w:proofErr w:type="spellStart"/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>очно-заочной</w:t>
      </w:r>
      <w:proofErr w:type="spellEnd"/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форме не определен, в связи с чем, рекомендуем устанавливать </w:t>
      </w:r>
      <w:r w:rsidRPr="002F5AE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срок проведения такого собрания минимальным  (до 7 дней).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ВАЖНО! </w:t>
      </w:r>
      <w:proofErr w:type="gramStart"/>
      <w:r w:rsidRPr="002F5AE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Одним из условий участия в муниципальной программе по благоустройству дворовой территории, является принятие решения собственниками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  <w:proofErr w:type="gramEnd"/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Дополнительно </w:t>
      </w: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к этому решению собственники помещений в многоквартирном доме </w:t>
      </w:r>
      <w:r w:rsidRPr="002F5AE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вправе принять решение о включении в состав общего имущества в многоквартирном доме земельного участка</w:t>
      </w: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!!! В случае принятия указанного решения</w:t>
      </w: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t>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2F5AE5" w:rsidRPr="002F5AE5" w:rsidRDefault="002F5AE5" w:rsidP="002F5AE5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F5AE5">
        <w:rPr>
          <w:rFonts w:ascii="Verdana" w:eastAsia="Times New Roman" w:hAnsi="Verdana" w:cs="Times New Roman"/>
          <w:sz w:val="17"/>
          <w:szCs w:val="17"/>
          <w:lang w:eastAsia="ru-RU"/>
        </w:rPr>
        <w:br w:type="textWrapping" w:clear="all"/>
      </w:r>
    </w:p>
    <w:p w:rsidR="002F5AE5" w:rsidRPr="00D52426" w:rsidRDefault="002F5AE5" w:rsidP="00D52426">
      <w:pPr>
        <w:spacing w:after="15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D52426" w:rsidRPr="00D52426" w:rsidRDefault="00DB5E5C" w:rsidP="00D52426">
      <w:pPr>
        <w:spacing w:after="15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w:history="1">
        <w:r w:rsidR="00D52426" w:rsidRPr="00D52426">
          <w:rPr>
            <w:rFonts w:ascii="Tahoma" w:eastAsia="Times New Roman" w:hAnsi="Tahoma" w:cs="Tahoma"/>
            <w:color w:val="0033CC"/>
            <w:sz w:val="17"/>
            <w:u w:val="single"/>
            <w:lang w:eastAsia="ru-RU"/>
          </w:rPr>
          <w:t>Назад</w:t>
        </w:r>
      </w:hyperlink>
    </w:p>
    <w:p w:rsidR="00D52426" w:rsidRPr="00D52426" w:rsidRDefault="00D52426" w:rsidP="00D52426">
      <w:pPr>
        <w:spacing w:before="100" w:beforeAutospacing="1" w:after="75" w:line="240" w:lineRule="auto"/>
        <w:outlineLvl w:val="2"/>
        <w:rPr>
          <w:rFonts w:ascii="Verdana" w:eastAsia="Times New Roman" w:hAnsi="Verdana" w:cs="Times New Roman"/>
          <w:b/>
          <w:bCs/>
          <w:color w:val="777777"/>
          <w:sz w:val="20"/>
          <w:szCs w:val="20"/>
          <w:lang w:eastAsia="ru-RU"/>
        </w:rPr>
      </w:pPr>
      <w:r w:rsidRPr="00D52426">
        <w:rPr>
          <w:rFonts w:ascii="Verdana" w:eastAsia="Times New Roman" w:hAnsi="Verdana" w:cs="Times New Roman"/>
          <w:b/>
          <w:bCs/>
          <w:color w:val="777777"/>
          <w:sz w:val="20"/>
          <w:szCs w:val="20"/>
          <w:lang w:eastAsia="ru-RU"/>
        </w:rPr>
        <w:t>Приложения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1"/>
        <w:gridCol w:w="8852"/>
      </w:tblGrid>
      <w:tr w:rsidR="00D52426" w:rsidRPr="00D52426">
        <w:trPr>
          <w:tblCellSpacing w:w="7" w:type="dxa"/>
        </w:trPr>
        <w:tc>
          <w:tcPr>
            <w:tcW w:w="600" w:type="dxa"/>
            <w:vAlign w:val="center"/>
            <w:hideMark/>
          </w:tcPr>
          <w:p w:rsidR="00D52426" w:rsidRPr="00D52426" w:rsidRDefault="00D52426" w:rsidP="00D5242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" name="Рисунок 2" descr="http://lesosibirsk.krskstate.ru/img/ico_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sosibirsk.krskstate.ru/img/ico_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3718" w:rsidRPr="00343718" w:rsidRDefault="00343718" w:rsidP="00343718">
            <w:pPr>
              <w:spacing w:before="100" w:beforeAutospacing="1" w:after="75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777777"/>
                <w:kern w:val="36"/>
                <w:sz w:val="16"/>
                <w:szCs w:val="16"/>
                <w:lang w:eastAsia="ru-RU"/>
              </w:rPr>
            </w:pPr>
            <w:r>
              <w:t>П</w:t>
            </w:r>
            <w:r w:rsidR="00D52426" w:rsidRPr="00D52426">
              <w:rPr>
                <w:rFonts w:ascii="Tahoma" w:eastAsia="Times New Roman" w:hAnsi="Tahoma" w:cs="Tahoma"/>
                <w:color w:val="666666"/>
                <w:sz w:val="17"/>
                <w:u w:val="single"/>
                <w:lang w:eastAsia="ru-RU"/>
              </w:rPr>
              <w:t>рограмма «</w:t>
            </w:r>
            <w:r w:rsidRPr="00343718">
              <w:rPr>
                <w:rFonts w:ascii="Verdana" w:eastAsia="Times New Roman" w:hAnsi="Verdana" w:cs="Times New Roman"/>
                <w:b/>
                <w:bCs/>
                <w:color w:val="777777"/>
                <w:kern w:val="36"/>
                <w:sz w:val="16"/>
                <w:szCs w:val="16"/>
                <w:lang w:eastAsia="ru-RU"/>
              </w:rPr>
              <w:t>«Формирование комфортной городской среды</w:t>
            </w:r>
            <w:proofErr w:type="gramStart"/>
            <w:r w:rsidRPr="00343718">
              <w:rPr>
                <w:rFonts w:ascii="Verdana" w:eastAsia="Times New Roman" w:hAnsi="Verdana" w:cs="Times New Roman"/>
                <w:b/>
                <w:bCs/>
                <w:color w:val="777777"/>
                <w:kern w:val="36"/>
                <w:sz w:val="16"/>
                <w:szCs w:val="16"/>
                <w:lang w:eastAsia="ru-RU"/>
              </w:rPr>
              <w:t>»м</w:t>
            </w:r>
            <w:proofErr w:type="gramEnd"/>
            <w:r w:rsidRPr="00343718">
              <w:rPr>
                <w:rFonts w:ascii="Verdana" w:eastAsia="Times New Roman" w:hAnsi="Verdana" w:cs="Times New Roman"/>
                <w:b/>
                <w:bCs/>
                <w:color w:val="777777"/>
                <w:kern w:val="36"/>
                <w:sz w:val="16"/>
                <w:szCs w:val="16"/>
                <w:lang w:eastAsia="ru-RU"/>
              </w:rPr>
              <w:t>униципального образования «</w:t>
            </w:r>
            <w:proofErr w:type="spellStart"/>
            <w:r w:rsidRPr="00343718">
              <w:rPr>
                <w:rFonts w:ascii="Verdana" w:eastAsia="Times New Roman" w:hAnsi="Verdana" w:cs="Times New Roman"/>
                <w:b/>
                <w:bCs/>
                <w:color w:val="777777"/>
                <w:kern w:val="36"/>
                <w:sz w:val="16"/>
                <w:szCs w:val="16"/>
                <w:lang w:eastAsia="ru-RU"/>
              </w:rPr>
              <w:t>Сясьстройское</w:t>
            </w:r>
            <w:proofErr w:type="spellEnd"/>
            <w:r w:rsidRPr="00343718">
              <w:rPr>
                <w:rFonts w:ascii="Verdana" w:eastAsia="Times New Roman" w:hAnsi="Verdana" w:cs="Times New Roman"/>
                <w:b/>
                <w:bCs/>
                <w:color w:val="777777"/>
                <w:kern w:val="36"/>
                <w:sz w:val="16"/>
                <w:szCs w:val="16"/>
                <w:lang w:eastAsia="ru-RU"/>
              </w:rPr>
              <w:t xml:space="preserve"> городское поселение» </w:t>
            </w:r>
            <w:proofErr w:type="spellStart"/>
            <w:r w:rsidRPr="00343718">
              <w:rPr>
                <w:rFonts w:ascii="Verdana" w:eastAsia="Times New Roman" w:hAnsi="Verdana" w:cs="Times New Roman"/>
                <w:b/>
                <w:bCs/>
                <w:color w:val="777777"/>
                <w:kern w:val="36"/>
                <w:sz w:val="16"/>
                <w:szCs w:val="16"/>
                <w:lang w:eastAsia="ru-RU"/>
              </w:rPr>
              <w:t>Волховского</w:t>
            </w:r>
            <w:proofErr w:type="spellEnd"/>
            <w:r w:rsidRPr="00343718">
              <w:rPr>
                <w:rFonts w:ascii="Verdana" w:eastAsia="Times New Roman" w:hAnsi="Verdana" w:cs="Times New Roman"/>
                <w:b/>
                <w:bCs/>
                <w:color w:val="777777"/>
                <w:kern w:val="36"/>
                <w:sz w:val="16"/>
                <w:szCs w:val="16"/>
                <w:lang w:eastAsia="ru-RU"/>
              </w:rPr>
              <w:t xml:space="preserve"> муниципального района Ленинградской области»</w:t>
            </w:r>
          </w:p>
          <w:p w:rsidR="00D52426" w:rsidRPr="00343718" w:rsidRDefault="00343718" w:rsidP="0034371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43718">
              <w:rPr>
                <w:sz w:val="18"/>
                <w:szCs w:val="18"/>
              </w:rPr>
              <w:t>Поряд</w:t>
            </w:r>
            <w:r>
              <w:rPr>
                <w:sz w:val="18"/>
                <w:szCs w:val="18"/>
              </w:rPr>
              <w:t>ок</w:t>
            </w:r>
            <w:r w:rsidRPr="00343718">
              <w:rPr>
                <w:sz w:val="18"/>
                <w:szCs w:val="18"/>
              </w:rPr>
              <w:t xml:space="preserve"> предоставления, рассмотрения и оценки предложений заинтересованных лиц для включения дворовой территории в муниципальную программу «</w:t>
            </w:r>
            <w:r w:rsidRPr="00343718">
              <w:rPr>
                <w:b/>
                <w:sz w:val="18"/>
                <w:szCs w:val="18"/>
              </w:rPr>
              <w:t>Формирование  комфортной городской среды</w:t>
            </w:r>
            <w:r w:rsidRPr="00343718">
              <w:rPr>
                <w:sz w:val="18"/>
                <w:szCs w:val="18"/>
              </w:rPr>
              <w:t xml:space="preserve">» </w:t>
            </w:r>
            <w:r w:rsidRPr="00343718">
              <w:rPr>
                <w:bCs/>
                <w:sz w:val="18"/>
                <w:szCs w:val="18"/>
              </w:rPr>
              <w:t>муниципального образования «</w:t>
            </w:r>
            <w:proofErr w:type="spellStart"/>
            <w:r w:rsidRPr="00343718">
              <w:rPr>
                <w:bCs/>
                <w:sz w:val="18"/>
                <w:szCs w:val="18"/>
              </w:rPr>
              <w:t>Сясьстройское</w:t>
            </w:r>
            <w:proofErr w:type="spellEnd"/>
            <w:r w:rsidRPr="00343718">
              <w:rPr>
                <w:bCs/>
                <w:sz w:val="18"/>
                <w:szCs w:val="18"/>
              </w:rPr>
              <w:t xml:space="preserve"> городское поселение» </w:t>
            </w:r>
            <w:proofErr w:type="spellStart"/>
            <w:r w:rsidRPr="00343718">
              <w:rPr>
                <w:bCs/>
                <w:sz w:val="18"/>
                <w:szCs w:val="18"/>
              </w:rPr>
              <w:t>Волховского</w:t>
            </w:r>
            <w:proofErr w:type="spellEnd"/>
            <w:r w:rsidRPr="00343718">
              <w:rPr>
                <w:bCs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</w:tbl>
    <w:p w:rsidR="00C80965" w:rsidRDefault="00343718">
      <w:pPr>
        <w:rPr>
          <w:rFonts w:ascii="Calibri" w:eastAsia="Calibri" w:hAnsi="Calibri" w:cs="Times New Roman"/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Порядок</w:t>
      </w:r>
      <w:r w:rsidRPr="00343718">
        <w:rPr>
          <w:rFonts w:ascii="Calibri" w:eastAsia="Calibri" w:hAnsi="Calibri" w:cs="Times New Roman"/>
          <w:bCs/>
          <w:sz w:val="18"/>
          <w:szCs w:val="18"/>
        </w:rPr>
        <w:t xml:space="preserve"> предоставления, рассмотрения и оценки предложений заинтересованных лиц для включения </w:t>
      </w:r>
      <w:r>
        <w:rPr>
          <w:bCs/>
          <w:sz w:val="18"/>
          <w:szCs w:val="18"/>
        </w:rPr>
        <w:t xml:space="preserve">                            </w:t>
      </w:r>
      <w:r w:rsidRPr="00343718">
        <w:rPr>
          <w:rFonts w:ascii="Calibri" w:eastAsia="Calibri" w:hAnsi="Calibri" w:cs="Times New Roman"/>
          <w:bCs/>
          <w:sz w:val="18"/>
          <w:szCs w:val="18"/>
        </w:rPr>
        <w:t xml:space="preserve">общественной территории в муниципальную программу </w:t>
      </w:r>
      <w:r w:rsidRPr="00343718">
        <w:rPr>
          <w:rFonts w:ascii="Calibri" w:eastAsia="Calibri" w:hAnsi="Calibri" w:cs="Times New Roman"/>
          <w:b/>
          <w:bCs/>
          <w:sz w:val="18"/>
          <w:szCs w:val="18"/>
        </w:rPr>
        <w:t>«Формирование  комфортной городской среды»</w:t>
      </w:r>
      <w:r w:rsidRPr="00343718">
        <w:rPr>
          <w:rFonts w:ascii="Calibri" w:eastAsia="Calibri" w:hAnsi="Calibri" w:cs="Times New Roman"/>
          <w:bCs/>
          <w:sz w:val="18"/>
          <w:szCs w:val="18"/>
        </w:rPr>
        <w:t xml:space="preserve"> муниципального образования «</w:t>
      </w:r>
      <w:proofErr w:type="spellStart"/>
      <w:r w:rsidRPr="00343718">
        <w:rPr>
          <w:rFonts w:ascii="Calibri" w:eastAsia="Calibri" w:hAnsi="Calibri" w:cs="Times New Roman"/>
          <w:bCs/>
          <w:sz w:val="18"/>
          <w:szCs w:val="18"/>
        </w:rPr>
        <w:t>Сясьстройское</w:t>
      </w:r>
      <w:proofErr w:type="spellEnd"/>
      <w:r w:rsidRPr="00343718">
        <w:rPr>
          <w:rFonts w:ascii="Calibri" w:eastAsia="Calibri" w:hAnsi="Calibri" w:cs="Times New Roman"/>
          <w:bCs/>
          <w:sz w:val="18"/>
          <w:szCs w:val="18"/>
        </w:rPr>
        <w:t xml:space="preserve"> городское поселение» </w:t>
      </w:r>
      <w:proofErr w:type="spellStart"/>
      <w:r w:rsidRPr="00343718">
        <w:rPr>
          <w:rFonts w:ascii="Calibri" w:eastAsia="Calibri" w:hAnsi="Calibri" w:cs="Times New Roman"/>
          <w:bCs/>
          <w:sz w:val="18"/>
          <w:szCs w:val="18"/>
        </w:rPr>
        <w:t>Волховского</w:t>
      </w:r>
      <w:proofErr w:type="spellEnd"/>
      <w:r w:rsidRPr="00343718">
        <w:rPr>
          <w:rFonts w:ascii="Calibri" w:eastAsia="Calibri" w:hAnsi="Calibri" w:cs="Times New Roman"/>
          <w:bCs/>
          <w:sz w:val="18"/>
          <w:szCs w:val="18"/>
        </w:rPr>
        <w:t xml:space="preserve"> муниципального района Ленинградской области</w:t>
      </w:r>
    </w:p>
    <w:p w:rsidR="00343718" w:rsidRPr="00343718" w:rsidRDefault="00343718" w:rsidP="00343718">
      <w:pPr>
        <w:jc w:val="both"/>
        <w:rPr>
          <w:sz w:val="18"/>
          <w:szCs w:val="18"/>
        </w:rPr>
      </w:pPr>
      <w:r>
        <w:rPr>
          <w:sz w:val="18"/>
          <w:szCs w:val="18"/>
        </w:rPr>
        <w:t>Порядок</w:t>
      </w:r>
      <w:r w:rsidRPr="00343718">
        <w:rPr>
          <w:sz w:val="18"/>
          <w:szCs w:val="18"/>
        </w:rPr>
        <w:t xml:space="preserve"> общественного обсуждения </w:t>
      </w:r>
      <w:bookmarkStart w:id="0" w:name="_GoBack"/>
      <w:r w:rsidRPr="00343718">
        <w:rPr>
          <w:sz w:val="18"/>
          <w:szCs w:val="18"/>
        </w:rPr>
        <w:t>проекта муниципальной программы «</w:t>
      </w:r>
      <w:r w:rsidRPr="00343718">
        <w:rPr>
          <w:b/>
          <w:sz w:val="18"/>
          <w:szCs w:val="18"/>
        </w:rPr>
        <w:t>Формирование комфортной городской среды</w:t>
      </w:r>
      <w:r w:rsidRPr="00343718">
        <w:rPr>
          <w:sz w:val="18"/>
          <w:szCs w:val="18"/>
        </w:rPr>
        <w:t xml:space="preserve">» на территории </w:t>
      </w:r>
      <w:r w:rsidRPr="00343718">
        <w:rPr>
          <w:bCs/>
          <w:sz w:val="18"/>
          <w:szCs w:val="18"/>
        </w:rPr>
        <w:t xml:space="preserve"> муниципального образования «</w:t>
      </w:r>
      <w:proofErr w:type="spellStart"/>
      <w:r w:rsidRPr="00343718">
        <w:rPr>
          <w:bCs/>
          <w:sz w:val="18"/>
          <w:szCs w:val="18"/>
        </w:rPr>
        <w:t>Сясьстройское</w:t>
      </w:r>
      <w:proofErr w:type="spellEnd"/>
      <w:r w:rsidRPr="00343718">
        <w:rPr>
          <w:bCs/>
          <w:sz w:val="18"/>
          <w:szCs w:val="18"/>
        </w:rPr>
        <w:t xml:space="preserve"> городское поселение» </w:t>
      </w:r>
      <w:proofErr w:type="spellStart"/>
      <w:r w:rsidRPr="00343718">
        <w:rPr>
          <w:bCs/>
          <w:sz w:val="18"/>
          <w:szCs w:val="18"/>
        </w:rPr>
        <w:t>Волховского</w:t>
      </w:r>
      <w:proofErr w:type="spellEnd"/>
      <w:r w:rsidRPr="00343718">
        <w:rPr>
          <w:bCs/>
          <w:sz w:val="18"/>
          <w:szCs w:val="18"/>
        </w:rPr>
        <w:t xml:space="preserve"> муниципального района Ленинградской области</w:t>
      </w:r>
    </w:p>
    <w:bookmarkEnd w:id="0"/>
    <w:p w:rsidR="00343718" w:rsidRPr="00343718" w:rsidRDefault="00343718">
      <w:pPr>
        <w:rPr>
          <w:sz w:val="18"/>
          <w:szCs w:val="18"/>
        </w:rPr>
      </w:pPr>
    </w:p>
    <w:sectPr w:rsidR="00343718" w:rsidRPr="00343718" w:rsidSect="00C8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426"/>
    <w:rsid w:val="00004397"/>
    <w:rsid w:val="000054CF"/>
    <w:rsid w:val="00072B01"/>
    <w:rsid w:val="002D2435"/>
    <w:rsid w:val="002F5AE5"/>
    <w:rsid w:val="00343718"/>
    <w:rsid w:val="006D026B"/>
    <w:rsid w:val="007B7290"/>
    <w:rsid w:val="00C0614C"/>
    <w:rsid w:val="00C80965"/>
    <w:rsid w:val="00D52426"/>
    <w:rsid w:val="00DB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65"/>
  </w:style>
  <w:style w:type="paragraph" w:styleId="1">
    <w:name w:val="heading 1"/>
    <w:basedOn w:val="a"/>
    <w:link w:val="10"/>
    <w:uiPriority w:val="9"/>
    <w:qFormat/>
    <w:rsid w:val="00D52426"/>
    <w:pPr>
      <w:spacing w:before="100" w:beforeAutospacing="1" w:after="75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52426"/>
    <w:pPr>
      <w:spacing w:before="100" w:beforeAutospacing="1" w:after="75" w:line="240" w:lineRule="auto"/>
      <w:outlineLvl w:val="2"/>
    </w:pPr>
    <w:rPr>
      <w:rFonts w:ascii="Verdana" w:eastAsia="Times New Roman" w:hAnsi="Verdana" w:cs="Times New Roman"/>
      <w:b/>
      <w:bCs/>
      <w:color w:val="777777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426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426"/>
    <w:rPr>
      <w:rFonts w:ascii="Verdana" w:eastAsia="Times New Roman" w:hAnsi="Verdana" w:cs="Times New Roman"/>
      <w:b/>
      <w:bCs/>
      <w:color w:val="777777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2426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semiHidden/>
    <w:unhideWhenUsed/>
    <w:rsid w:val="00D524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D52426"/>
    <w:rPr>
      <w:b/>
      <w:bCs/>
      <w:color w:val="CC0000"/>
    </w:rPr>
  </w:style>
  <w:style w:type="paragraph" w:styleId="a5">
    <w:name w:val="Balloon Text"/>
    <w:basedOn w:val="a"/>
    <w:link w:val="a6"/>
    <w:uiPriority w:val="99"/>
    <w:semiHidden/>
    <w:unhideWhenUsed/>
    <w:rsid w:val="00D5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SPecialiST</cp:lastModifiedBy>
  <cp:revision>3</cp:revision>
  <dcterms:created xsi:type="dcterms:W3CDTF">2017-05-24T11:49:00Z</dcterms:created>
  <dcterms:modified xsi:type="dcterms:W3CDTF">2017-07-05T14:27:00Z</dcterms:modified>
</cp:coreProperties>
</file>